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4E" w:rsidRPr="002D090F" w:rsidRDefault="00F9464E" w:rsidP="00F9464E">
      <w:pPr>
        <w:ind w:firstLine="720"/>
        <w:jc w:val="center"/>
        <w:rPr>
          <w:rFonts w:ascii="AkrutiVistaarYogini" w:hAnsi="AkrutiVistaarYogini" w:cs="Tahoma"/>
          <w:bCs/>
          <w:sz w:val="32"/>
          <w:szCs w:val="32"/>
        </w:rPr>
      </w:pPr>
      <w:r w:rsidRPr="002D090F">
        <w:rPr>
          <w:rFonts w:ascii="Nirmala UI" w:hAnsi="Nirmala UI" w:cs="Nirmala UI" w:hint="cs"/>
          <w:bCs/>
          <w:sz w:val="32"/>
          <w:szCs w:val="29"/>
          <w:cs/>
          <w:lang w:bidi="hi-IN"/>
        </w:rPr>
        <w:t>दीनदयाल</w:t>
      </w:r>
      <w:r w:rsidRPr="002D090F">
        <w:rPr>
          <w:rFonts w:ascii="AkrutiVistaarYogini" w:hAnsi="AkrutiVistaarYogini" w:cs="Mangal" w:hint="cs"/>
          <w:bCs/>
          <w:sz w:val="32"/>
          <w:szCs w:val="29"/>
          <w:cs/>
          <w:lang w:bidi="hi-IN"/>
        </w:rPr>
        <w:t xml:space="preserve"> </w:t>
      </w:r>
      <w:r w:rsidRPr="009905A9">
        <w:rPr>
          <w:rFonts w:ascii="Nirmala UI" w:hAnsi="Nirmala UI" w:cs="Nirmala UI" w:hint="cs"/>
          <w:bCs/>
          <w:sz w:val="32"/>
          <w:szCs w:val="29"/>
          <w:cs/>
          <w:lang w:bidi="hi-IN"/>
        </w:rPr>
        <w:t>पत्तन</w:t>
      </w:r>
      <w:r w:rsidRPr="009905A9">
        <w:rPr>
          <w:rFonts w:ascii="Nirmala UI" w:hAnsi="Nirmala UI" w:cs="Nirmala UI"/>
          <w:bCs/>
          <w:sz w:val="32"/>
          <w:szCs w:val="29"/>
          <w:cs/>
          <w:lang w:bidi="hi-IN"/>
        </w:rPr>
        <w:t xml:space="preserve"> प्राधिकरण</w:t>
      </w:r>
    </w:p>
    <w:p w:rsidR="00F9464E" w:rsidRPr="00F8713C" w:rsidRDefault="00F9464E" w:rsidP="00F9464E">
      <w:pPr>
        <w:jc w:val="center"/>
        <w:rPr>
          <w:rFonts w:ascii="Tahoma" w:hAnsi="Tahoma" w:cs="Tahoma"/>
          <w:b/>
          <w:sz w:val="28"/>
          <w:szCs w:val="28"/>
        </w:rPr>
      </w:pPr>
      <w:r w:rsidRPr="00F8713C">
        <w:rPr>
          <w:rFonts w:ascii="Tahoma" w:hAnsi="Tahoma" w:cs="Tahoma"/>
          <w:b/>
          <w:sz w:val="28"/>
          <w:szCs w:val="28"/>
        </w:rPr>
        <w:t xml:space="preserve">              </w:t>
      </w:r>
      <w:r>
        <w:rPr>
          <w:rFonts w:ascii="Tahoma" w:hAnsi="Tahoma" w:cs="Tahoma"/>
          <w:b/>
          <w:sz w:val="28"/>
          <w:szCs w:val="28"/>
        </w:rPr>
        <w:t xml:space="preserve">DEENDAYAL </w:t>
      </w:r>
      <w:r w:rsidRPr="00F8713C">
        <w:rPr>
          <w:rFonts w:ascii="Tahoma" w:hAnsi="Tahoma" w:cs="Tahoma"/>
          <w:b/>
          <w:sz w:val="28"/>
          <w:szCs w:val="28"/>
        </w:rPr>
        <w:t xml:space="preserve">PORT </w:t>
      </w:r>
      <w:r>
        <w:rPr>
          <w:rFonts w:ascii="Tahoma" w:hAnsi="Tahoma" w:cs="Tahoma"/>
          <w:b/>
          <w:sz w:val="28"/>
          <w:szCs w:val="28"/>
        </w:rPr>
        <w:t>AUTHORITY</w:t>
      </w:r>
    </w:p>
    <w:p w:rsidR="00F9464E" w:rsidRDefault="00F9464E" w:rsidP="00F9464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131445</wp:posOffset>
                </wp:positionV>
                <wp:extent cx="2162175" cy="895350"/>
                <wp:effectExtent l="13335" t="762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64E" w:rsidRDefault="00F9464E" w:rsidP="00967F52">
                            <w:pPr>
                              <w:ind w:right="-1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17B90">
                              <w:rPr>
                                <w:sz w:val="18"/>
                                <w:szCs w:val="18"/>
                              </w:rPr>
                              <w:t xml:space="preserve">Office of 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Superintending </w:t>
                            </w:r>
                            <w:r w:rsidRPr="00F17B90">
                              <w:rPr>
                                <w:sz w:val="18"/>
                                <w:szCs w:val="18"/>
                              </w:rPr>
                              <w:t>Engineer</w:t>
                            </w:r>
                            <w:r w:rsidR="00967F52">
                              <w:rPr>
                                <w:sz w:val="18"/>
                                <w:szCs w:val="18"/>
                              </w:rPr>
                              <w:t xml:space="preserve"> (P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F17B9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B9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9464E" w:rsidRPr="00F17B90" w:rsidRDefault="00F9464E" w:rsidP="00F9464E">
                            <w:pPr>
                              <w:ind w:right="-1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17B90">
                              <w:rPr>
                                <w:sz w:val="18"/>
                                <w:szCs w:val="18"/>
                              </w:rPr>
                              <w:t>Administrative Office Building</w:t>
                            </w:r>
                          </w:p>
                          <w:p w:rsidR="00F9464E" w:rsidRPr="00F17B90" w:rsidRDefault="00F9464E" w:rsidP="00F9464E">
                            <w:pPr>
                              <w:ind w:right="-1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17B90">
                              <w:rPr>
                                <w:sz w:val="18"/>
                                <w:szCs w:val="18"/>
                              </w:rPr>
                              <w:t>Post Box No. 50,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B90">
                              <w:rPr>
                                <w:sz w:val="18"/>
                                <w:szCs w:val="18"/>
                                <w:lang w:val="da-DK"/>
                              </w:rPr>
                              <w:t>Gandhidham–Kachchh</w:t>
                            </w:r>
                          </w:p>
                          <w:p w:rsidR="00F9464E" w:rsidRPr="00F17B90" w:rsidRDefault="00F9464E" w:rsidP="00F9464E">
                            <w:pPr>
                              <w:ind w:right="-105"/>
                              <w:jc w:val="right"/>
                              <w:rPr>
                                <w:sz w:val="18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Email: seplkpt@gmail.com</w:t>
                            </w:r>
                          </w:p>
                          <w:p w:rsidR="00F9464E" w:rsidRPr="00F17B90" w:rsidRDefault="0001026E" w:rsidP="00F9464E">
                            <w:pPr>
                              <w:ind w:right="-1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F9464E" w:rsidRPr="00A211BE">
                                <w:rPr>
                                  <w:rStyle w:val="Hyperlink"/>
                                  <w:rFonts w:eastAsiaTheme="majorEastAsia"/>
                                  <w:sz w:val="18"/>
                                  <w:szCs w:val="18"/>
                                  <w:lang w:val="da-DK"/>
                                </w:rPr>
                                <w:t>www.deendayalport.gov.in</w:t>
                              </w:r>
                            </w:hyperlink>
                          </w:p>
                          <w:p w:rsidR="00F9464E" w:rsidRPr="00F17B90" w:rsidRDefault="00F9464E" w:rsidP="00F946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.3pt;margin-top:10.35pt;width:170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" strokecolor="white" strokeweight="1pt">
                <v:textbox>
                  <w:txbxContent>
                    <w:p w:rsidR="00F9464E" w:rsidRDefault="00F9464E" w:rsidP="00967F52">
                      <w:pPr>
                        <w:ind w:right="-105"/>
                        <w:jc w:val="right"/>
                        <w:rPr>
                          <w:sz w:val="18"/>
                          <w:szCs w:val="18"/>
                        </w:rPr>
                      </w:pPr>
                      <w:r w:rsidRPr="00F17B90">
                        <w:rPr>
                          <w:sz w:val="18"/>
                          <w:szCs w:val="18"/>
                        </w:rPr>
                        <w:t xml:space="preserve">Office of the </w:t>
                      </w:r>
                      <w:r>
                        <w:rPr>
                          <w:sz w:val="18"/>
                          <w:szCs w:val="18"/>
                        </w:rPr>
                        <w:t xml:space="preserve">Superintending </w:t>
                      </w:r>
                      <w:r w:rsidRPr="00F17B90">
                        <w:rPr>
                          <w:sz w:val="18"/>
                          <w:szCs w:val="18"/>
                        </w:rPr>
                        <w:t>Engineer</w:t>
                      </w:r>
                      <w:r w:rsidR="00967F52">
                        <w:rPr>
                          <w:sz w:val="18"/>
                          <w:szCs w:val="18"/>
                        </w:rPr>
                        <w:t xml:space="preserve"> (P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F17B90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17B9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9464E" w:rsidRPr="00F17B90" w:rsidRDefault="00F9464E" w:rsidP="00F9464E">
                      <w:pPr>
                        <w:ind w:right="-105"/>
                        <w:jc w:val="right"/>
                        <w:rPr>
                          <w:sz w:val="18"/>
                          <w:szCs w:val="18"/>
                        </w:rPr>
                      </w:pPr>
                      <w:r w:rsidRPr="00F17B90">
                        <w:rPr>
                          <w:sz w:val="18"/>
                          <w:szCs w:val="18"/>
                        </w:rPr>
                        <w:t>Administrative Office Building</w:t>
                      </w:r>
                    </w:p>
                    <w:p w:rsidR="00F9464E" w:rsidRPr="00F17B90" w:rsidRDefault="00F9464E" w:rsidP="00F9464E">
                      <w:pPr>
                        <w:ind w:right="-105"/>
                        <w:jc w:val="right"/>
                        <w:rPr>
                          <w:sz w:val="18"/>
                          <w:szCs w:val="18"/>
                        </w:rPr>
                      </w:pPr>
                      <w:r w:rsidRPr="00F17B90">
                        <w:rPr>
                          <w:sz w:val="18"/>
                          <w:szCs w:val="18"/>
                        </w:rPr>
                        <w:t>Post Box No. 50,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17B90">
                        <w:rPr>
                          <w:sz w:val="18"/>
                          <w:szCs w:val="18"/>
                          <w:lang w:val="da-DK"/>
                        </w:rPr>
                        <w:t>Gandhidham–Kachchh</w:t>
                      </w:r>
                    </w:p>
                    <w:p w:rsidR="00F9464E" w:rsidRPr="00F17B90" w:rsidRDefault="00F9464E" w:rsidP="00F9464E">
                      <w:pPr>
                        <w:ind w:right="-105"/>
                        <w:jc w:val="right"/>
                        <w:rPr>
                          <w:sz w:val="18"/>
                          <w:szCs w:val="18"/>
                          <w:lang w:val="da-DK"/>
                        </w:rPr>
                      </w:pPr>
                      <w:r>
                        <w:rPr>
                          <w:sz w:val="18"/>
                          <w:szCs w:val="18"/>
                          <w:lang w:val="pt-BR"/>
                        </w:rPr>
                        <w:t>Email: seplkpt@gmail.com</w:t>
                      </w:r>
                    </w:p>
                    <w:p w:rsidR="00F9464E" w:rsidRPr="00F17B90" w:rsidRDefault="00F93479" w:rsidP="00F9464E">
                      <w:pPr>
                        <w:ind w:right="-105"/>
                        <w:jc w:val="right"/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 w:rsidR="00F9464E" w:rsidRPr="00A211BE">
                          <w:rPr>
                            <w:rStyle w:val="Hyperlink"/>
                            <w:rFonts w:eastAsiaTheme="majorEastAsia"/>
                            <w:sz w:val="18"/>
                            <w:szCs w:val="18"/>
                            <w:lang w:val="da-DK"/>
                          </w:rPr>
                          <w:t>www.deendayalport.gov.in</w:t>
                        </w:r>
                      </w:hyperlink>
                    </w:p>
                    <w:p w:rsidR="00F9464E" w:rsidRPr="00F17B90" w:rsidRDefault="00F9464E" w:rsidP="00F9464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F0166E" wp14:editId="03996470">
            <wp:extent cx="866775" cy="609600"/>
            <wp:effectExtent l="19050" t="0" r="9525" b="0"/>
            <wp:docPr id="189" name="Picture 1" descr="C:\Users\PC-145\Desktop\Logo\Swatchh Bhara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45\Desktop\Logo\Swatchh Bharat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ED46F" wp14:editId="04188590">
            <wp:extent cx="952500" cy="723900"/>
            <wp:effectExtent l="19050" t="0" r="0" b="0"/>
            <wp:docPr id="190" name="Picture 2" descr="C:\Users\PC-145\Desktop\Logo\SIP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45\Desktop\Logo\SIPC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C8939E" wp14:editId="18D3F7FB">
            <wp:extent cx="981075" cy="723900"/>
            <wp:effectExtent l="19050" t="0" r="9525" b="0"/>
            <wp:docPr id="191" name="Picture 3" descr="C:\Users\PC-145\Desktop\Logo\Sagarma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145\Desktop\Logo\Sagarmala 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061">
        <w:rPr>
          <w:noProof/>
        </w:rPr>
        <w:drawing>
          <wp:inline distT="0" distB="0" distL="0" distR="0" wp14:anchorId="16DD1B06" wp14:editId="3B62698E">
            <wp:extent cx="895350" cy="695325"/>
            <wp:effectExtent l="0" t="0" r="0" b="0"/>
            <wp:docPr id="192" name="Picture 192" descr="C:\Users\DPT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T\Desktop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4E" w:rsidRPr="001C06A5" w:rsidRDefault="00F9464E" w:rsidP="00F9464E">
      <w:pPr>
        <w:rPr>
          <w:sz w:val="2"/>
        </w:rPr>
      </w:pPr>
    </w:p>
    <w:p w:rsidR="00F9464E" w:rsidRDefault="00F9464E" w:rsidP="00F9464E">
      <w:pPr>
        <w:ind w:right="-540"/>
        <w:rPr>
          <w:sz w:val="14"/>
          <w:szCs w:val="14"/>
        </w:rPr>
      </w:pPr>
    </w:p>
    <w:p w:rsidR="00F9464E" w:rsidRPr="00DF7306" w:rsidRDefault="00F9464E" w:rsidP="00F9464E">
      <w:pPr>
        <w:ind w:right="-540"/>
        <w:rPr>
          <w:sz w:val="14"/>
          <w:szCs w:val="14"/>
        </w:rPr>
      </w:pPr>
    </w:p>
    <w:p w:rsidR="00F9464E" w:rsidRPr="00140BC6" w:rsidRDefault="00F9464E" w:rsidP="00F9464E">
      <w:pPr>
        <w:ind w:right="-540"/>
        <w:rPr>
          <w:sz w:val="2"/>
          <w:szCs w:val="2"/>
        </w:rPr>
      </w:pPr>
    </w:p>
    <w:p w:rsidR="00F9464E" w:rsidRDefault="00F9464E" w:rsidP="00F9464E">
      <w:pPr>
        <w:ind w:right="-540"/>
      </w:pPr>
      <w:r>
        <w:t>*******************************************************************************</w:t>
      </w:r>
    </w:p>
    <w:p w:rsidR="00F9464E" w:rsidRPr="00E818F9" w:rsidRDefault="00F9464E" w:rsidP="00F9464E">
      <w:pPr>
        <w:ind w:right="-331"/>
        <w:rPr>
          <w:rFonts w:ascii="Tahoma" w:hAnsi="Tahoma" w:cs="Tahoma"/>
          <w:b/>
          <w:bCs/>
        </w:rPr>
      </w:pPr>
      <w:r w:rsidRPr="00E818F9">
        <w:rPr>
          <w:rFonts w:ascii="Tahoma" w:hAnsi="Tahoma" w:cs="Tahoma"/>
          <w:b/>
          <w:bCs/>
        </w:rPr>
        <w:t xml:space="preserve">No: </w:t>
      </w:r>
      <w:r>
        <w:rPr>
          <w:rFonts w:ascii="Tahoma" w:hAnsi="Tahoma" w:cs="Tahoma"/>
          <w:b/>
          <w:bCs/>
        </w:rPr>
        <w:t>CN</w:t>
      </w:r>
      <w:r w:rsidRPr="00E818F9">
        <w:rPr>
          <w:rFonts w:ascii="Tahoma" w:hAnsi="Tahoma" w:cs="Tahoma"/>
          <w:b/>
          <w:bCs/>
        </w:rPr>
        <w:t>/WK/</w:t>
      </w:r>
      <w:r w:rsidR="00967F52">
        <w:rPr>
          <w:rFonts w:ascii="Tahoma" w:hAnsi="Tahoma" w:cs="Tahoma"/>
          <w:b/>
          <w:bCs/>
        </w:rPr>
        <w:t>1611/Ropax/Ghogha/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967F52">
        <w:rPr>
          <w:rFonts w:ascii="Tahoma" w:hAnsi="Tahoma" w:cs="Tahoma"/>
          <w:b/>
          <w:bCs/>
        </w:rPr>
        <w:t xml:space="preserve">     </w:t>
      </w:r>
      <w:r>
        <w:rPr>
          <w:rFonts w:ascii="Tahoma" w:hAnsi="Tahoma" w:cs="Tahoma"/>
          <w:b/>
          <w:bCs/>
        </w:rPr>
        <w:t xml:space="preserve">  </w:t>
      </w:r>
      <w:r w:rsidR="0001026E">
        <w:rPr>
          <w:rFonts w:ascii="Tahoma" w:hAnsi="Tahoma" w:cs="Tahoma"/>
          <w:b/>
          <w:bCs/>
        </w:rPr>
        <w:t xml:space="preserve">  </w:t>
      </w:r>
      <w:r>
        <w:rPr>
          <w:rFonts w:ascii="Tahoma" w:hAnsi="Tahoma" w:cs="Tahoma"/>
          <w:b/>
          <w:bCs/>
        </w:rPr>
        <w:t xml:space="preserve"> </w:t>
      </w:r>
      <w:r w:rsidRPr="00E818F9">
        <w:rPr>
          <w:rFonts w:ascii="Tahoma" w:hAnsi="Tahoma" w:cs="Tahoma"/>
          <w:b/>
          <w:bCs/>
        </w:rPr>
        <w:t xml:space="preserve">Date: </w:t>
      </w:r>
      <w:r w:rsidR="0001026E">
        <w:rPr>
          <w:rFonts w:ascii="Tahoma" w:hAnsi="Tahoma" w:cs="Tahoma"/>
          <w:b/>
          <w:bCs/>
        </w:rPr>
        <w:t>21/</w:t>
      </w:r>
      <w:r w:rsidR="00967F52">
        <w:rPr>
          <w:rFonts w:ascii="Tahoma" w:hAnsi="Tahoma" w:cs="Tahoma"/>
          <w:b/>
          <w:bCs/>
        </w:rPr>
        <w:t>03/2023</w:t>
      </w:r>
    </w:p>
    <w:p w:rsidR="00F9464E" w:rsidRPr="00E818F9" w:rsidRDefault="00F9464E" w:rsidP="00F9464E">
      <w:pPr>
        <w:rPr>
          <w:rFonts w:ascii="Tahoma" w:hAnsi="Tahoma" w:cs="Tahoma"/>
          <w:lang w:bidi="gu-IN"/>
        </w:rPr>
      </w:pPr>
    </w:p>
    <w:p w:rsidR="00F9464E" w:rsidRPr="00E818F9" w:rsidRDefault="00F9464E" w:rsidP="00F9464E">
      <w:pPr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To,</w:t>
      </w:r>
    </w:p>
    <w:p w:rsidR="00F9464E" w:rsidRPr="00E818F9" w:rsidRDefault="00F9464E" w:rsidP="00F9464E">
      <w:pPr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__________________________,</w:t>
      </w:r>
    </w:p>
    <w:p w:rsidR="00F9464E" w:rsidRPr="00E818F9" w:rsidRDefault="00F9464E" w:rsidP="00F9464E">
      <w:pPr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__________________________,</w:t>
      </w:r>
    </w:p>
    <w:p w:rsidR="00F9464E" w:rsidRPr="00E818F9" w:rsidRDefault="00F9464E" w:rsidP="00F9464E">
      <w:pPr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__________________________,</w:t>
      </w:r>
    </w:p>
    <w:p w:rsidR="00F9464E" w:rsidRPr="00C24D72" w:rsidRDefault="00F9464E" w:rsidP="00F9464E">
      <w:pPr>
        <w:rPr>
          <w:rFonts w:ascii="Tahoma" w:hAnsi="Tahoma" w:cs="Tahoma"/>
          <w:sz w:val="12"/>
          <w:szCs w:val="12"/>
          <w:lang w:bidi="gu-IN"/>
        </w:rPr>
      </w:pPr>
    </w:p>
    <w:p w:rsidR="00F9464E" w:rsidRDefault="00F9464E" w:rsidP="00F9464E">
      <w:pPr>
        <w:jc w:val="center"/>
        <w:rPr>
          <w:rFonts w:ascii="Tahoma" w:hAnsi="Tahoma" w:cs="Tahoma"/>
          <w:b/>
          <w:bCs/>
          <w:sz w:val="36"/>
          <w:szCs w:val="36"/>
          <w:u w:val="single"/>
          <w:lang w:bidi="gu-IN"/>
        </w:rPr>
      </w:pPr>
      <w:r>
        <w:rPr>
          <w:rFonts w:ascii="Tahoma" w:hAnsi="Tahoma" w:cs="Tahoma"/>
          <w:b/>
          <w:bCs/>
          <w:sz w:val="36"/>
          <w:szCs w:val="36"/>
          <w:u w:val="single"/>
          <w:lang w:bidi="gu-IN"/>
        </w:rPr>
        <w:t>Expression of Interest</w:t>
      </w:r>
    </w:p>
    <w:p w:rsidR="00F9464E" w:rsidRPr="00717413" w:rsidRDefault="00F9464E" w:rsidP="00F9464E">
      <w:pPr>
        <w:jc w:val="center"/>
        <w:rPr>
          <w:rFonts w:ascii="Tahoma" w:hAnsi="Tahoma" w:cs="Tahoma"/>
          <w:b/>
          <w:bCs/>
          <w:sz w:val="36"/>
          <w:szCs w:val="36"/>
          <w:u w:val="single"/>
          <w:lang w:bidi="gu-IN"/>
        </w:rPr>
      </w:pPr>
    </w:p>
    <w:p w:rsidR="00F9464E" w:rsidRPr="00C24D72" w:rsidRDefault="00F9464E" w:rsidP="00F9464E">
      <w:pPr>
        <w:rPr>
          <w:rFonts w:ascii="Tahoma" w:hAnsi="Tahoma" w:cs="Tahoma"/>
          <w:b/>
          <w:bCs/>
          <w:sz w:val="14"/>
          <w:szCs w:val="14"/>
          <w:lang w:bidi="gu-IN"/>
        </w:rPr>
      </w:pPr>
    </w:p>
    <w:p w:rsidR="00F9464E" w:rsidRDefault="00F9464E" w:rsidP="00F9464E">
      <w:pPr>
        <w:ind w:left="990" w:hanging="900"/>
        <w:jc w:val="both"/>
        <w:rPr>
          <w:rFonts w:ascii="Tahoma" w:hAnsi="Tahoma" w:cs="Tahoma"/>
          <w:b/>
          <w:bCs/>
          <w:u w:val="single"/>
          <w:lang w:bidi="gu-IN"/>
        </w:rPr>
      </w:pPr>
      <w:r w:rsidRPr="00E818F9">
        <w:rPr>
          <w:rFonts w:ascii="Tahoma" w:hAnsi="Tahoma" w:cs="Tahoma"/>
          <w:b/>
          <w:bCs/>
          <w:lang w:bidi="gu-IN"/>
        </w:rPr>
        <w:t>Sub:</w:t>
      </w:r>
      <w:r>
        <w:rPr>
          <w:rFonts w:ascii="Tahoma" w:hAnsi="Tahoma" w:cs="Tahoma"/>
          <w:b/>
          <w:bCs/>
          <w:lang w:bidi="gu-IN"/>
        </w:rPr>
        <w:t xml:space="preserve"> </w:t>
      </w:r>
      <w:r w:rsidRPr="00E818F9">
        <w:rPr>
          <w:rFonts w:ascii="Tahoma" w:hAnsi="Tahoma" w:cs="Tahoma"/>
          <w:b/>
          <w:bCs/>
          <w:lang w:bidi="gu-IN"/>
        </w:rPr>
        <w:t xml:space="preserve">- </w:t>
      </w:r>
      <w:r w:rsidRPr="001D2CE8">
        <w:rPr>
          <w:rFonts w:ascii="Tahoma" w:hAnsi="Tahoma" w:cs="Tahoma"/>
          <w:b/>
          <w:bCs/>
          <w:u w:val="single"/>
          <w:lang w:bidi="gu-IN"/>
        </w:rPr>
        <w:t>Request for EOI for “</w:t>
      </w:r>
      <w:r w:rsidR="00967F52" w:rsidRPr="00967F52">
        <w:rPr>
          <w:rFonts w:ascii="Tahoma" w:hAnsi="Tahoma" w:cs="Tahoma"/>
          <w:b/>
          <w:bCs/>
          <w:u w:val="single"/>
          <w:lang w:bidi="gu-IN"/>
        </w:rPr>
        <w:t>Annual Maintenance Contract for Link Spans, Pontoons and Terminal facilities at Ghogha.</w:t>
      </w:r>
      <w:r>
        <w:rPr>
          <w:rFonts w:ascii="Tahoma" w:hAnsi="Tahoma" w:cs="Tahoma"/>
          <w:b/>
          <w:bCs/>
          <w:u w:val="single"/>
          <w:lang w:bidi="gu-IN"/>
        </w:rPr>
        <w:t>” - Reg</w:t>
      </w:r>
      <w:r w:rsidRPr="00E96231">
        <w:rPr>
          <w:rFonts w:ascii="Tahoma" w:hAnsi="Tahoma" w:cs="Tahoma"/>
          <w:b/>
          <w:bCs/>
          <w:u w:val="single"/>
          <w:lang w:bidi="gu-IN"/>
        </w:rPr>
        <w:t>.</w:t>
      </w:r>
    </w:p>
    <w:p w:rsidR="00F9464E" w:rsidRDefault="00F9464E" w:rsidP="00F9464E">
      <w:pPr>
        <w:jc w:val="both"/>
        <w:rPr>
          <w:rFonts w:ascii="Tahoma" w:hAnsi="Tahoma" w:cs="Tahoma"/>
          <w:b/>
          <w:bCs/>
          <w:lang w:bidi="gu-IN"/>
        </w:rPr>
      </w:pPr>
    </w:p>
    <w:p w:rsidR="00F9464E" w:rsidRDefault="00F9464E" w:rsidP="00F9464E">
      <w:pPr>
        <w:jc w:val="both"/>
        <w:rPr>
          <w:rFonts w:ascii="Tahoma" w:hAnsi="Tahoma" w:cs="Tahoma"/>
          <w:lang w:bidi="gu-IN"/>
        </w:rPr>
      </w:pPr>
      <w:r w:rsidRPr="0014231D">
        <w:rPr>
          <w:rFonts w:ascii="Tahoma" w:hAnsi="Tahoma" w:cs="Tahoma"/>
          <w:lang w:bidi="gu-IN"/>
        </w:rPr>
        <w:t>Sir,</w:t>
      </w:r>
    </w:p>
    <w:p w:rsidR="00F9464E" w:rsidRPr="0014231D" w:rsidRDefault="00F9464E" w:rsidP="00F9464E">
      <w:pPr>
        <w:jc w:val="both"/>
        <w:rPr>
          <w:rFonts w:ascii="Tahoma" w:hAnsi="Tahoma" w:cs="Tahoma"/>
          <w:lang w:bidi="gu-IN"/>
        </w:rPr>
      </w:pPr>
    </w:p>
    <w:p w:rsidR="00F9464E" w:rsidRPr="00C24D72" w:rsidRDefault="00F9464E" w:rsidP="00F9464E">
      <w:pPr>
        <w:ind w:firstLine="720"/>
        <w:jc w:val="center"/>
        <w:rPr>
          <w:rFonts w:ascii="Tahoma" w:hAnsi="Tahoma" w:cs="Tahoma"/>
          <w:b/>
          <w:bCs/>
          <w:sz w:val="10"/>
          <w:szCs w:val="10"/>
          <w:u w:val="single"/>
          <w:lang w:bidi="gu-IN"/>
        </w:rPr>
      </w:pP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 xml:space="preserve">Deendayal Port </w:t>
      </w:r>
      <w:r>
        <w:rPr>
          <w:rFonts w:ascii="Tahoma" w:hAnsi="Tahoma" w:cs="Tahoma"/>
          <w:lang w:bidi="gu-IN"/>
        </w:rPr>
        <w:t>Authority</w:t>
      </w:r>
      <w:r w:rsidRPr="00E818F9">
        <w:rPr>
          <w:rFonts w:ascii="Tahoma" w:hAnsi="Tahoma" w:cs="Tahoma"/>
          <w:lang w:bidi="gu-IN"/>
        </w:rPr>
        <w:t xml:space="preserve"> intends to carry out the subject work of </w:t>
      </w:r>
      <w:r>
        <w:rPr>
          <w:rFonts w:ascii="Tahoma" w:hAnsi="Tahoma" w:cs="Tahoma"/>
          <w:lang w:bidi="gu-IN"/>
        </w:rPr>
        <w:t xml:space="preserve">Project </w:t>
      </w:r>
      <w:r w:rsidRPr="00E818F9">
        <w:rPr>
          <w:rFonts w:ascii="Tahoma" w:hAnsi="Tahoma" w:cs="Tahoma"/>
          <w:lang w:bidi="gu-IN"/>
        </w:rPr>
        <w:t xml:space="preserve">Division of </w:t>
      </w:r>
      <w:r>
        <w:rPr>
          <w:rFonts w:ascii="Tahoma" w:hAnsi="Tahoma" w:cs="Tahoma"/>
          <w:lang w:bidi="gu-IN"/>
        </w:rPr>
        <w:t xml:space="preserve">the </w:t>
      </w:r>
      <w:r w:rsidRPr="00E818F9">
        <w:rPr>
          <w:rFonts w:ascii="Tahoma" w:hAnsi="Tahoma" w:cs="Tahoma"/>
          <w:lang w:bidi="gu-IN"/>
        </w:rPr>
        <w:t>Civil Engineering Department</w:t>
      </w:r>
      <w:r>
        <w:rPr>
          <w:rFonts w:ascii="Tahoma" w:hAnsi="Tahoma" w:cs="Tahoma"/>
          <w:lang w:bidi="gu-IN"/>
        </w:rPr>
        <w:t>.</w:t>
      </w:r>
    </w:p>
    <w:p w:rsidR="00F9464E" w:rsidRPr="00C24D72" w:rsidRDefault="00F9464E" w:rsidP="00F9464E">
      <w:pPr>
        <w:ind w:firstLine="720"/>
        <w:jc w:val="both"/>
        <w:rPr>
          <w:rFonts w:ascii="Tahoma" w:hAnsi="Tahoma" w:cs="Tahoma"/>
          <w:sz w:val="12"/>
          <w:szCs w:val="12"/>
          <w:lang w:bidi="gu-IN"/>
        </w:rPr>
      </w:pP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Kindly submit your Expression of Interest along with</w:t>
      </w:r>
      <w:r>
        <w:rPr>
          <w:rFonts w:ascii="Tahoma" w:hAnsi="Tahoma" w:cs="Tahoma"/>
          <w:lang w:bidi="gu-IN"/>
        </w:rPr>
        <w:t xml:space="preserve"> a</w:t>
      </w:r>
      <w:r w:rsidRPr="00E818F9">
        <w:rPr>
          <w:rFonts w:ascii="Tahoma" w:hAnsi="Tahoma" w:cs="Tahoma"/>
          <w:lang w:bidi="gu-IN"/>
        </w:rPr>
        <w:t xml:space="preserve"> budgetary – offer for the items considered </w:t>
      </w:r>
      <w:r>
        <w:rPr>
          <w:rFonts w:ascii="Tahoma" w:hAnsi="Tahoma" w:cs="Tahoma"/>
          <w:lang w:bidi="gu-IN"/>
        </w:rPr>
        <w:t>i</w:t>
      </w:r>
      <w:r w:rsidRPr="00E818F9">
        <w:rPr>
          <w:rFonts w:ascii="Tahoma" w:hAnsi="Tahoma" w:cs="Tahoma"/>
          <w:lang w:bidi="gu-IN"/>
        </w:rPr>
        <w:t xml:space="preserve">n </w:t>
      </w:r>
      <w:r>
        <w:rPr>
          <w:rFonts w:ascii="Tahoma" w:hAnsi="Tahoma" w:cs="Tahoma"/>
          <w:lang w:bidi="gu-IN"/>
        </w:rPr>
        <w:t xml:space="preserve">the </w:t>
      </w:r>
      <w:r w:rsidRPr="00E818F9">
        <w:rPr>
          <w:rFonts w:ascii="Tahoma" w:hAnsi="Tahoma" w:cs="Tahoma"/>
          <w:lang w:bidi="gu-IN"/>
        </w:rPr>
        <w:t xml:space="preserve">preparation </w:t>
      </w:r>
      <w:r w:rsidR="00837C17">
        <w:rPr>
          <w:rFonts w:ascii="Tahoma" w:hAnsi="Tahoma" w:cs="Tahoma"/>
          <w:lang w:bidi="gu-IN"/>
        </w:rPr>
        <w:t>present market rate</w:t>
      </w:r>
      <w:r w:rsidR="0086442A">
        <w:rPr>
          <w:rFonts w:ascii="Tahoma" w:hAnsi="Tahoma" w:cs="Tahoma"/>
          <w:lang w:bidi="gu-IN"/>
        </w:rPr>
        <w:t xml:space="preserve"> </w:t>
      </w:r>
      <w:r w:rsidR="0086442A" w:rsidRPr="00E818F9">
        <w:rPr>
          <w:rFonts w:ascii="Tahoma" w:hAnsi="Tahoma" w:cs="Tahoma"/>
          <w:lang w:bidi="gu-IN"/>
        </w:rPr>
        <w:t>under Annexure-I.</w:t>
      </w:r>
    </w:p>
    <w:p w:rsidR="00F9464E" w:rsidRPr="00C24D72" w:rsidRDefault="00F9464E" w:rsidP="00F9464E">
      <w:pPr>
        <w:ind w:firstLine="720"/>
        <w:jc w:val="both"/>
        <w:rPr>
          <w:rFonts w:ascii="Tahoma" w:hAnsi="Tahoma" w:cs="Tahoma"/>
          <w:sz w:val="12"/>
          <w:szCs w:val="12"/>
          <w:lang w:bidi="gu-IN"/>
        </w:rPr>
      </w:pP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 xml:space="preserve">The rates quoted must be inclusive of all taxes, duties for performing </w:t>
      </w:r>
      <w:r>
        <w:rPr>
          <w:rFonts w:ascii="Tahoma" w:hAnsi="Tahoma" w:cs="Tahoma"/>
          <w:lang w:bidi="gu-IN"/>
        </w:rPr>
        <w:t xml:space="preserve">the </w:t>
      </w:r>
      <w:r w:rsidRPr="00E818F9">
        <w:rPr>
          <w:rFonts w:ascii="Tahoma" w:hAnsi="Tahoma" w:cs="Tahoma"/>
          <w:lang w:bidi="gu-IN"/>
        </w:rPr>
        <w:t xml:space="preserve">scope of work &amp; exclusive of GST. The GST applicable shall be shown separately, which shall not be considered for evaluation purposes. </w:t>
      </w:r>
    </w:p>
    <w:p w:rsidR="00F9464E" w:rsidRPr="00C24D72" w:rsidRDefault="00F9464E" w:rsidP="00F9464E">
      <w:pPr>
        <w:ind w:firstLine="720"/>
        <w:jc w:val="both"/>
        <w:rPr>
          <w:rFonts w:ascii="Tahoma" w:hAnsi="Tahoma" w:cs="Tahoma"/>
          <w:sz w:val="12"/>
          <w:szCs w:val="12"/>
          <w:lang w:bidi="gu-IN"/>
        </w:rPr>
      </w:pP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 xml:space="preserve">Your expression of interest along with </w:t>
      </w:r>
      <w:r>
        <w:rPr>
          <w:rFonts w:ascii="Tahoma" w:hAnsi="Tahoma" w:cs="Tahoma"/>
          <w:lang w:bidi="gu-IN"/>
        </w:rPr>
        <w:t xml:space="preserve">a </w:t>
      </w:r>
      <w:r w:rsidRPr="00E818F9">
        <w:rPr>
          <w:rFonts w:ascii="Tahoma" w:hAnsi="Tahoma" w:cs="Tahoma"/>
          <w:lang w:bidi="gu-IN"/>
        </w:rPr>
        <w:t>budgetary quotation fo</w:t>
      </w:r>
      <w:r>
        <w:rPr>
          <w:rFonts w:ascii="Tahoma" w:hAnsi="Tahoma" w:cs="Tahoma"/>
          <w:lang w:bidi="gu-IN"/>
        </w:rPr>
        <w:t>r the above work should reach</w:t>
      </w:r>
      <w:r w:rsidRPr="00E818F9">
        <w:rPr>
          <w:rFonts w:ascii="Tahoma" w:hAnsi="Tahoma" w:cs="Tahoma"/>
          <w:lang w:bidi="gu-IN"/>
        </w:rPr>
        <w:t xml:space="preserve"> the following address on or before </w:t>
      </w:r>
      <w:r w:rsidR="00F93479">
        <w:rPr>
          <w:rFonts w:ascii="Tahoma" w:hAnsi="Tahoma" w:cs="Tahoma"/>
          <w:b/>
          <w:bCs/>
          <w:lang w:bidi="gu-IN"/>
        </w:rPr>
        <w:t>2</w:t>
      </w:r>
      <w:r w:rsidR="0088308A">
        <w:rPr>
          <w:rFonts w:ascii="Tahoma" w:hAnsi="Tahoma" w:cs="Tahoma"/>
          <w:b/>
          <w:bCs/>
          <w:lang w:bidi="gu-IN"/>
        </w:rPr>
        <w:t>4</w:t>
      </w:r>
      <w:r w:rsidR="00F93479">
        <w:rPr>
          <w:rFonts w:ascii="Tahoma" w:hAnsi="Tahoma" w:cs="Tahoma"/>
          <w:b/>
          <w:bCs/>
          <w:lang w:bidi="gu-IN"/>
        </w:rPr>
        <w:t>/03</w:t>
      </w:r>
      <w:r w:rsidRPr="007946CB">
        <w:rPr>
          <w:rFonts w:ascii="Tahoma" w:hAnsi="Tahoma" w:cs="Tahoma"/>
          <w:b/>
          <w:bCs/>
          <w:lang w:bidi="gu-IN"/>
        </w:rPr>
        <w:t>/202</w:t>
      </w:r>
      <w:r w:rsidR="00F93479">
        <w:rPr>
          <w:rFonts w:ascii="Tahoma" w:hAnsi="Tahoma" w:cs="Tahoma"/>
          <w:b/>
          <w:bCs/>
          <w:lang w:bidi="gu-IN"/>
        </w:rPr>
        <w:t>3</w:t>
      </w:r>
      <w:r w:rsidRPr="007946CB">
        <w:rPr>
          <w:rFonts w:ascii="Tahoma" w:hAnsi="Tahoma" w:cs="Tahoma"/>
          <w:b/>
          <w:bCs/>
          <w:lang w:bidi="gu-IN"/>
        </w:rPr>
        <w:t xml:space="preserve"> by 15:00 Hrs.</w:t>
      </w:r>
    </w:p>
    <w:p w:rsidR="00F9464E" w:rsidRPr="00C24D72" w:rsidRDefault="00F9464E" w:rsidP="00F9464E">
      <w:pPr>
        <w:ind w:firstLine="720"/>
        <w:jc w:val="both"/>
        <w:rPr>
          <w:rFonts w:ascii="Tahoma" w:hAnsi="Tahoma" w:cs="Tahoma"/>
          <w:sz w:val="14"/>
          <w:szCs w:val="14"/>
          <w:lang w:bidi="gu-IN"/>
        </w:rPr>
      </w:pPr>
    </w:p>
    <w:p w:rsidR="00F9464E" w:rsidRPr="00C24D72" w:rsidRDefault="00F9464E" w:rsidP="00F9464E">
      <w:pPr>
        <w:ind w:firstLine="720"/>
        <w:jc w:val="both"/>
        <w:rPr>
          <w:rFonts w:ascii="Tahoma" w:hAnsi="Tahoma" w:cs="Tahoma"/>
          <w:b/>
          <w:bCs/>
          <w:lang w:bidi="gu-IN"/>
        </w:rPr>
      </w:pPr>
      <w:proofErr w:type="gramStart"/>
      <w:r w:rsidRPr="00C24D72">
        <w:rPr>
          <w:rFonts w:ascii="Tahoma" w:hAnsi="Tahoma" w:cs="Tahoma"/>
          <w:b/>
          <w:bCs/>
          <w:lang w:bidi="gu-IN"/>
        </w:rPr>
        <w:t>Address:-</w:t>
      </w:r>
      <w:proofErr w:type="gramEnd"/>
      <w:r w:rsidRPr="00C24D72">
        <w:rPr>
          <w:rFonts w:ascii="Tahoma" w:hAnsi="Tahoma" w:cs="Tahoma"/>
          <w:b/>
          <w:bCs/>
          <w:lang w:bidi="gu-IN"/>
        </w:rPr>
        <w:t xml:space="preserve"> </w:t>
      </w:r>
    </w:p>
    <w:p w:rsidR="00F9464E" w:rsidRPr="00E818F9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 xml:space="preserve">Office of the </w:t>
      </w:r>
      <w:r>
        <w:rPr>
          <w:rFonts w:ascii="Tahoma" w:hAnsi="Tahoma" w:cs="Tahoma"/>
          <w:lang w:bidi="gu-IN"/>
        </w:rPr>
        <w:t xml:space="preserve">Superintending </w:t>
      </w:r>
      <w:r w:rsidRPr="00E818F9">
        <w:rPr>
          <w:rFonts w:ascii="Tahoma" w:hAnsi="Tahoma" w:cs="Tahoma"/>
          <w:lang w:bidi="gu-IN"/>
        </w:rPr>
        <w:t>Engineer (</w:t>
      </w:r>
      <w:r>
        <w:rPr>
          <w:rFonts w:ascii="Tahoma" w:hAnsi="Tahoma" w:cs="Tahoma"/>
          <w:lang w:bidi="gu-IN"/>
        </w:rPr>
        <w:t>P</w:t>
      </w:r>
      <w:r w:rsidRPr="00E818F9">
        <w:rPr>
          <w:rFonts w:ascii="Tahoma" w:hAnsi="Tahoma" w:cs="Tahoma"/>
          <w:lang w:bidi="gu-IN"/>
        </w:rPr>
        <w:t>),</w:t>
      </w: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>
        <w:rPr>
          <w:rFonts w:ascii="Arial" w:hAnsi="Arial"/>
        </w:rPr>
        <w:t>Project</w:t>
      </w:r>
      <w:r w:rsidRPr="00A802D8">
        <w:rPr>
          <w:rFonts w:ascii="Arial" w:hAnsi="Arial"/>
        </w:rPr>
        <w:t xml:space="preserve"> </w:t>
      </w:r>
      <w:r>
        <w:rPr>
          <w:rFonts w:ascii="Tahoma" w:hAnsi="Tahoma" w:cs="Tahoma"/>
          <w:lang w:bidi="gu-IN"/>
        </w:rPr>
        <w:t xml:space="preserve">Division, </w:t>
      </w:r>
      <w:r w:rsidRPr="00E818F9">
        <w:rPr>
          <w:rFonts w:ascii="Tahoma" w:hAnsi="Tahoma" w:cs="Tahoma"/>
          <w:lang w:bidi="gu-IN"/>
        </w:rPr>
        <w:t>Administrative Office Building,</w:t>
      </w: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>
        <w:rPr>
          <w:rFonts w:ascii="Tahoma" w:hAnsi="Tahoma" w:cs="Tahoma"/>
          <w:lang w:bidi="gu-IN"/>
        </w:rPr>
        <w:t xml:space="preserve">Room No. 221, First floor, </w:t>
      </w:r>
      <w:proofErr w:type="spellStart"/>
      <w:r>
        <w:rPr>
          <w:rFonts w:ascii="Tahoma" w:hAnsi="Tahoma" w:cs="Tahoma"/>
          <w:lang w:bidi="gu-IN"/>
        </w:rPr>
        <w:t>Annexe</w:t>
      </w:r>
      <w:proofErr w:type="spellEnd"/>
      <w:r>
        <w:rPr>
          <w:rFonts w:ascii="Tahoma" w:hAnsi="Tahoma" w:cs="Tahoma"/>
          <w:lang w:bidi="gu-IN"/>
        </w:rPr>
        <w:t>,</w:t>
      </w: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P</w:t>
      </w:r>
      <w:r>
        <w:rPr>
          <w:rFonts w:ascii="Tahoma" w:hAnsi="Tahoma" w:cs="Tahoma"/>
          <w:lang w:bidi="gu-IN"/>
        </w:rPr>
        <w:t>.</w:t>
      </w:r>
      <w:r w:rsidRPr="00E818F9">
        <w:rPr>
          <w:rFonts w:ascii="Tahoma" w:hAnsi="Tahoma" w:cs="Tahoma"/>
          <w:lang w:bidi="gu-IN"/>
        </w:rPr>
        <w:t>O</w:t>
      </w:r>
      <w:r>
        <w:rPr>
          <w:rFonts w:ascii="Tahoma" w:hAnsi="Tahoma" w:cs="Tahoma"/>
          <w:lang w:bidi="gu-IN"/>
        </w:rPr>
        <w:t>.</w:t>
      </w:r>
      <w:r w:rsidRPr="00E818F9">
        <w:rPr>
          <w:rFonts w:ascii="Tahoma" w:hAnsi="Tahoma" w:cs="Tahoma"/>
          <w:lang w:bidi="gu-IN"/>
        </w:rPr>
        <w:t xml:space="preserve"> Box No. 50, Gandhidham – </w:t>
      </w:r>
      <w:proofErr w:type="spellStart"/>
      <w:r w:rsidRPr="00E818F9">
        <w:rPr>
          <w:rFonts w:ascii="Tahoma" w:hAnsi="Tahoma" w:cs="Tahoma"/>
          <w:lang w:bidi="gu-IN"/>
        </w:rPr>
        <w:t>Kachchh</w:t>
      </w:r>
      <w:proofErr w:type="spellEnd"/>
      <w:r w:rsidRPr="00E818F9">
        <w:rPr>
          <w:rFonts w:ascii="Tahoma" w:hAnsi="Tahoma" w:cs="Tahoma"/>
          <w:lang w:bidi="gu-IN"/>
        </w:rPr>
        <w:t>.</w:t>
      </w:r>
    </w:p>
    <w:p w:rsidR="00F9464E" w:rsidRPr="00E818F9" w:rsidRDefault="00F9464E" w:rsidP="00F9464E">
      <w:pPr>
        <w:jc w:val="both"/>
        <w:rPr>
          <w:rFonts w:ascii="Tahoma" w:hAnsi="Tahoma" w:cs="Tahoma"/>
          <w:lang w:bidi="gu-IN"/>
        </w:rPr>
      </w:pPr>
    </w:p>
    <w:p w:rsidR="00F9464E" w:rsidRDefault="00F9464E" w:rsidP="00F9464E">
      <w:pPr>
        <w:ind w:firstLine="720"/>
        <w:jc w:val="both"/>
        <w:rPr>
          <w:rFonts w:ascii="Tahoma" w:hAnsi="Tahoma" w:cs="Tahoma"/>
          <w:lang w:bidi="gu-IN"/>
        </w:rPr>
      </w:pPr>
    </w:p>
    <w:p w:rsidR="00F9464E" w:rsidRPr="00E818F9" w:rsidRDefault="00F9464E" w:rsidP="00F9464E">
      <w:pPr>
        <w:ind w:left="1440" w:firstLine="720"/>
        <w:jc w:val="both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Thanking you,</w:t>
      </w:r>
    </w:p>
    <w:p w:rsidR="00F9464E" w:rsidRDefault="00F9464E" w:rsidP="00F9464E">
      <w:pPr>
        <w:spacing w:line="360" w:lineRule="auto"/>
        <w:ind w:left="5040" w:firstLine="720"/>
        <w:jc w:val="center"/>
        <w:rPr>
          <w:rFonts w:ascii="Tahoma" w:hAnsi="Tahoma" w:cs="Tahoma"/>
          <w:lang w:bidi="gu-IN"/>
        </w:rPr>
      </w:pPr>
    </w:p>
    <w:p w:rsidR="00F9464E" w:rsidRDefault="00F9464E" w:rsidP="00F9464E">
      <w:pPr>
        <w:spacing w:line="360" w:lineRule="auto"/>
        <w:ind w:left="5040" w:firstLine="720"/>
        <w:jc w:val="center"/>
        <w:rPr>
          <w:rFonts w:ascii="Tahoma" w:hAnsi="Tahoma" w:cs="Tahoma"/>
          <w:lang w:bidi="gu-IN"/>
        </w:rPr>
      </w:pPr>
    </w:p>
    <w:p w:rsidR="00F9464E" w:rsidRPr="00E818F9" w:rsidRDefault="00F9464E" w:rsidP="00F9464E">
      <w:pPr>
        <w:spacing w:line="360" w:lineRule="auto"/>
        <w:ind w:left="5040" w:firstLine="720"/>
        <w:jc w:val="center"/>
        <w:rPr>
          <w:rFonts w:ascii="Tahoma" w:hAnsi="Tahoma" w:cs="Tahoma"/>
          <w:lang w:bidi="gu-IN"/>
        </w:rPr>
      </w:pPr>
      <w:r w:rsidRPr="00E818F9">
        <w:rPr>
          <w:rFonts w:ascii="Tahoma" w:hAnsi="Tahoma" w:cs="Tahoma"/>
          <w:lang w:bidi="gu-IN"/>
        </w:rPr>
        <w:t>Yours faithfully,</w:t>
      </w:r>
    </w:p>
    <w:p w:rsidR="00F9464E" w:rsidRDefault="00F9464E" w:rsidP="00F9464E">
      <w:pPr>
        <w:ind w:left="720" w:right="22"/>
        <w:jc w:val="right"/>
        <w:rPr>
          <w:rFonts w:ascii="Tahoma" w:hAnsi="Tahoma" w:cs="Tahoma"/>
          <w:b/>
        </w:rPr>
      </w:pPr>
    </w:p>
    <w:p w:rsidR="00F9464E" w:rsidRDefault="00F9464E" w:rsidP="00F9464E">
      <w:pPr>
        <w:ind w:left="720" w:right="22"/>
        <w:jc w:val="right"/>
        <w:rPr>
          <w:rFonts w:ascii="Tahoma" w:hAnsi="Tahoma" w:cs="Tahoma"/>
          <w:b/>
        </w:rPr>
      </w:pPr>
    </w:p>
    <w:p w:rsidR="00F9464E" w:rsidRPr="00E818F9" w:rsidRDefault="00F9464E" w:rsidP="00F9464E">
      <w:pPr>
        <w:ind w:left="720" w:right="22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Superintending Engineer (P</w:t>
      </w:r>
      <w:r w:rsidRPr="00E818F9">
        <w:rPr>
          <w:rFonts w:ascii="Tahoma" w:hAnsi="Tahoma" w:cs="Tahoma"/>
          <w:b/>
        </w:rPr>
        <w:t>)</w:t>
      </w:r>
    </w:p>
    <w:p w:rsidR="00F9464E" w:rsidRPr="00E818F9" w:rsidRDefault="00F9464E" w:rsidP="00F9464E">
      <w:pPr>
        <w:spacing w:line="360" w:lineRule="auto"/>
        <w:ind w:left="5760" w:right="2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  <w:r w:rsidRPr="00E818F9">
        <w:rPr>
          <w:rFonts w:ascii="Tahoma" w:hAnsi="Tahoma" w:cs="Tahoma"/>
          <w:b/>
        </w:rPr>
        <w:t xml:space="preserve">Deendayal Port </w:t>
      </w:r>
      <w:r>
        <w:rPr>
          <w:rFonts w:ascii="Tahoma" w:hAnsi="Tahoma" w:cs="Tahoma"/>
          <w:b/>
        </w:rPr>
        <w:t>Authority</w:t>
      </w:r>
    </w:p>
    <w:p w:rsidR="00F9464E" w:rsidRDefault="00F9464E" w:rsidP="00F9464E">
      <w:pPr>
        <w:spacing w:before="100" w:beforeAutospacing="1"/>
        <w:jc w:val="center"/>
        <w:rPr>
          <w:rFonts w:ascii="Tahoma" w:hAnsi="Tahoma" w:cs="Tahoma"/>
          <w:b/>
          <w:bCs/>
          <w:sz w:val="32"/>
          <w:szCs w:val="32"/>
          <w:u w:val="single"/>
          <w:lang w:bidi="gu-IN"/>
        </w:rPr>
      </w:pPr>
      <w:r>
        <w:rPr>
          <w:rFonts w:ascii="Tahoma" w:hAnsi="Tahoma" w:cs="Tahoma"/>
          <w:b/>
          <w:bCs/>
          <w:sz w:val="32"/>
          <w:szCs w:val="32"/>
          <w:u w:val="single"/>
          <w:lang w:bidi="gu-IN"/>
        </w:rPr>
        <w:lastRenderedPageBreak/>
        <w:t>PROJECT DIVISION</w:t>
      </w:r>
    </w:p>
    <w:p w:rsidR="00F9464E" w:rsidRDefault="00F9464E" w:rsidP="00F9464E">
      <w:pPr>
        <w:spacing w:before="100" w:beforeAutospacing="1"/>
        <w:jc w:val="center"/>
        <w:rPr>
          <w:rFonts w:ascii="Tahoma" w:hAnsi="Tahoma" w:cs="Tahoma"/>
          <w:b/>
          <w:bCs/>
          <w:sz w:val="32"/>
          <w:szCs w:val="32"/>
          <w:u w:val="single"/>
          <w:lang w:bidi="gu-IN"/>
        </w:rPr>
      </w:pPr>
      <w:r>
        <w:rPr>
          <w:rFonts w:ascii="Tahoma" w:hAnsi="Tahoma" w:cs="Tahoma"/>
          <w:b/>
          <w:bCs/>
          <w:sz w:val="32"/>
          <w:szCs w:val="32"/>
          <w:u w:val="single"/>
          <w:lang w:bidi="gu-IN"/>
        </w:rPr>
        <w:t>BUDGETARY OFFER</w:t>
      </w:r>
    </w:p>
    <w:p w:rsidR="005B4AC8" w:rsidRPr="005B4AC8" w:rsidRDefault="005B4AC8" w:rsidP="00F9464E">
      <w:pPr>
        <w:spacing w:before="100" w:beforeAutospacing="1"/>
        <w:jc w:val="center"/>
        <w:rPr>
          <w:rFonts w:ascii="Tahoma" w:hAnsi="Tahoma" w:cs="Tahoma"/>
          <w:b/>
          <w:bCs/>
          <w:sz w:val="16"/>
          <w:szCs w:val="32"/>
          <w:u w:val="single"/>
          <w:lang w:bidi="gu-IN"/>
        </w:rPr>
      </w:pPr>
    </w:p>
    <w:p w:rsidR="007E6267" w:rsidRDefault="007E6267" w:rsidP="007E6267">
      <w:pPr>
        <w:rPr>
          <w:rFonts w:ascii="Arial" w:hAnsi="Arial" w:cs="Arial"/>
          <w:b/>
          <w:bCs/>
          <w:color w:val="000000"/>
          <w:u w:val="single"/>
        </w:rPr>
      </w:pPr>
      <w:r w:rsidRPr="007E6267">
        <w:rPr>
          <w:rFonts w:ascii="Arial" w:hAnsi="Arial" w:cs="Arial"/>
          <w:b/>
          <w:bCs/>
          <w:color w:val="000000"/>
          <w:u w:val="single"/>
        </w:rPr>
        <w:t xml:space="preserve">PART - </w:t>
      </w:r>
      <w:proofErr w:type="gramStart"/>
      <w:r>
        <w:rPr>
          <w:rFonts w:ascii="Arial" w:hAnsi="Arial" w:cs="Arial"/>
          <w:b/>
          <w:bCs/>
          <w:color w:val="000000"/>
          <w:u w:val="single"/>
        </w:rPr>
        <w:t>A</w:t>
      </w:r>
      <w:r w:rsidRPr="007E6267">
        <w:rPr>
          <w:rFonts w:ascii="Arial" w:hAnsi="Arial" w:cs="Arial"/>
          <w:b/>
          <w:bCs/>
          <w:color w:val="000000"/>
          <w:u w:val="single"/>
        </w:rPr>
        <w:t xml:space="preserve"> :</w:t>
      </w:r>
      <w:proofErr w:type="gramEnd"/>
      <w:r w:rsidRPr="007E6267">
        <w:rPr>
          <w:rFonts w:ascii="Arial" w:hAnsi="Arial" w:cs="Arial"/>
          <w:b/>
          <w:bCs/>
          <w:color w:val="000000"/>
          <w:u w:val="single"/>
        </w:rPr>
        <w:t xml:space="preserve"> FOR </w:t>
      </w:r>
      <w:r>
        <w:rPr>
          <w:rFonts w:ascii="Arial" w:hAnsi="Arial" w:cs="Arial"/>
          <w:b/>
          <w:bCs/>
          <w:color w:val="000000"/>
          <w:u w:val="single"/>
        </w:rPr>
        <w:t>WORK</w:t>
      </w:r>
      <w:r w:rsidRPr="007E6267">
        <w:rPr>
          <w:rFonts w:ascii="Arial" w:hAnsi="Arial" w:cs="Arial"/>
          <w:b/>
          <w:bCs/>
          <w:color w:val="000000"/>
          <w:u w:val="single"/>
        </w:rPr>
        <w:t xml:space="preserve"> AT GHOGHA :-</w:t>
      </w:r>
    </w:p>
    <w:p w:rsidR="005B4AC8" w:rsidRPr="007E6267" w:rsidRDefault="005B4AC8" w:rsidP="007E6267">
      <w:pPr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10277" w:type="dxa"/>
        <w:tblInd w:w="-432" w:type="dxa"/>
        <w:tblLook w:val="04A0" w:firstRow="1" w:lastRow="0" w:firstColumn="1" w:lastColumn="0" w:noHBand="0" w:noVBand="1"/>
      </w:tblPr>
      <w:tblGrid>
        <w:gridCol w:w="923"/>
        <w:gridCol w:w="4800"/>
        <w:gridCol w:w="1360"/>
        <w:gridCol w:w="1354"/>
        <w:gridCol w:w="1840"/>
      </w:tblGrid>
      <w:tr w:rsidR="00F9464E" w:rsidRPr="005B4AC8" w:rsidTr="006A78F0">
        <w:trPr>
          <w:trHeight w:val="37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Sr.</w:t>
            </w:r>
          </w:p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No.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Description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Qty.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10"/>
                <w:szCs w:val="12"/>
                <w:lang w:bidi="gu-IN"/>
              </w:rPr>
            </w:pPr>
          </w:p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Unit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Rate</w:t>
            </w:r>
          </w:p>
        </w:tc>
      </w:tr>
      <w:tr w:rsidR="00F9464E" w:rsidRPr="005B4AC8" w:rsidTr="00484A2F">
        <w:trPr>
          <w:trHeight w:val="37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64E" w:rsidRPr="005B4AC8" w:rsidRDefault="00484A2F" w:rsidP="006A78F0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  <w:r w:rsidRPr="005B4AC8">
              <w:rPr>
                <w:rFonts w:ascii="Arial" w:hAnsi="Arial" w:cs="Arial"/>
                <w:sz w:val="22"/>
                <w:lang w:bidi="gu-IN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64E" w:rsidRPr="005B4AC8" w:rsidRDefault="00484A2F" w:rsidP="00484A2F">
            <w:pPr>
              <w:jc w:val="both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Providing and fixing APVC pipes, having thermal stability for hot &amp; cold water supply, including all APVC plain &amp; brass threaded fittings, including fixing the pipe with clamps at 1.00 m spacing. This includes jointing of pipes &amp; fittings with one step APVC solvent cement and testing of joints complete as per direction of Engineer in Charge.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sz w:val="20"/>
                <w:szCs w:val="20"/>
                <w:lang w:bidi="gu-I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64E" w:rsidRPr="005B4AC8" w:rsidRDefault="00F9464E" w:rsidP="006A78F0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</w:p>
        </w:tc>
      </w:tr>
      <w:tr w:rsidR="007E6267" w:rsidRPr="005B4AC8" w:rsidTr="00484A2F">
        <w:trPr>
          <w:trHeight w:val="4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15 mm nominal outer dia pipes.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AC8">
              <w:rPr>
                <w:rFonts w:ascii="Arial" w:hAnsi="Arial" w:cs="Arial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5B4AC8">
              <w:rPr>
                <w:rFonts w:ascii="Arial" w:hAnsi="Arial" w:cs="Arial"/>
                <w:sz w:val="22"/>
              </w:rPr>
              <w:t xml:space="preserve">1 </w:t>
            </w:r>
            <w:proofErr w:type="spellStart"/>
            <w:r w:rsidRPr="005B4AC8">
              <w:rPr>
                <w:rFonts w:ascii="Arial" w:hAnsi="Arial" w:cs="Arial"/>
                <w:sz w:val="22"/>
              </w:rPr>
              <w:t>R.Mt</w:t>
            </w:r>
            <w:proofErr w:type="spellEnd"/>
            <w:r w:rsidRPr="005B4AC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</w:p>
        </w:tc>
      </w:tr>
      <w:tr w:rsidR="007E6267" w:rsidRPr="005B4AC8" w:rsidTr="00484A2F">
        <w:trPr>
          <w:trHeight w:val="4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20 mm nominal outer dia pipes.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AC8">
              <w:rPr>
                <w:rFonts w:ascii="Arial" w:hAnsi="Arial" w:cs="Arial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5B4AC8">
              <w:rPr>
                <w:rFonts w:ascii="Arial" w:hAnsi="Arial" w:cs="Arial"/>
                <w:sz w:val="22"/>
              </w:rPr>
              <w:t xml:space="preserve">1 </w:t>
            </w:r>
            <w:proofErr w:type="spellStart"/>
            <w:r w:rsidRPr="005B4AC8">
              <w:rPr>
                <w:rFonts w:ascii="Arial" w:hAnsi="Arial" w:cs="Arial"/>
                <w:sz w:val="22"/>
              </w:rPr>
              <w:t>R.Mt</w:t>
            </w:r>
            <w:proofErr w:type="spellEnd"/>
            <w:r w:rsidRPr="005B4AC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</w:p>
        </w:tc>
      </w:tr>
      <w:tr w:rsidR="007E6267" w:rsidRPr="005B4AC8" w:rsidTr="00484A2F">
        <w:trPr>
          <w:trHeight w:val="4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25 mm nominal outer dia pipes.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AC8">
              <w:rPr>
                <w:rFonts w:ascii="Arial" w:hAnsi="Arial" w:cs="Arial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5B4AC8">
              <w:rPr>
                <w:rFonts w:ascii="Arial" w:hAnsi="Arial" w:cs="Arial"/>
                <w:sz w:val="22"/>
              </w:rPr>
              <w:t xml:space="preserve">1 </w:t>
            </w:r>
            <w:proofErr w:type="spellStart"/>
            <w:r w:rsidRPr="005B4AC8">
              <w:rPr>
                <w:rFonts w:ascii="Arial" w:hAnsi="Arial" w:cs="Arial"/>
                <w:sz w:val="22"/>
              </w:rPr>
              <w:t>R.Mt</w:t>
            </w:r>
            <w:proofErr w:type="spellEnd"/>
            <w:r w:rsidRPr="005B4AC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</w:p>
        </w:tc>
      </w:tr>
      <w:tr w:rsidR="007E6267" w:rsidRPr="005B4AC8" w:rsidTr="00484A2F">
        <w:trPr>
          <w:trHeight w:val="4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40 mm nominal outer dia pipes.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AC8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5B4AC8">
              <w:rPr>
                <w:rFonts w:ascii="Arial" w:hAnsi="Arial" w:cs="Arial"/>
                <w:sz w:val="22"/>
              </w:rPr>
              <w:t xml:space="preserve">1 </w:t>
            </w:r>
            <w:proofErr w:type="spellStart"/>
            <w:r w:rsidRPr="005B4AC8">
              <w:rPr>
                <w:rFonts w:ascii="Arial" w:hAnsi="Arial" w:cs="Arial"/>
                <w:sz w:val="22"/>
              </w:rPr>
              <w:t>R.Mt</w:t>
            </w:r>
            <w:proofErr w:type="spellEnd"/>
            <w:r w:rsidRPr="005B4AC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</w:p>
        </w:tc>
      </w:tr>
      <w:tr w:rsidR="007E6267" w:rsidRPr="005B4AC8" w:rsidTr="00484A2F">
        <w:trPr>
          <w:trHeight w:val="4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50 mm n</w:t>
            </w:r>
            <w:bookmarkStart w:id="0" w:name="_GoBack"/>
            <w:bookmarkEnd w:id="0"/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ominal outer dia pipes.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AC8">
              <w:rPr>
                <w:rFonts w:ascii="Arial" w:hAnsi="Arial" w:cs="Arial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5B4AC8">
              <w:rPr>
                <w:rFonts w:ascii="Arial" w:hAnsi="Arial" w:cs="Arial"/>
                <w:sz w:val="22"/>
              </w:rPr>
              <w:t xml:space="preserve">1 </w:t>
            </w:r>
            <w:proofErr w:type="spellStart"/>
            <w:r w:rsidRPr="005B4AC8">
              <w:rPr>
                <w:rFonts w:ascii="Arial" w:hAnsi="Arial" w:cs="Arial"/>
                <w:sz w:val="22"/>
              </w:rPr>
              <w:t>R.Mt</w:t>
            </w:r>
            <w:proofErr w:type="spellEnd"/>
            <w:r w:rsidRPr="005B4AC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</w:p>
        </w:tc>
      </w:tr>
      <w:tr w:rsidR="00484A2F" w:rsidRPr="005B4AC8" w:rsidTr="00484A2F">
        <w:trPr>
          <w:trHeight w:val="26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2F" w:rsidRPr="005B4AC8" w:rsidRDefault="00484A2F" w:rsidP="00484A2F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  <w:r w:rsidRPr="005B4AC8">
              <w:rPr>
                <w:rFonts w:ascii="Arial" w:hAnsi="Arial" w:cs="Arial"/>
                <w:sz w:val="22"/>
                <w:lang w:bidi="gu-IN"/>
              </w:rP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A2F" w:rsidRPr="005B4AC8" w:rsidRDefault="00484A2F" w:rsidP="00484A2F">
            <w:pPr>
              <w:jc w:val="both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Operation and maintenance of Linkspan and Pontoon to keep Operational Ropax equipment at all the time that enable to provide uninterrupted services. It broadly includes monitoring / checking / maintain / preventive measures / action and maintenance / repairs activities under different schedule / time line as per Clause No. 5.1 to 5.15 as described in technical specifications in section - 5. The work comprises of all materials, labours, tools, and tackles etc. complete as directed by engineer in charge.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A2F" w:rsidRPr="005B4AC8" w:rsidRDefault="00484A2F" w:rsidP="00484A2F">
            <w:pPr>
              <w:jc w:val="center"/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5B4AC8">
              <w:rPr>
                <w:rFonts w:ascii="Arial" w:hAnsi="Arial" w:cs="Arial"/>
                <w:sz w:val="20"/>
                <w:szCs w:val="20"/>
                <w:lang w:bidi="gu-IN"/>
              </w:rPr>
              <w:t>1.00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A2F" w:rsidRPr="005B4AC8" w:rsidRDefault="00552901" w:rsidP="00484A2F">
            <w:pPr>
              <w:jc w:val="center"/>
              <w:rPr>
                <w:rFonts w:ascii="Arial" w:hAnsi="Arial" w:cs="Arial"/>
                <w:sz w:val="22"/>
                <w:lang w:bidi="gu-IN"/>
              </w:rPr>
            </w:pPr>
            <w:r>
              <w:rPr>
                <w:rFonts w:ascii="Arial" w:hAnsi="Arial" w:cs="Arial"/>
                <w:sz w:val="22"/>
                <w:lang w:bidi="gu-IN"/>
              </w:rPr>
              <w:t xml:space="preserve">1 </w:t>
            </w:r>
            <w:r w:rsidR="00484A2F" w:rsidRPr="005B4AC8">
              <w:rPr>
                <w:rFonts w:ascii="Arial" w:hAnsi="Arial" w:cs="Arial"/>
                <w:sz w:val="22"/>
                <w:lang w:bidi="gu-IN"/>
              </w:rPr>
              <w:t>Month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4A2F" w:rsidRPr="005B4AC8" w:rsidRDefault="00484A2F" w:rsidP="00484A2F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 </w:t>
            </w:r>
          </w:p>
        </w:tc>
      </w:tr>
    </w:tbl>
    <w:p w:rsidR="007E6267" w:rsidRPr="005B4AC8" w:rsidRDefault="007E6267" w:rsidP="007E6267">
      <w:pPr>
        <w:rPr>
          <w:rFonts w:ascii="Arial" w:hAnsi="Arial" w:cs="Arial"/>
          <w:b/>
          <w:bCs/>
          <w:color w:val="000000"/>
          <w:sz w:val="22"/>
          <w:u w:val="single"/>
        </w:rPr>
      </w:pPr>
    </w:p>
    <w:p w:rsidR="007E6267" w:rsidRDefault="007E6267" w:rsidP="007E6267">
      <w:pPr>
        <w:rPr>
          <w:rFonts w:ascii="Arial" w:hAnsi="Arial" w:cs="Arial"/>
          <w:b/>
          <w:bCs/>
          <w:color w:val="000000"/>
          <w:sz w:val="22"/>
          <w:u w:val="single"/>
        </w:rPr>
      </w:pPr>
      <w:r w:rsidRPr="007E6267">
        <w:rPr>
          <w:rFonts w:ascii="Arial" w:hAnsi="Arial" w:cs="Arial"/>
          <w:b/>
          <w:bCs/>
          <w:color w:val="000000"/>
          <w:sz w:val="22"/>
          <w:u w:val="single"/>
        </w:rPr>
        <w:t xml:space="preserve">PART - </w:t>
      </w:r>
      <w:proofErr w:type="gramStart"/>
      <w:r w:rsidRPr="007E6267">
        <w:rPr>
          <w:rFonts w:ascii="Arial" w:hAnsi="Arial" w:cs="Arial"/>
          <w:b/>
          <w:bCs/>
          <w:color w:val="000000"/>
          <w:sz w:val="22"/>
          <w:u w:val="single"/>
        </w:rPr>
        <w:t>B :</w:t>
      </w:r>
      <w:proofErr w:type="gramEnd"/>
      <w:r w:rsidRPr="007E6267">
        <w:rPr>
          <w:rFonts w:ascii="Arial" w:hAnsi="Arial" w:cs="Arial"/>
          <w:b/>
          <w:bCs/>
          <w:color w:val="000000"/>
          <w:sz w:val="22"/>
          <w:u w:val="single"/>
        </w:rPr>
        <w:t xml:space="preserve"> FOR CREDIT PART AT GHOGHA :-</w:t>
      </w:r>
    </w:p>
    <w:p w:rsidR="005B4AC8" w:rsidRPr="005B4AC8" w:rsidRDefault="005B4AC8" w:rsidP="007E6267">
      <w:pPr>
        <w:rPr>
          <w:rFonts w:ascii="Arial" w:hAnsi="Arial" w:cs="Arial"/>
          <w:b/>
          <w:bCs/>
          <w:color w:val="000000"/>
          <w:sz w:val="22"/>
          <w:u w:val="single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900"/>
        <w:gridCol w:w="4860"/>
        <w:gridCol w:w="1350"/>
        <w:gridCol w:w="1350"/>
        <w:gridCol w:w="1890"/>
      </w:tblGrid>
      <w:tr w:rsidR="007E6267" w:rsidRPr="005B4AC8" w:rsidTr="007E6267">
        <w:trPr>
          <w:trHeight w:val="375"/>
        </w:trPr>
        <w:tc>
          <w:tcPr>
            <w:tcW w:w="900" w:type="dxa"/>
            <w:hideMark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Sr.</w:t>
            </w:r>
          </w:p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No.</w:t>
            </w:r>
          </w:p>
        </w:tc>
        <w:tc>
          <w:tcPr>
            <w:tcW w:w="4860" w:type="dxa"/>
            <w:noWrap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Description</w:t>
            </w:r>
          </w:p>
        </w:tc>
        <w:tc>
          <w:tcPr>
            <w:tcW w:w="1350" w:type="dxa"/>
            <w:noWrap/>
            <w:hideMark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Qty.</w:t>
            </w:r>
          </w:p>
        </w:tc>
        <w:tc>
          <w:tcPr>
            <w:tcW w:w="1350" w:type="dxa"/>
            <w:noWrap/>
            <w:hideMark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10"/>
                <w:szCs w:val="12"/>
                <w:lang w:bidi="gu-IN"/>
              </w:rPr>
            </w:pPr>
          </w:p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Unit</w:t>
            </w:r>
          </w:p>
        </w:tc>
        <w:tc>
          <w:tcPr>
            <w:tcW w:w="1890" w:type="dxa"/>
            <w:noWrap/>
            <w:hideMark/>
          </w:tcPr>
          <w:p w:rsidR="007E6267" w:rsidRPr="005B4AC8" w:rsidRDefault="007E6267" w:rsidP="007E6267">
            <w:pPr>
              <w:jc w:val="center"/>
              <w:rPr>
                <w:rFonts w:ascii="Arial" w:hAnsi="Arial" w:cs="Arial"/>
                <w:b/>
                <w:bCs/>
                <w:sz w:val="22"/>
                <w:lang w:bidi="gu-IN"/>
              </w:rPr>
            </w:pPr>
            <w:r w:rsidRPr="005B4AC8">
              <w:rPr>
                <w:rFonts w:ascii="Arial" w:hAnsi="Arial" w:cs="Arial"/>
                <w:b/>
                <w:bCs/>
                <w:sz w:val="22"/>
                <w:lang w:bidi="gu-IN"/>
              </w:rPr>
              <w:t>Rate</w:t>
            </w:r>
          </w:p>
        </w:tc>
      </w:tr>
      <w:tr w:rsidR="007E6267" w:rsidRPr="005B4AC8" w:rsidTr="005B4AC8">
        <w:trPr>
          <w:trHeight w:val="1272"/>
        </w:trPr>
        <w:tc>
          <w:tcPr>
            <w:tcW w:w="900" w:type="dxa"/>
            <w:noWrap/>
            <w:hideMark/>
          </w:tcPr>
          <w:p w:rsidR="007E6267" w:rsidRPr="007E6267" w:rsidRDefault="007E6267" w:rsidP="007E62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E626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4860" w:type="dxa"/>
            <w:hideMark/>
          </w:tcPr>
          <w:p w:rsidR="007E6267" w:rsidRPr="007E6267" w:rsidRDefault="007E6267" w:rsidP="007E62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E6267">
              <w:rPr>
                <w:rFonts w:ascii="Arial" w:hAnsi="Arial" w:cs="Arial"/>
                <w:sz w:val="20"/>
                <w:szCs w:val="22"/>
              </w:rPr>
              <w:t>Taking away dismantled and damaged unserviceable scrap materials which includes MS Channels, plates, bars, angles, barbed wire etc. including loading, unloading &amp; transportation etc. complete as directed by engineer in charge.</w:t>
            </w:r>
          </w:p>
        </w:tc>
        <w:tc>
          <w:tcPr>
            <w:tcW w:w="1350" w:type="dxa"/>
            <w:noWrap/>
            <w:hideMark/>
          </w:tcPr>
          <w:p w:rsidR="007E6267" w:rsidRPr="007E6267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E6267">
              <w:rPr>
                <w:rFonts w:ascii="Arial" w:hAnsi="Arial" w:cs="Arial"/>
                <w:color w:val="000000"/>
                <w:sz w:val="20"/>
                <w:szCs w:val="22"/>
              </w:rPr>
              <w:t>16.90</w:t>
            </w:r>
          </w:p>
        </w:tc>
        <w:tc>
          <w:tcPr>
            <w:tcW w:w="1350" w:type="dxa"/>
            <w:noWrap/>
            <w:hideMark/>
          </w:tcPr>
          <w:p w:rsidR="007E6267" w:rsidRPr="007E6267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7E6267">
              <w:rPr>
                <w:rFonts w:ascii="Arial" w:hAnsi="Arial" w:cs="Arial"/>
                <w:sz w:val="22"/>
              </w:rPr>
              <w:t>1 M.T.</w:t>
            </w:r>
          </w:p>
        </w:tc>
        <w:tc>
          <w:tcPr>
            <w:tcW w:w="1890" w:type="dxa"/>
            <w:noWrap/>
            <w:hideMark/>
          </w:tcPr>
          <w:p w:rsidR="007E6267" w:rsidRPr="007E6267" w:rsidRDefault="007E6267" w:rsidP="007E6267">
            <w:pPr>
              <w:rPr>
                <w:rFonts w:ascii="Arial" w:hAnsi="Arial" w:cs="Arial"/>
                <w:sz w:val="18"/>
                <w:szCs w:val="20"/>
              </w:rPr>
            </w:pPr>
            <w:r w:rsidRPr="007E6267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7E6267" w:rsidRPr="005B4AC8" w:rsidTr="005B4AC8">
        <w:trPr>
          <w:trHeight w:val="1020"/>
        </w:trPr>
        <w:tc>
          <w:tcPr>
            <w:tcW w:w="900" w:type="dxa"/>
            <w:noWrap/>
            <w:hideMark/>
          </w:tcPr>
          <w:p w:rsidR="007E6267" w:rsidRPr="007E6267" w:rsidRDefault="007E6267" w:rsidP="007E62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E626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2</w:t>
            </w:r>
          </w:p>
        </w:tc>
        <w:tc>
          <w:tcPr>
            <w:tcW w:w="4860" w:type="dxa"/>
            <w:hideMark/>
          </w:tcPr>
          <w:p w:rsidR="007E6267" w:rsidRPr="007E6267" w:rsidRDefault="007E6267" w:rsidP="007E62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E6267">
              <w:rPr>
                <w:rFonts w:ascii="Arial" w:hAnsi="Arial" w:cs="Arial"/>
                <w:sz w:val="20"/>
                <w:szCs w:val="22"/>
              </w:rPr>
              <w:t>Taking away dismantled doors, windows and clerestory window shutters (steel or wood) including loading, unloading &amp; transportation etc. complete as directed by engineer in charge.</w:t>
            </w:r>
          </w:p>
        </w:tc>
        <w:tc>
          <w:tcPr>
            <w:tcW w:w="1350" w:type="dxa"/>
            <w:noWrap/>
            <w:hideMark/>
          </w:tcPr>
          <w:p w:rsidR="007E6267" w:rsidRPr="007E6267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E6267">
              <w:rPr>
                <w:rFonts w:ascii="Arial" w:hAnsi="Arial" w:cs="Arial"/>
                <w:color w:val="000000"/>
                <w:sz w:val="20"/>
                <w:szCs w:val="22"/>
              </w:rPr>
              <w:t>40.00</w:t>
            </w:r>
          </w:p>
        </w:tc>
        <w:tc>
          <w:tcPr>
            <w:tcW w:w="1350" w:type="dxa"/>
            <w:noWrap/>
            <w:hideMark/>
          </w:tcPr>
          <w:p w:rsidR="007E6267" w:rsidRPr="007E6267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7E6267">
              <w:rPr>
                <w:rFonts w:ascii="Arial" w:hAnsi="Arial" w:cs="Arial"/>
                <w:sz w:val="22"/>
              </w:rPr>
              <w:t>Each</w:t>
            </w:r>
          </w:p>
        </w:tc>
        <w:tc>
          <w:tcPr>
            <w:tcW w:w="1890" w:type="dxa"/>
            <w:noWrap/>
            <w:hideMark/>
          </w:tcPr>
          <w:p w:rsidR="007E6267" w:rsidRPr="007E6267" w:rsidRDefault="007E6267" w:rsidP="007E6267">
            <w:pPr>
              <w:rPr>
                <w:rFonts w:ascii="Arial" w:hAnsi="Arial" w:cs="Arial"/>
                <w:sz w:val="18"/>
                <w:szCs w:val="20"/>
              </w:rPr>
            </w:pPr>
            <w:r w:rsidRPr="007E6267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7E6267" w:rsidRPr="005B4AC8" w:rsidTr="007E6267">
        <w:trPr>
          <w:trHeight w:val="1245"/>
        </w:trPr>
        <w:tc>
          <w:tcPr>
            <w:tcW w:w="900" w:type="dxa"/>
            <w:noWrap/>
            <w:hideMark/>
          </w:tcPr>
          <w:p w:rsidR="007E6267" w:rsidRPr="007E6267" w:rsidRDefault="007E6267" w:rsidP="007E62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7E626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4860" w:type="dxa"/>
            <w:hideMark/>
          </w:tcPr>
          <w:p w:rsidR="007E6267" w:rsidRPr="007E6267" w:rsidRDefault="007E6267" w:rsidP="007E6267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7E6267">
              <w:rPr>
                <w:rFonts w:ascii="Arial" w:hAnsi="Arial" w:cs="Arial"/>
                <w:sz w:val="20"/>
                <w:szCs w:val="22"/>
              </w:rPr>
              <w:t xml:space="preserve">Taking away dismantled </w:t>
            </w:r>
            <w:proofErr w:type="spellStart"/>
            <w:r w:rsidRPr="007E6267">
              <w:rPr>
                <w:rFonts w:ascii="Arial" w:hAnsi="Arial" w:cs="Arial"/>
                <w:sz w:val="20"/>
                <w:szCs w:val="22"/>
              </w:rPr>
              <w:t>aluminium</w:t>
            </w:r>
            <w:proofErr w:type="spellEnd"/>
            <w:r w:rsidRPr="007E6267">
              <w:rPr>
                <w:rFonts w:ascii="Arial" w:hAnsi="Arial" w:cs="Arial"/>
                <w:sz w:val="20"/>
                <w:szCs w:val="22"/>
              </w:rPr>
              <w:t>/ Gypsum partitions, doors, windows, fixed glazing and false ceiling including loading, unloading &amp; transportation etc. complete as directed by engineer in charge.</w:t>
            </w:r>
          </w:p>
        </w:tc>
        <w:tc>
          <w:tcPr>
            <w:tcW w:w="1350" w:type="dxa"/>
            <w:noWrap/>
            <w:hideMark/>
          </w:tcPr>
          <w:p w:rsidR="007E6267" w:rsidRPr="007E6267" w:rsidRDefault="007E6267" w:rsidP="007E6267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E6267">
              <w:rPr>
                <w:rFonts w:ascii="Arial" w:hAnsi="Arial" w:cs="Arial"/>
                <w:color w:val="000000"/>
                <w:sz w:val="20"/>
                <w:szCs w:val="22"/>
              </w:rPr>
              <w:t>200.00</w:t>
            </w:r>
          </w:p>
        </w:tc>
        <w:tc>
          <w:tcPr>
            <w:tcW w:w="1350" w:type="dxa"/>
            <w:noWrap/>
            <w:hideMark/>
          </w:tcPr>
          <w:p w:rsidR="007E6267" w:rsidRPr="007E6267" w:rsidRDefault="007E6267" w:rsidP="007E6267">
            <w:pPr>
              <w:jc w:val="center"/>
              <w:rPr>
                <w:rFonts w:ascii="Arial" w:hAnsi="Arial" w:cs="Arial"/>
                <w:sz w:val="22"/>
              </w:rPr>
            </w:pPr>
            <w:r w:rsidRPr="007E6267">
              <w:rPr>
                <w:rFonts w:ascii="Arial" w:hAnsi="Arial" w:cs="Arial"/>
                <w:sz w:val="22"/>
              </w:rPr>
              <w:t>1 M</w:t>
            </w:r>
            <w:r w:rsidRPr="007E6267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  <w:tc>
          <w:tcPr>
            <w:tcW w:w="1890" w:type="dxa"/>
            <w:noWrap/>
            <w:hideMark/>
          </w:tcPr>
          <w:p w:rsidR="007E6267" w:rsidRPr="007E6267" w:rsidRDefault="007E6267" w:rsidP="005B4AC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36DC5" w:rsidRPr="005B4AC8" w:rsidRDefault="00D36DC5">
      <w:pPr>
        <w:rPr>
          <w:sz w:val="22"/>
        </w:rPr>
      </w:pPr>
    </w:p>
    <w:sectPr w:rsidR="00D36DC5" w:rsidRPr="005B4AC8" w:rsidSect="001D2CE8">
      <w:pgSz w:w="11909" w:h="16834" w:code="9"/>
      <w:pgMar w:top="446" w:right="1019" w:bottom="993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rutiVistaarYogin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BE5"/>
    <w:multiLevelType w:val="hybridMultilevel"/>
    <w:tmpl w:val="7712641E"/>
    <w:lvl w:ilvl="0" w:tplc="D86C43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4E"/>
    <w:rsid w:val="0001026E"/>
    <w:rsid w:val="000D64FC"/>
    <w:rsid w:val="001F4A11"/>
    <w:rsid w:val="00484A2F"/>
    <w:rsid w:val="00552901"/>
    <w:rsid w:val="005B4AC8"/>
    <w:rsid w:val="007E6267"/>
    <w:rsid w:val="00837C17"/>
    <w:rsid w:val="0086442A"/>
    <w:rsid w:val="0088308A"/>
    <w:rsid w:val="00967F52"/>
    <w:rsid w:val="00A25A18"/>
    <w:rsid w:val="00D36DC5"/>
    <w:rsid w:val="00F93479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C555"/>
  <w15:chartTrackingRefBased/>
  <w15:docId w15:val="{F4279022-8FB2-4CE5-AFF1-13250D0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46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4A2F"/>
    <w:pPr>
      <w:ind w:left="720"/>
      <w:contextualSpacing/>
    </w:pPr>
  </w:style>
  <w:style w:type="table" w:styleId="TableGrid">
    <w:name w:val="Table Grid"/>
    <w:basedOn w:val="TableNormal"/>
    <w:uiPriority w:val="39"/>
    <w:rsid w:val="007E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endayalport.gov.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endayalport.gov.in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RORO</dc:creator>
  <cp:keywords/>
  <dc:description/>
  <cp:lastModifiedBy>RORO</cp:lastModifiedBy>
  <cp:revision>13</cp:revision>
  <dcterms:created xsi:type="dcterms:W3CDTF">2022-11-15T10:49:00Z</dcterms:created>
  <dcterms:modified xsi:type="dcterms:W3CDTF">2023-03-22T06:14:00Z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13cd1c01-dd0d-43e3-b906-ca3b6ecb2fc3</vt:lpwstr>
  </property>
</Properties>
</file>