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C6A8B" w14:textId="77777777" w:rsidR="004C5650" w:rsidRPr="00202178" w:rsidRDefault="004C5650" w:rsidP="00B87BFD">
      <w:pPr>
        <w:pStyle w:val="NormalWeb"/>
        <w:jc w:val="center"/>
        <w:rPr>
          <w:rFonts w:asciiTheme="majorHAnsi" w:hAnsiTheme="majorHAnsi" w:cs="Arial"/>
          <w:b/>
          <w:bCs/>
          <w:color w:val="000000"/>
          <w:sz w:val="66"/>
          <w:szCs w:val="66"/>
        </w:rPr>
      </w:pPr>
    </w:p>
    <w:p w14:paraId="59D0313C" w14:textId="77777777" w:rsidR="00FF7804" w:rsidRPr="00202178" w:rsidRDefault="000A0E64" w:rsidP="00B87BFD">
      <w:pPr>
        <w:pStyle w:val="NormalWeb"/>
        <w:jc w:val="center"/>
        <w:rPr>
          <w:rFonts w:ascii="Cambria" w:hAnsi="Cambria"/>
          <w:color w:val="000000"/>
          <w:sz w:val="66"/>
          <w:szCs w:val="66"/>
        </w:rPr>
      </w:pPr>
      <w:r w:rsidRPr="00202178">
        <w:rPr>
          <w:rFonts w:ascii="Cambria" w:hAnsi="Cambria"/>
          <w:color w:val="000000"/>
          <w:sz w:val="66"/>
          <w:szCs w:val="66"/>
        </w:rPr>
        <w:t xml:space="preserve">DEENDAYAL PORT </w:t>
      </w:r>
      <w:r w:rsidR="00451C64" w:rsidRPr="00202178">
        <w:rPr>
          <w:rFonts w:ascii="Cambria" w:hAnsi="Cambria"/>
          <w:color w:val="000000"/>
          <w:sz w:val="66"/>
          <w:szCs w:val="66"/>
        </w:rPr>
        <w:t>AUTHORITY</w:t>
      </w:r>
    </w:p>
    <w:p w14:paraId="22FDA35D" w14:textId="77777777" w:rsidR="00B87BFD" w:rsidRPr="00B87BFD" w:rsidRDefault="00B87BFD" w:rsidP="00B87BFD">
      <w:pPr>
        <w:pStyle w:val="NormalWeb"/>
        <w:jc w:val="center"/>
        <w:rPr>
          <w:rFonts w:asciiTheme="majorHAnsi" w:hAnsiTheme="majorHAnsi" w:cs="Arial"/>
          <w:color w:val="000000"/>
          <w:sz w:val="76"/>
          <w:szCs w:val="76"/>
        </w:rPr>
      </w:pPr>
    </w:p>
    <w:p w14:paraId="7770F515" w14:textId="77777777" w:rsidR="00FF7804" w:rsidRPr="007E7493" w:rsidRDefault="00B87BFD" w:rsidP="00FF7804">
      <w:pPr>
        <w:pStyle w:val="Title"/>
        <w:rPr>
          <w:rFonts w:asciiTheme="majorHAnsi" w:hAnsiTheme="majorHAnsi" w:cs="Arial"/>
          <w:color w:val="000000"/>
          <w:sz w:val="36"/>
          <w:szCs w:val="36"/>
        </w:rPr>
      </w:pPr>
      <w:r w:rsidRPr="00BE49C2">
        <w:rPr>
          <w:rFonts w:ascii="Tahoma" w:hAnsi="Tahoma" w:cs="Tahoma"/>
          <w:noProof/>
        </w:rPr>
        <w:drawing>
          <wp:inline distT="0" distB="0" distL="0" distR="0" wp14:anchorId="3C4B9D1C" wp14:editId="3BD713BD">
            <wp:extent cx="1158240" cy="1158240"/>
            <wp:effectExtent l="0" t="0" r="3810" b="3810"/>
            <wp:docPr id="6" name="Picture 6" descr="C:\Users\Mr.Amit\Desktop\1538503062225.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mit\Desktop\1538503062225.jf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0528" cy="1160528"/>
                    </a:xfrm>
                    <a:prstGeom prst="rect">
                      <a:avLst/>
                    </a:prstGeom>
                    <a:noFill/>
                    <a:ln>
                      <a:noFill/>
                    </a:ln>
                  </pic:spPr>
                </pic:pic>
              </a:graphicData>
            </a:graphic>
          </wp:inline>
        </w:drawing>
      </w:r>
    </w:p>
    <w:p w14:paraId="43771FB7" w14:textId="77777777" w:rsidR="00FF7804" w:rsidRPr="007E7493" w:rsidRDefault="00FF7804" w:rsidP="00FF7804">
      <w:pPr>
        <w:jc w:val="center"/>
        <w:rPr>
          <w:rFonts w:asciiTheme="majorHAnsi" w:hAnsiTheme="majorHAnsi"/>
          <w:color w:val="000000"/>
          <w:sz w:val="18"/>
          <w:szCs w:val="18"/>
        </w:rPr>
      </w:pPr>
    </w:p>
    <w:p w14:paraId="4C087756" w14:textId="77777777" w:rsidR="00FF7804" w:rsidRPr="007E7493" w:rsidRDefault="00FF7804" w:rsidP="00FF7804">
      <w:pPr>
        <w:jc w:val="center"/>
        <w:rPr>
          <w:rFonts w:asciiTheme="majorHAnsi" w:hAnsiTheme="majorHAnsi"/>
          <w:color w:val="000000"/>
          <w:sz w:val="32"/>
          <w:szCs w:val="32"/>
          <w:vertAlign w:val="superscript"/>
        </w:rPr>
      </w:pPr>
    </w:p>
    <w:p w14:paraId="7BD6FF7F" w14:textId="77777777" w:rsidR="00FF7804" w:rsidRDefault="00FF7804" w:rsidP="00FF7804">
      <w:pPr>
        <w:pStyle w:val="Heading3"/>
        <w:rPr>
          <w:rFonts w:asciiTheme="majorHAnsi" w:hAnsiTheme="majorHAnsi" w:cs="Arial"/>
          <w:color w:val="000000"/>
          <w:sz w:val="32"/>
          <w:szCs w:val="32"/>
        </w:rPr>
      </w:pPr>
      <w:r w:rsidRPr="007E7493">
        <w:rPr>
          <w:rFonts w:asciiTheme="majorHAnsi" w:hAnsiTheme="majorHAnsi" w:cs="Arial"/>
          <w:color w:val="000000"/>
          <w:sz w:val="32"/>
          <w:szCs w:val="32"/>
        </w:rPr>
        <w:t>TENDER DOCUMENTS FOR</w:t>
      </w:r>
    </w:p>
    <w:p w14:paraId="0214A280" w14:textId="77777777" w:rsidR="00B87BFD" w:rsidRPr="00B87BFD" w:rsidRDefault="00B87BFD" w:rsidP="00B87BFD"/>
    <w:p w14:paraId="6CAAC99C" w14:textId="77777777" w:rsidR="00FF7804" w:rsidRPr="007E7493" w:rsidRDefault="00FF7804" w:rsidP="00FF7804">
      <w:pPr>
        <w:rPr>
          <w:rFonts w:asciiTheme="majorHAnsi" w:hAnsiTheme="majorHAnsi"/>
          <w:color w:val="000000"/>
          <w:sz w:val="18"/>
          <w:szCs w:val="18"/>
        </w:rPr>
      </w:pPr>
    </w:p>
    <w:p w14:paraId="6F055FF4" w14:textId="77777777" w:rsidR="00FF7804" w:rsidRPr="007E7493" w:rsidRDefault="00FF7804" w:rsidP="00B87BFD">
      <w:pPr>
        <w:ind w:left="1800" w:right="56"/>
        <w:jc w:val="center"/>
        <w:rPr>
          <w:rFonts w:asciiTheme="majorHAnsi" w:hAnsiTheme="majorHAnsi"/>
          <w:color w:val="000000"/>
          <w:sz w:val="18"/>
          <w:szCs w:val="18"/>
        </w:rPr>
      </w:pPr>
    </w:p>
    <w:p w14:paraId="3C3F1558" w14:textId="77777777" w:rsidR="00641604" w:rsidRPr="00B87BFD" w:rsidRDefault="00B87BFD" w:rsidP="00311554">
      <w:pPr>
        <w:tabs>
          <w:tab w:val="left" w:pos="1350"/>
          <w:tab w:val="left" w:pos="1530"/>
        </w:tabs>
        <w:ind w:left="-90" w:right="-394" w:hanging="270"/>
        <w:jc w:val="center"/>
        <w:rPr>
          <w:rFonts w:cs="Arial"/>
          <w:b/>
          <w:bCs/>
          <w:sz w:val="28"/>
          <w:szCs w:val="28"/>
        </w:rPr>
      </w:pPr>
      <w:r>
        <w:rPr>
          <w:rFonts w:cs="Arial"/>
          <w:b/>
          <w:bCs/>
          <w:sz w:val="28"/>
          <w:szCs w:val="28"/>
        </w:rPr>
        <w:t xml:space="preserve">Annual Maintenance Contract for </w:t>
      </w:r>
      <w:r w:rsidR="00311554">
        <w:rPr>
          <w:rFonts w:cs="Arial"/>
          <w:b/>
          <w:bCs/>
          <w:sz w:val="28"/>
          <w:szCs w:val="28"/>
        </w:rPr>
        <w:t xml:space="preserve">Link Spans, Pontoons </w:t>
      </w:r>
      <w:r>
        <w:rPr>
          <w:rFonts w:cs="Arial"/>
          <w:b/>
          <w:bCs/>
          <w:sz w:val="28"/>
          <w:szCs w:val="28"/>
        </w:rPr>
        <w:t xml:space="preserve">and </w:t>
      </w:r>
      <w:r w:rsidR="00311554">
        <w:rPr>
          <w:rFonts w:cs="Arial"/>
          <w:b/>
          <w:bCs/>
          <w:sz w:val="28"/>
          <w:szCs w:val="28"/>
        </w:rPr>
        <w:t xml:space="preserve">Terminal </w:t>
      </w:r>
      <w:r w:rsidR="00115451" w:rsidRPr="00B87BFD">
        <w:rPr>
          <w:rFonts w:cs="Arial"/>
          <w:b/>
          <w:bCs/>
          <w:sz w:val="28"/>
          <w:szCs w:val="28"/>
        </w:rPr>
        <w:t xml:space="preserve">facilities </w:t>
      </w:r>
      <w:r w:rsidR="00195F62" w:rsidRPr="00B87BFD">
        <w:rPr>
          <w:rFonts w:cs="Arial"/>
          <w:b/>
          <w:bCs/>
          <w:sz w:val="28"/>
          <w:szCs w:val="28"/>
        </w:rPr>
        <w:t>at Ghogha</w:t>
      </w:r>
      <w:r w:rsidR="00451C64">
        <w:rPr>
          <w:rFonts w:cs="Arial"/>
          <w:b/>
          <w:bCs/>
          <w:sz w:val="28"/>
          <w:szCs w:val="28"/>
        </w:rPr>
        <w:t>.</w:t>
      </w:r>
    </w:p>
    <w:p w14:paraId="5B2294A1" w14:textId="77777777" w:rsidR="00641604" w:rsidRPr="00B87BFD" w:rsidRDefault="00641604" w:rsidP="00B87BFD">
      <w:pPr>
        <w:pStyle w:val="Heading3"/>
        <w:ind w:left="2430" w:right="-34" w:hanging="2160"/>
        <w:jc w:val="both"/>
        <w:rPr>
          <w:rFonts w:asciiTheme="minorHAnsi" w:hAnsiTheme="minorHAnsi"/>
          <w:sz w:val="32"/>
          <w:szCs w:val="32"/>
        </w:rPr>
      </w:pPr>
    </w:p>
    <w:p w14:paraId="58ACBF26" w14:textId="77777777" w:rsidR="00641604" w:rsidRPr="00451954" w:rsidRDefault="00641604" w:rsidP="00641604">
      <w:pPr>
        <w:jc w:val="center"/>
        <w:rPr>
          <w:rFonts w:ascii="Lucida Bright" w:hAnsi="Lucida Bright"/>
        </w:rPr>
      </w:pPr>
    </w:p>
    <w:p w14:paraId="762E0CC3" w14:textId="77777777" w:rsidR="00641604" w:rsidRPr="00451954" w:rsidRDefault="00641604" w:rsidP="00641604">
      <w:pPr>
        <w:jc w:val="center"/>
        <w:rPr>
          <w:rFonts w:ascii="Lucida Bright" w:hAnsi="Lucida Bright"/>
        </w:rPr>
      </w:pPr>
    </w:p>
    <w:p w14:paraId="5FAC8D9F" w14:textId="77777777" w:rsidR="00B87BFD" w:rsidRDefault="00B87BFD" w:rsidP="00B87BFD">
      <w:pPr>
        <w:pStyle w:val="NoSpacing"/>
        <w:jc w:val="center"/>
        <w:rPr>
          <w:rFonts w:ascii="Arial" w:hAnsi="Arial" w:cs="Arial"/>
          <w:b/>
          <w:sz w:val="24"/>
          <w:szCs w:val="24"/>
        </w:rPr>
      </w:pPr>
    </w:p>
    <w:p w14:paraId="79C20578" w14:textId="77777777" w:rsidR="00B87BFD" w:rsidRDefault="00B87BFD" w:rsidP="00B87BFD">
      <w:pPr>
        <w:pStyle w:val="NoSpacing"/>
        <w:jc w:val="center"/>
        <w:rPr>
          <w:rFonts w:ascii="Arial" w:hAnsi="Arial" w:cs="Arial"/>
          <w:b/>
          <w:sz w:val="24"/>
          <w:szCs w:val="24"/>
        </w:rPr>
      </w:pPr>
    </w:p>
    <w:p w14:paraId="2358BE56" w14:textId="77777777" w:rsidR="00B87BFD" w:rsidRDefault="00B87BFD" w:rsidP="00B87BFD">
      <w:pPr>
        <w:pStyle w:val="NoSpacing"/>
        <w:jc w:val="center"/>
        <w:rPr>
          <w:rFonts w:ascii="Arial" w:hAnsi="Arial" w:cs="Arial"/>
          <w:b/>
          <w:sz w:val="24"/>
          <w:szCs w:val="24"/>
        </w:rPr>
      </w:pPr>
    </w:p>
    <w:p w14:paraId="1E8AB8E5" w14:textId="77777777" w:rsidR="00B87BFD" w:rsidRDefault="00B87BFD" w:rsidP="00B87BFD">
      <w:pPr>
        <w:pStyle w:val="NoSpacing"/>
        <w:jc w:val="center"/>
        <w:rPr>
          <w:rFonts w:ascii="Arial" w:hAnsi="Arial" w:cs="Arial"/>
          <w:b/>
          <w:sz w:val="24"/>
          <w:szCs w:val="24"/>
        </w:rPr>
      </w:pPr>
    </w:p>
    <w:p w14:paraId="4AE3DFE4" w14:textId="77777777" w:rsidR="00B87BFD" w:rsidRDefault="00B87BFD" w:rsidP="00B87BFD">
      <w:pPr>
        <w:pStyle w:val="NoSpacing"/>
        <w:jc w:val="center"/>
        <w:rPr>
          <w:rFonts w:ascii="Arial" w:hAnsi="Arial" w:cs="Arial"/>
          <w:b/>
          <w:sz w:val="24"/>
          <w:szCs w:val="24"/>
        </w:rPr>
      </w:pPr>
    </w:p>
    <w:p w14:paraId="2310F83C" w14:textId="77777777" w:rsidR="00B87BFD" w:rsidRDefault="00B87BFD" w:rsidP="00B87BFD">
      <w:pPr>
        <w:pStyle w:val="NoSpacing"/>
        <w:jc w:val="center"/>
        <w:rPr>
          <w:rFonts w:ascii="Arial" w:hAnsi="Arial" w:cs="Arial"/>
          <w:b/>
          <w:sz w:val="24"/>
          <w:szCs w:val="24"/>
        </w:rPr>
      </w:pPr>
    </w:p>
    <w:p w14:paraId="5D0FD76F" w14:textId="77777777" w:rsidR="00B87BFD" w:rsidRDefault="00B87BFD" w:rsidP="00B87BFD">
      <w:pPr>
        <w:pStyle w:val="NoSpacing"/>
        <w:jc w:val="center"/>
        <w:rPr>
          <w:rFonts w:ascii="Arial" w:hAnsi="Arial" w:cs="Arial"/>
          <w:b/>
          <w:sz w:val="24"/>
          <w:szCs w:val="24"/>
        </w:rPr>
      </w:pPr>
    </w:p>
    <w:p w14:paraId="43C89BA9" w14:textId="77777777" w:rsidR="0018537E" w:rsidRPr="006724E8" w:rsidRDefault="0018537E" w:rsidP="0018537E">
      <w:pPr>
        <w:pStyle w:val="NoSpacing"/>
        <w:jc w:val="center"/>
        <w:rPr>
          <w:rFonts w:ascii="Arial" w:hAnsi="Arial" w:cs="Arial"/>
          <w:b/>
          <w:sz w:val="24"/>
          <w:szCs w:val="24"/>
        </w:rPr>
      </w:pPr>
      <w:r w:rsidRPr="006724E8">
        <w:rPr>
          <w:rFonts w:ascii="Arial" w:hAnsi="Arial" w:cs="Arial"/>
          <w:b/>
          <w:sz w:val="24"/>
          <w:szCs w:val="24"/>
        </w:rPr>
        <w:t>OFFICE OF THE</w:t>
      </w:r>
    </w:p>
    <w:p w14:paraId="0208702D" w14:textId="77777777" w:rsidR="0018537E" w:rsidRDefault="0018537E" w:rsidP="0018537E">
      <w:pPr>
        <w:pStyle w:val="NoSpacing"/>
        <w:jc w:val="center"/>
        <w:rPr>
          <w:rFonts w:ascii="Arial" w:hAnsi="Arial" w:cs="Arial"/>
          <w:b/>
          <w:bCs/>
          <w:sz w:val="24"/>
          <w:szCs w:val="24"/>
        </w:rPr>
      </w:pPr>
      <w:r w:rsidRPr="006724E8">
        <w:rPr>
          <w:rFonts w:ascii="Arial" w:hAnsi="Arial" w:cs="Arial"/>
          <w:b/>
          <w:bCs/>
          <w:sz w:val="24"/>
          <w:szCs w:val="24"/>
        </w:rPr>
        <w:t>SUPERINTENDING ENGINEER</w:t>
      </w:r>
      <w:r>
        <w:rPr>
          <w:rFonts w:ascii="Arial" w:hAnsi="Arial" w:cs="Arial"/>
          <w:b/>
          <w:bCs/>
          <w:sz w:val="24"/>
          <w:szCs w:val="24"/>
        </w:rPr>
        <w:t xml:space="preserve"> (P)</w:t>
      </w:r>
    </w:p>
    <w:p w14:paraId="18C4104B" w14:textId="77777777" w:rsidR="0018537E" w:rsidRPr="006724E8" w:rsidRDefault="0018537E" w:rsidP="0018537E">
      <w:pPr>
        <w:pStyle w:val="NoSpacing"/>
        <w:jc w:val="center"/>
        <w:rPr>
          <w:rFonts w:ascii="Arial" w:hAnsi="Arial" w:cs="Arial"/>
          <w:b/>
          <w:bCs/>
          <w:sz w:val="24"/>
          <w:szCs w:val="24"/>
        </w:rPr>
      </w:pPr>
      <w:r>
        <w:rPr>
          <w:rFonts w:ascii="Arial" w:hAnsi="Arial" w:cs="Arial"/>
          <w:b/>
          <w:bCs/>
          <w:sz w:val="24"/>
          <w:szCs w:val="24"/>
        </w:rPr>
        <w:t xml:space="preserve">Deendayal Port </w:t>
      </w:r>
      <w:r w:rsidR="00451C64">
        <w:rPr>
          <w:rFonts w:ascii="Arial" w:hAnsi="Arial" w:cs="Arial"/>
          <w:b/>
          <w:bCs/>
          <w:sz w:val="24"/>
          <w:szCs w:val="24"/>
        </w:rPr>
        <w:t>Authority</w:t>
      </w:r>
    </w:p>
    <w:p w14:paraId="34B1CB97" w14:textId="77777777" w:rsidR="0018537E" w:rsidRDefault="0018537E" w:rsidP="0018537E">
      <w:pPr>
        <w:pStyle w:val="NoSpacing"/>
        <w:jc w:val="center"/>
        <w:rPr>
          <w:rFonts w:ascii="Arial" w:hAnsi="Arial" w:cs="Arial"/>
          <w:b/>
          <w:bCs/>
          <w:sz w:val="24"/>
          <w:szCs w:val="24"/>
        </w:rPr>
      </w:pPr>
      <w:r>
        <w:rPr>
          <w:rFonts w:ascii="Arial" w:hAnsi="Arial" w:cs="Arial"/>
          <w:b/>
          <w:bCs/>
          <w:sz w:val="24"/>
          <w:szCs w:val="24"/>
        </w:rPr>
        <w:t>Ground Floor, Annexe,</w:t>
      </w:r>
    </w:p>
    <w:p w14:paraId="23DC2F22" w14:textId="77777777" w:rsidR="0018537E" w:rsidRPr="006724E8" w:rsidRDefault="0018537E" w:rsidP="0018537E">
      <w:pPr>
        <w:pStyle w:val="NoSpacing"/>
        <w:jc w:val="center"/>
        <w:rPr>
          <w:rFonts w:ascii="Arial" w:hAnsi="Arial" w:cs="Arial"/>
          <w:b/>
          <w:bCs/>
          <w:sz w:val="24"/>
          <w:szCs w:val="24"/>
        </w:rPr>
      </w:pPr>
      <w:r>
        <w:rPr>
          <w:rFonts w:ascii="Arial" w:hAnsi="Arial" w:cs="Arial"/>
          <w:b/>
          <w:bCs/>
          <w:sz w:val="24"/>
          <w:szCs w:val="24"/>
        </w:rPr>
        <w:t>A.O Building,</w:t>
      </w:r>
      <w:r w:rsidR="00066286">
        <w:rPr>
          <w:rFonts w:ascii="Arial" w:hAnsi="Arial" w:cs="Arial"/>
          <w:b/>
          <w:bCs/>
          <w:sz w:val="24"/>
          <w:szCs w:val="24"/>
        </w:rPr>
        <w:t xml:space="preserve"> </w:t>
      </w:r>
      <w:r>
        <w:rPr>
          <w:rFonts w:ascii="Arial" w:hAnsi="Arial" w:cs="Arial"/>
          <w:b/>
          <w:bCs/>
          <w:sz w:val="24"/>
          <w:szCs w:val="24"/>
        </w:rPr>
        <w:t>Gandhidham</w:t>
      </w:r>
    </w:p>
    <w:p w14:paraId="5108E592" w14:textId="77777777" w:rsidR="0018537E" w:rsidRPr="00006271" w:rsidRDefault="0018537E" w:rsidP="004E6391">
      <w:pPr>
        <w:pStyle w:val="NoSpacing"/>
        <w:jc w:val="center"/>
        <w:rPr>
          <w:rFonts w:ascii="Arial" w:hAnsi="Arial" w:cs="Arial"/>
          <w:b/>
          <w:bCs/>
          <w:sz w:val="24"/>
          <w:szCs w:val="24"/>
        </w:rPr>
      </w:pPr>
      <w:r>
        <w:rPr>
          <w:rFonts w:ascii="Arial" w:hAnsi="Arial" w:cs="Arial"/>
          <w:b/>
          <w:bCs/>
          <w:sz w:val="24"/>
          <w:szCs w:val="24"/>
        </w:rPr>
        <w:t>K</w:t>
      </w:r>
      <w:r w:rsidR="004E6391">
        <w:rPr>
          <w:rFonts w:ascii="Arial" w:hAnsi="Arial" w:cs="Arial"/>
          <w:b/>
          <w:bCs/>
          <w:sz w:val="24"/>
          <w:szCs w:val="24"/>
        </w:rPr>
        <w:t>utch</w:t>
      </w:r>
      <w:r w:rsidRPr="006724E8">
        <w:rPr>
          <w:rFonts w:ascii="Arial" w:hAnsi="Arial" w:cs="Arial"/>
          <w:b/>
          <w:bCs/>
          <w:sz w:val="24"/>
          <w:szCs w:val="24"/>
        </w:rPr>
        <w:t xml:space="preserve"> - </w:t>
      </w:r>
      <w:r>
        <w:rPr>
          <w:rFonts w:ascii="Arial" w:hAnsi="Arial" w:cs="Arial"/>
          <w:b/>
          <w:bCs/>
          <w:sz w:val="24"/>
          <w:szCs w:val="24"/>
        </w:rPr>
        <w:t>370201</w:t>
      </w:r>
      <w:r w:rsidRPr="006724E8">
        <w:rPr>
          <w:rFonts w:ascii="Arial" w:hAnsi="Arial" w:cs="Arial"/>
          <w:b/>
          <w:bCs/>
          <w:sz w:val="24"/>
          <w:szCs w:val="24"/>
        </w:rPr>
        <w:t>, Gujarat</w:t>
      </w:r>
    </w:p>
    <w:p w14:paraId="5D5BF10C" w14:textId="638F082F" w:rsidR="0018537E" w:rsidRPr="00131EC7" w:rsidRDefault="0018537E" w:rsidP="0018537E">
      <w:pPr>
        <w:pStyle w:val="NoSpacing"/>
        <w:jc w:val="center"/>
        <w:rPr>
          <w:rFonts w:ascii="Arial" w:hAnsi="Arial" w:cs="Arial"/>
          <w:b/>
          <w:bCs/>
          <w:szCs w:val="24"/>
        </w:rPr>
      </w:pPr>
      <w:r w:rsidRPr="00131EC7">
        <w:rPr>
          <w:rFonts w:ascii="Arial" w:hAnsi="Arial" w:cs="Arial"/>
          <w:b/>
          <w:bCs/>
          <w:szCs w:val="24"/>
        </w:rPr>
        <w:t xml:space="preserve">Phone no: </w:t>
      </w:r>
      <w:r w:rsidR="00131EC7" w:rsidRPr="00131EC7">
        <w:rPr>
          <w:rFonts w:ascii="Arial" w:hAnsi="Arial" w:cs="Arial"/>
          <w:b/>
          <w:bCs/>
          <w:szCs w:val="24"/>
        </w:rPr>
        <w:t>97253 38260</w:t>
      </w:r>
    </w:p>
    <w:p w14:paraId="2B3B3F7D" w14:textId="77777777" w:rsidR="0018537E" w:rsidRDefault="0018537E" w:rsidP="0018537E">
      <w:pPr>
        <w:pStyle w:val="NoSpacing"/>
        <w:jc w:val="center"/>
        <w:rPr>
          <w:rFonts w:ascii="Arial" w:hAnsi="Arial" w:cs="Arial"/>
          <w:sz w:val="20"/>
        </w:rPr>
      </w:pPr>
      <w:r w:rsidRPr="006724E8">
        <w:rPr>
          <w:rFonts w:ascii="Arial" w:hAnsi="Arial" w:cs="Arial"/>
          <w:sz w:val="20"/>
        </w:rPr>
        <w:t xml:space="preserve">E mail: </w:t>
      </w:r>
      <w:hyperlink r:id="rId9" w:history="1">
        <w:r w:rsidRPr="007E322B">
          <w:rPr>
            <w:rStyle w:val="Hyperlink"/>
            <w:rFonts w:ascii="Arial" w:hAnsi="Arial" w:cs="Arial"/>
            <w:sz w:val="20"/>
          </w:rPr>
          <w:t>kptprojectdivision@gmail.com</w:t>
        </w:r>
      </w:hyperlink>
    </w:p>
    <w:p w14:paraId="1AFF67FE" w14:textId="77777777" w:rsidR="00B87BFD" w:rsidRPr="00AF2CCA" w:rsidRDefault="00B87BFD" w:rsidP="00B87BFD">
      <w:pPr>
        <w:pStyle w:val="NoSpacing"/>
        <w:rPr>
          <w:rFonts w:ascii="Bookman Old Style" w:hAnsi="Bookman Old Style"/>
          <w:color w:val="244061" w:themeColor="accent1" w:themeShade="80"/>
        </w:rPr>
      </w:pPr>
    </w:p>
    <w:p w14:paraId="53453CFC" w14:textId="77777777" w:rsidR="00FF7804" w:rsidRDefault="00FF7804" w:rsidP="00FF7804">
      <w:pPr>
        <w:spacing w:line="360" w:lineRule="auto"/>
        <w:jc w:val="center"/>
        <w:rPr>
          <w:rFonts w:asciiTheme="majorHAnsi" w:hAnsiTheme="majorHAnsi"/>
          <w:b/>
          <w:bCs/>
          <w:color w:val="000000"/>
          <w:sz w:val="28"/>
          <w:szCs w:val="28"/>
        </w:rPr>
      </w:pPr>
    </w:p>
    <w:p w14:paraId="224174DA" w14:textId="77777777" w:rsidR="00641604" w:rsidRDefault="00641604" w:rsidP="00FF7804">
      <w:pPr>
        <w:spacing w:line="360" w:lineRule="auto"/>
        <w:jc w:val="center"/>
        <w:rPr>
          <w:rFonts w:asciiTheme="majorHAnsi" w:hAnsiTheme="majorHAnsi"/>
          <w:b/>
          <w:bCs/>
          <w:color w:val="000000"/>
          <w:sz w:val="28"/>
          <w:szCs w:val="28"/>
        </w:rPr>
      </w:pPr>
    </w:p>
    <w:p w14:paraId="442C98DA" w14:textId="77777777" w:rsidR="00641604" w:rsidRDefault="00641604" w:rsidP="00FF7804">
      <w:pPr>
        <w:spacing w:line="360" w:lineRule="auto"/>
        <w:jc w:val="center"/>
        <w:rPr>
          <w:rFonts w:asciiTheme="majorHAnsi" w:hAnsiTheme="majorHAnsi"/>
          <w:b/>
          <w:bCs/>
          <w:color w:val="000000"/>
          <w:sz w:val="28"/>
          <w:szCs w:val="28"/>
        </w:rPr>
      </w:pPr>
    </w:p>
    <w:p w14:paraId="7DF0ABDF" w14:textId="77777777" w:rsidR="00641604" w:rsidRPr="007E7493" w:rsidRDefault="00641604" w:rsidP="00FF7804">
      <w:pPr>
        <w:spacing w:line="360" w:lineRule="auto"/>
        <w:jc w:val="center"/>
        <w:rPr>
          <w:rFonts w:asciiTheme="majorHAnsi" w:hAnsiTheme="majorHAnsi"/>
          <w:b/>
          <w:bCs/>
          <w:color w:val="000000"/>
          <w:sz w:val="28"/>
          <w:szCs w:val="28"/>
        </w:rPr>
      </w:pPr>
    </w:p>
    <w:p w14:paraId="14FE918F" w14:textId="77777777" w:rsidR="00FF7804" w:rsidRDefault="00FF7804" w:rsidP="00FF7804">
      <w:pPr>
        <w:pStyle w:val="Title"/>
        <w:rPr>
          <w:rFonts w:asciiTheme="majorHAnsi" w:hAnsiTheme="majorHAnsi" w:cs="Calibri"/>
          <w:sz w:val="36"/>
          <w:szCs w:val="36"/>
        </w:rPr>
      </w:pPr>
    </w:p>
    <w:p w14:paraId="0522E50F" w14:textId="77777777" w:rsidR="00B87BFD" w:rsidRDefault="00B87BFD" w:rsidP="00FF7804">
      <w:pPr>
        <w:pStyle w:val="Title"/>
        <w:rPr>
          <w:rFonts w:asciiTheme="majorHAnsi" w:hAnsiTheme="majorHAnsi" w:cs="Calibri"/>
          <w:sz w:val="36"/>
          <w:szCs w:val="36"/>
        </w:rPr>
      </w:pPr>
    </w:p>
    <w:p w14:paraId="26BA1637" w14:textId="77777777" w:rsidR="00FF7804" w:rsidRPr="007E7493" w:rsidRDefault="00FF7804" w:rsidP="00FF7804">
      <w:pPr>
        <w:pStyle w:val="Title"/>
        <w:rPr>
          <w:rFonts w:asciiTheme="majorHAnsi" w:hAnsiTheme="majorHAnsi" w:cs="Calibri"/>
          <w:sz w:val="36"/>
          <w:szCs w:val="36"/>
        </w:rPr>
      </w:pPr>
    </w:p>
    <w:p w14:paraId="4BF30470" w14:textId="77777777" w:rsidR="00FF7804" w:rsidRPr="00B87BFD" w:rsidRDefault="00FF7804" w:rsidP="00B87BFD">
      <w:pPr>
        <w:spacing w:after="200" w:line="276" w:lineRule="auto"/>
        <w:jc w:val="center"/>
        <w:rPr>
          <w:rFonts w:asciiTheme="majorHAnsi" w:hAnsiTheme="majorHAnsi"/>
          <w:b/>
          <w:sz w:val="40"/>
          <w:szCs w:val="40"/>
          <w:u w:val="single"/>
        </w:rPr>
      </w:pPr>
      <w:r w:rsidRPr="007E7493">
        <w:rPr>
          <w:rFonts w:asciiTheme="majorHAnsi" w:hAnsiTheme="majorHAnsi"/>
          <w:b/>
          <w:sz w:val="40"/>
          <w:szCs w:val="40"/>
          <w:u w:val="single"/>
        </w:rPr>
        <w:t>INDEX</w:t>
      </w:r>
    </w:p>
    <w:p w14:paraId="44FE08F7" w14:textId="77777777" w:rsidR="00FF7804" w:rsidRPr="007E7493" w:rsidRDefault="00FF7804" w:rsidP="00FF7804">
      <w:pPr>
        <w:spacing w:after="200" w:line="276" w:lineRule="auto"/>
        <w:rPr>
          <w:rFonts w:asciiTheme="majorHAnsi" w:hAnsiTheme="majorHAnsi"/>
          <w:sz w:val="18"/>
          <w:szCs w:val="18"/>
        </w:rPr>
      </w:pPr>
    </w:p>
    <w:p w14:paraId="60AAC21F" w14:textId="77777777" w:rsidR="00FF7804" w:rsidRDefault="00FF7804" w:rsidP="00BB3FD3">
      <w:pPr>
        <w:spacing w:after="200" w:line="276" w:lineRule="auto"/>
        <w:ind w:right="-304"/>
        <w:jc w:val="center"/>
        <w:rPr>
          <w:rFonts w:asciiTheme="majorHAnsi" w:hAnsiTheme="majorHAnsi"/>
          <w:b/>
          <w:sz w:val="28"/>
          <w:szCs w:val="28"/>
          <w:u w:val="single"/>
        </w:rPr>
      </w:pPr>
      <w:r w:rsidRPr="007E7493">
        <w:rPr>
          <w:rFonts w:asciiTheme="majorHAnsi" w:hAnsiTheme="majorHAnsi"/>
          <w:b/>
          <w:sz w:val="28"/>
          <w:szCs w:val="28"/>
          <w:u w:val="single"/>
        </w:rPr>
        <w:t>STANDARD GENERAL CONDITIONS FOR CIVIL</w:t>
      </w:r>
      <w:r w:rsidR="00BB3FD3">
        <w:rPr>
          <w:rFonts w:asciiTheme="majorHAnsi" w:hAnsiTheme="majorHAnsi"/>
          <w:b/>
          <w:sz w:val="28"/>
          <w:szCs w:val="28"/>
          <w:u w:val="single"/>
        </w:rPr>
        <w:t xml:space="preserve"> AND MECHANICAL</w:t>
      </w:r>
      <w:r w:rsidRPr="007E7493">
        <w:rPr>
          <w:rFonts w:asciiTheme="majorHAnsi" w:hAnsiTheme="majorHAnsi"/>
          <w:b/>
          <w:sz w:val="28"/>
          <w:szCs w:val="28"/>
          <w:u w:val="single"/>
        </w:rPr>
        <w:t xml:space="preserve"> CONTRACTS</w:t>
      </w:r>
    </w:p>
    <w:p w14:paraId="11E609AA" w14:textId="77777777" w:rsidR="00CC436F" w:rsidRPr="00B87BFD" w:rsidRDefault="00CC436F" w:rsidP="00BB3FD3">
      <w:pPr>
        <w:spacing w:after="200" w:line="276" w:lineRule="auto"/>
        <w:ind w:right="-304"/>
        <w:jc w:val="center"/>
        <w:rPr>
          <w:rFonts w:asciiTheme="majorHAnsi" w:hAnsiTheme="majorHAnsi"/>
          <w:b/>
          <w:sz w:val="28"/>
          <w:szCs w:val="28"/>
          <w:u w:val="single"/>
        </w:rPr>
      </w:pPr>
    </w:p>
    <w:p w14:paraId="410D6F89" w14:textId="77777777" w:rsidR="00311554" w:rsidRDefault="00FF7804" w:rsidP="000A6732">
      <w:pPr>
        <w:spacing w:line="276" w:lineRule="auto"/>
        <w:ind w:left="1080" w:firstLine="360"/>
        <w:rPr>
          <w:rFonts w:asciiTheme="majorHAnsi" w:hAnsiTheme="majorHAnsi"/>
          <w:b/>
          <w:szCs w:val="24"/>
        </w:rPr>
      </w:pPr>
      <w:r w:rsidRPr="007E7493">
        <w:rPr>
          <w:rFonts w:asciiTheme="majorHAnsi" w:hAnsiTheme="majorHAnsi"/>
          <w:b/>
          <w:szCs w:val="24"/>
        </w:rPr>
        <w:t>DC 1</w:t>
      </w:r>
      <w:r w:rsidRPr="007E7493">
        <w:rPr>
          <w:rFonts w:asciiTheme="majorHAnsi" w:hAnsiTheme="majorHAnsi"/>
          <w:b/>
          <w:szCs w:val="24"/>
        </w:rPr>
        <w:tab/>
      </w:r>
      <w:r w:rsidRPr="007E7493">
        <w:rPr>
          <w:rFonts w:asciiTheme="majorHAnsi" w:hAnsiTheme="majorHAnsi"/>
          <w:b/>
          <w:szCs w:val="24"/>
        </w:rPr>
        <w:tab/>
        <w:t>:</w:t>
      </w:r>
      <w:r w:rsidRPr="007E7493">
        <w:rPr>
          <w:rFonts w:asciiTheme="majorHAnsi" w:hAnsiTheme="majorHAnsi"/>
          <w:b/>
          <w:szCs w:val="24"/>
        </w:rPr>
        <w:tab/>
        <w:t>Bid Reference</w:t>
      </w:r>
    </w:p>
    <w:p w14:paraId="3B7CBE20" w14:textId="77777777" w:rsidR="00FF7804" w:rsidRPr="007E7493" w:rsidRDefault="00FF7804" w:rsidP="000A6732">
      <w:pPr>
        <w:spacing w:line="276" w:lineRule="auto"/>
        <w:ind w:left="1080" w:firstLine="360"/>
        <w:rPr>
          <w:rFonts w:asciiTheme="majorHAnsi" w:hAnsiTheme="majorHAnsi"/>
          <w:b/>
          <w:szCs w:val="24"/>
        </w:rPr>
      </w:pP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3B96A5EC" w14:textId="77777777" w:rsidR="00311554" w:rsidRDefault="00FF7804" w:rsidP="000A6732">
      <w:pPr>
        <w:spacing w:line="276" w:lineRule="auto"/>
        <w:ind w:left="720" w:firstLine="720"/>
        <w:rPr>
          <w:rFonts w:asciiTheme="majorHAnsi" w:hAnsiTheme="majorHAnsi"/>
          <w:b/>
          <w:szCs w:val="24"/>
        </w:rPr>
      </w:pPr>
      <w:r w:rsidRPr="007E7493">
        <w:rPr>
          <w:rFonts w:asciiTheme="majorHAnsi" w:hAnsiTheme="majorHAnsi"/>
          <w:b/>
          <w:szCs w:val="24"/>
        </w:rPr>
        <w:t xml:space="preserve">NIT </w:t>
      </w:r>
      <w:r w:rsidRPr="007E7493">
        <w:rPr>
          <w:rFonts w:asciiTheme="majorHAnsi" w:hAnsiTheme="majorHAnsi"/>
          <w:b/>
          <w:szCs w:val="24"/>
        </w:rPr>
        <w:tab/>
      </w:r>
      <w:r w:rsidRPr="007E7493">
        <w:rPr>
          <w:rFonts w:asciiTheme="majorHAnsi" w:hAnsiTheme="majorHAnsi"/>
          <w:b/>
          <w:szCs w:val="24"/>
        </w:rPr>
        <w:tab/>
        <w:t>:</w:t>
      </w:r>
      <w:r w:rsidRPr="007E7493">
        <w:rPr>
          <w:rFonts w:asciiTheme="majorHAnsi" w:hAnsiTheme="majorHAnsi"/>
          <w:b/>
          <w:szCs w:val="24"/>
        </w:rPr>
        <w:tab/>
        <w:t>Invitation for Bids</w:t>
      </w:r>
      <w:r w:rsidRPr="007E7493">
        <w:rPr>
          <w:rFonts w:asciiTheme="majorHAnsi" w:hAnsiTheme="majorHAnsi"/>
          <w:b/>
          <w:szCs w:val="24"/>
        </w:rPr>
        <w:tab/>
      </w:r>
    </w:p>
    <w:p w14:paraId="1D680F7A" w14:textId="77777777" w:rsidR="00FF7804" w:rsidRPr="007E7493" w:rsidRDefault="00FF7804" w:rsidP="000A6732">
      <w:pPr>
        <w:spacing w:line="276" w:lineRule="auto"/>
        <w:ind w:left="720" w:firstLine="720"/>
        <w:rPr>
          <w:rFonts w:asciiTheme="majorHAnsi" w:hAnsiTheme="majorHAnsi"/>
          <w:b/>
          <w:szCs w:val="24"/>
        </w:rPr>
      </w:pP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3C266C66" w14:textId="77777777" w:rsidR="00311554" w:rsidRDefault="00FF7804" w:rsidP="00311554">
      <w:pPr>
        <w:ind w:left="1080" w:firstLine="360"/>
        <w:rPr>
          <w:rFonts w:asciiTheme="majorHAnsi" w:hAnsiTheme="majorHAnsi"/>
          <w:b/>
          <w:szCs w:val="24"/>
        </w:rPr>
      </w:pPr>
      <w:r w:rsidRPr="007E7493">
        <w:rPr>
          <w:rFonts w:asciiTheme="majorHAnsi" w:hAnsiTheme="majorHAnsi"/>
          <w:b/>
          <w:szCs w:val="24"/>
        </w:rPr>
        <w:t>SECTION 1</w:t>
      </w:r>
      <w:r w:rsidRPr="007E7493">
        <w:rPr>
          <w:rFonts w:asciiTheme="majorHAnsi" w:hAnsiTheme="majorHAnsi"/>
          <w:b/>
          <w:szCs w:val="24"/>
        </w:rPr>
        <w:tab/>
        <w:t>:</w:t>
      </w:r>
      <w:r w:rsidRPr="007E7493">
        <w:rPr>
          <w:rFonts w:asciiTheme="majorHAnsi" w:hAnsiTheme="majorHAnsi"/>
          <w:b/>
          <w:szCs w:val="24"/>
        </w:rPr>
        <w:tab/>
        <w:t>Instruction to Bidders</w:t>
      </w:r>
    </w:p>
    <w:p w14:paraId="29195DEC" w14:textId="77777777" w:rsidR="002E73CA" w:rsidRDefault="00FF7804" w:rsidP="00311554">
      <w:pPr>
        <w:ind w:left="1080" w:firstLine="360"/>
        <w:rPr>
          <w:rFonts w:asciiTheme="majorHAnsi" w:hAnsiTheme="majorHAnsi"/>
          <w:b/>
          <w:szCs w:val="24"/>
        </w:rPr>
      </w:pP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4D34EA8B" w14:textId="77777777" w:rsidR="00311554" w:rsidRDefault="00FF7804" w:rsidP="00311554">
      <w:pPr>
        <w:ind w:left="1080" w:firstLine="360"/>
        <w:rPr>
          <w:rFonts w:asciiTheme="majorHAnsi" w:hAnsiTheme="majorHAnsi"/>
          <w:b/>
          <w:szCs w:val="24"/>
        </w:rPr>
      </w:pPr>
      <w:r w:rsidRPr="007E7493">
        <w:rPr>
          <w:rFonts w:asciiTheme="majorHAnsi" w:hAnsiTheme="majorHAnsi"/>
          <w:b/>
          <w:szCs w:val="24"/>
        </w:rPr>
        <w:t>SECTION 2</w:t>
      </w:r>
      <w:r w:rsidRPr="007E7493">
        <w:rPr>
          <w:rFonts w:asciiTheme="majorHAnsi" w:hAnsiTheme="majorHAnsi"/>
          <w:b/>
          <w:szCs w:val="24"/>
        </w:rPr>
        <w:tab/>
        <w:t>:</w:t>
      </w:r>
      <w:r w:rsidRPr="007E7493">
        <w:rPr>
          <w:rFonts w:asciiTheme="majorHAnsi" w:hAnsiTheme="majorHAnsi"/>
          <w:b/>
          <w:szCs w:val="24"/>
        </w:rPr>
        <w:tab/>
        <w:t>Forms of Bid, Qualification Information</w:t>
      </w:r>
    </w:p>
    <w:p w14:paraId="0216BF1A" w14:textId="77777777" w:rsidR="002E73CA" w:rsidRDefault="00FF7804" w:rsidP="00311554">
      <w:pPr>
        <w:ind w:left="1080" w:firstLine="360"/>
        <w:rPr>
          <w:rFonts w:asciiTheme="majorHAnsi" w:hAnsiTheme="majorHAnsi"/>
          <w:b/>
          <w:szCs w:val="24"/>
        </w:rPr>
      </w:pPr>
      <w:r w:rsidRPr="007E7493">
        <w:rPr>
          <w:rFonts w:asciiTheme="majorHAnsi" w:hAnsiTheme="majorHAnsi"/>
          <w:b/>
          <w:szCs w:val="24"/>
        </w:rPr>
        <w:tab/>
      </w:r>
      <w:r w:rsidRPr="007E7493">
        <w:rPr>
          <w:rFonts w:asciiTheme="majorHAnsi" w:hAnsiTheme="majorHAnsi"/>
          <w:b/>
          <w:szCs w:val="24"/>
        </w:rPr>
        <w:tab/>
      </w:r>
    </w:p>
    <w:p w14:paraId="3DADEB70" w14:textId="77777777" w:rsidR="00FF7804" w:rsidRDefault="00FF7804" w:rsidP="00311554">
      <w:pPr>
        <w:ind w:left="1080" w:firstLine="360"/>
        <w:rPr>
          <w:rFonts w:asciiTheme="majorHAnsi" w:hAnsiTheme="majorHAnsi"/>
          <w:b/>
          <w:szCs w:val="24"/>
        </w:rPr>
      </w:pPr>
      <w:r w:rsidRPr="007E7493">
        <w:rPr>
          <w:rFonts w:asciiTheme="majorHAnsi" w:hAnsiTheme="majorHAnsi"/>
          <w:b/>
          <w:szCs w:val="24"/>
        </w:rPr>
        <w:t>SECTION 3</w:t>
      </w:r>
      <w:r w:rsidRPr="007E7493">
        <w:rPr>
          <w:rFonts w:asciiTheme="majorHAnsi" w:hAnsiTheme="majorHAnsi"/>
          <w:b/>
          <w:szCs w:val="24"/>
        </w:rPr>
        <w:tab/>
        <w:t>:</w:t>
      </w:r>
      <w:r w:rsidRPr="007E7493">
        <w:rPr>
          <w:rFonts w:asciiTheme="majorHAnsi" w:hAnsiTheme="majorHAnsi"/>
          <w:b/>
          <w:szCs w:val="24"/>
        </w:rPr>
        <w:tab/>
        <w:t xml:space="preserve">Conditions of Contract </w:t>
      </w:r>
      <w:r w:rsidRPr="007E7493">
        <w:rPr>
          <w:rFonts w:asciiTheme="majorHAnsi" w:hAnsiTheme="majorHAnsi"/>
          <w:b/>
          <w:szCs w:val="24"/>
        </w:rPr>
        <w:tab/>
      </w:r>
    </w:p>
    <w:p w14:paraId="542DFADC" w14:textId="77777777" w:rsidR="000A6732" w:rsidRPr="007E7493" w:rsidRDefault="000A6732" w:rsidP="00311554">
      <w:pPr>
        <w:ind w:left="1080" w:firstLine="360"/>
        <w:rPr>
          <w:rFonts w:asciiTheme="majorHAnsi" w:hAnsiTheme="majorHAnsi"/>
          <w:b/>
          <w:szCs w:val="24"/>
        </w:rPr>
      </w:pPr>
    </w:p>
    <w:p w14:paraId="02FDAC3B" w14:textId="77777777" w:rsidR="00FF7804" w:rsidRPr="007E7493" w:rsidRDefault="00FF7804" w:rsidP="00311554">
      <w:pPr>
        <w:spacing w:after="200"/>
        <w:ind w:left="720" w:firstLine="720"/>
        <w:rPr>
          <w:rFonts w:asciiTheme="majorHAnsi" w:hAnsiTheme="majorHAnsi"/>
          <w:b/>
          <w:szCs w:val="24"/>
        </w:rPr>
      </w:pPr>
      <w:r w:rsidRPr="007E7493">
        <w:rPr>
          <w:rFonts w:asciiTheme="majorHAnsi" w:hAnsiTheme="majorHAnsi"/>
          <w:b/>
          <w:szCs w:val="24"/>
        </w:rPr>
        <w:t>SECTION 4</w:t>
      </w:r>
      <w:r w:rsidRPr="007E7493">
        <w:rPr>
          <w:rFonts w:asciiTheme="majorHAnsi" w:hAnsiTheme="majorHAnsi"/>
          <w:b/>
          <w:szCs w:val="24"/>
        </w:rPr>
        <w:tab/>
        <w:t>:</w:t>
      </w:r>
      <w:r w:rsidRPr="007E7493">
        <w:rPr>
          <w:rFonts w:asciiTheme="majorHAnsi" w:hAnsiTheme="majorHAnsi"/>
          <w:b/>
          <w:szCs w:val="24"/>
        </w:rPr>
        <w:tab/>
        <w:t>Contract Data</w:t>
      </w:r>
    </w:p>
    <w:p w14:paraId="58C512E6" w14:textId="77777777" w:rsidR="00FF7804" w:rsidRPr="007E7493" w:rsidRDefault="00FF7804" w:rsidP="00311554">
      <w:pPr>
        <w:spacing w:after="200"/>
        <w:ind w:left="1800" w:hanging="360"/>
        <w:rPr>
          <w:rFonts w:asciiTheme="majorHAnsi" w:hAnsiTheme="majorHAnsi"/>
          <w:b/>
          <w:szCs w:val="24"/>
        </w:rPr>
      </w:pPr>
      <w:r w:rsidRPr="007E7493">
        <w:rPr>
          <w:rFonts w:asciiTheme="majorHAnsi" w:hAnsiTheme="majorHAnsi"/>
          <w:b/>
          <w:szCs w:val="24"/>
        </w:rPr>
        <w:t>SECTION 5</w:t>
      </w:r>
      <w:r w:rsidRPr="007E7493">
        <w:rPr>
          <w:rFonts w:asciiTheme="majorHAnsi" w:hAnsiTheme="majorHAnsi"/>
          <w:b/>
          <w:szCs w:val="24"/>
        </w:rPr>
        <w:tab/>
        <w:t>:</w:t>
      </w:r>
      <w:r w:rsidRPr="007E7493">
        <w:rPr>
          <w:rFonts w:asciiTheme="majorHAnsi" w:hAnsiTheme="majorHAnsi"/>
          <w:b/>
          <w:szCs w:val="24"/>
        </w:rPr>
        <w:tab/>
        <w:t xml:space="preserve">Specifications and Special Conditions </w:t>
      </w:r>
    </w:p>
    <w:p w14:paraId="1B72D5A1" w14:textId="77777777" w:rsidR="00FF7804" w:rsidRPr="007E7493" w:rsidRDefault="00FF7804" w:rsidP="00311554">
      <w:pPr>
        <w:spacing w:after="200"/>
        <w:ind w:left="1080" w:firstLine="360"/>
        <w:rPr>
          <w:rFonts w:asciiTheme="majorHAnsi" w:hAnsiTheme="majorHAnsi"/>
          <w:b/>
          <w:szCs w:val="24"/>
        </w:rPr>
      </w:pPr>
      <w:r w:rsidRPr="007E7493">
        <w:rPr>
          <w:rFonts w:asciiTheme="majorHAnsi" w:hAnsiTheme="majorHAnsi"/>
          <w:b/>
          <w:szCs w:val="24"/>
        </w:rPr>
        <w:t>SECTION 6</w:t>
      </w:r>
      <w:r w:rsidRPr="007E7493">
        <w:rPr>
          <w:rFonts w:asciiTheme="majorHAnsi" w:hAnsiTheme="majorHAnsi"/>
          <w:b/>
          <w:szCs w:val="24"/>
        </w:rPr>
        <w:tab/>
        <w:t>:</w:t>
      </w:r>
      <w:r w:rsidRPr="007E7493">
        <w:rPr>
          <w:rFonts w:asciiTheme="majorHAnsi" w:hAnsiTheme="majorHAnsi"/>
          <w:b/>
          <w:szCs w:val="24"/>
        </w:rPr>
        <w:tab/>
        <w:t>Forms of Securities</w:t>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1F7A4454" w14:textId="77777777" w:rsidR="00FF7804" w:rsidRPr="007E7493" w:rsidRDefault="00FF7804" w:rsidP="00311554">
      <w:pPr>
        <w:spacing w:after="200"/>
        <w:ind w:left="720" w:firstLine="720"/>
        <w:rPr>
          <w:rFonts w:asciiTheme="majorHAnsi" w:hAnsiTheme="majorHAnsi"/>
          <w:szCs w:val="24"/>
        </w:rPr>
      </w:pPr>
      <w:r w:rsidRPr="007E7493">
        <w:rPr>
          <w:rFonts w:asciiTheme="majorHAnsi" w:hAnsiTheme="majorHAnsi"/>
          <w:b/>
          <w:szCs w:val="24"/>
        </w:rPr>
        <w:t>SECTION 7</w:t>
      </w:r>
      <w:r w:rsidRPr="007E7493">
        <w:rPr>
          <w:rFonts w:asciiTheme="majorHAnsi" w:hAnsiTheme="majorHAnsi"/>
          <w:b/>
          <w:szCs w:val="24"/>
        </w:rPr>
        <w:tab/>
        <w:t>:</w:t>
      </w:r>
      <w:r w:rsidRPr="007E7493">
        <w:rPr>
          <w:rFonts w:asciiTheme="majorHAnsi" w:hAnsiTheme="majorHAnsi"/>
          <w:b/>
          <w:szCs w:val="24"/>
        </w:rPr>
        <w:tab/>
        <w:t>Drawing</w:t>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309BFEE4" w14:textId="77777777" w:rsidR="00FF7804" w:rsidRPr="007E7493" w:rsidRDefault="00FF7804" w:rsidP="00311554">
      <w:pPr>
        <w:spacing w:after="200"/>
        <w:ind w:left="720" w:firstLine="720"/>
        <w:rPr>
          <w:rFonts w:asciiTheme="majorHAnsi" w:hAnsiTheme="majorHAnsi"/>
          <w:b/>
          <w:szCs w:val="24"/>
        </w:rPr>
      </w:pPr>
      <w:r w:rsidRPr="007E7493">
        <w:rPr>
          <w:rFonts w:asciiTheme="majorHAnsi" w:hAnsiTheme="majorHAnsi"/>
          <w:b/>
          <w:szCs w:val="24"/>
        </w:rPr>
        <w:t>SECTION 8</w:t>
      </w:r>
      <w:r w:rsidRPr="007E7493">
        <w:rPr>
          <w:rFonts w:asciiTheme="majorHAnsi" w:hAnsiTheme="majorHAnsi"/>
          <w:b/>
          <w:szCs w:val="24"/>
        </w:rPr>
        <w:tab/>
        <w:t>:</w:t>
      </w:r>
      <w:r w:rsidRPr="007E7493">
        <w:rPr>
          <w:rFonts w:asciiTheme="majorHAnsi" w:hAnsiTheme="majorHAnsi"/>
          <w:b/>
          <w:szCs w:val="24"/>
        </w:rPr>
        <w:tab/>
        <w:t>Bill of Quantities</w:t>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r w:rsidRPr="007E7493">
        <w:rPr>
          <w:rFonts w:asciiTheme="majorHAnsi" w:hAnsiTheme="majorHAnsi"/>
          <w:b/>
          <w:szCs w:val="24"/>
        </w:rPr>
        <w:tab/>
      </w:r>
    </w:p>
    <w:p w14:paraId="6B8E4964" w14:textId="77777777" w:rsidR="0086163C" w:rsidRDefault="00FF7804" w:rsidP="00FB0AF9">
      <w:pPr>
        <w:spacing w:after="200"/>
        <w:rPr>
          <w:rFonts w:asciiTheme="majorHAnsi" w:hAnsiTheme="majorHAnsi"/>
          <w:b/>
          <w:bCs/>
          <w:sz w:val="40"/>
          <w:szCs w:val="40"/>
          <w:u w:val="single"/>
        </w:rPr>
      </w:pPr>
      <w:r w:rsidRPr="007E7493">
        <w:rPr>
          <w:rFonts w:asciiTheme="majorHAnsi" w:hAnsiTheme="majorHAnsi"/>
          <w:b/>
          <w:bCs/>
          <w:sz w:val="40"/>
          <w:szCs w:val="40"/>
          <w:u w:val="single"/>
        </w:rPr>
        <w:br w:type="page"/>
      </w:r>
    </w:p>
    <w:p w14:paraId="4CA275FE" w14:textId="77777777" w:rsidR="00FF7804" w:rsidRPr="005B4BF5" w:rsidRDefault="008F3FD0" w:rsidP="00FF7804">
      <w:pPr>
        <w:spacing w:after="200"/>
        <w:jc w:val="center"/>
        <w:rPr>
          <w:rFonts w:asciiTheme="majorHAnsi" w:hAnsiTheme="majorHAnsi"/>
          <w:b/>
          <w:bCs/>
          <w:sz w:val="38"/>
          <w:szCs w:val="38"/>
          <w:u w:val="single"/>
        </w:rPr>
      </w:pPr>
      <w:r w:rsidRPr="005B4BF5">
        <w:rPr>
          <w:rFonts w:asciiTheme="majorHAnsi" w:hAnsiTheme="majorHAnsi"/>
          <w:b/>
          <w:bCs/>
          <w:sz w:val="38"/>
          <w:szCs w:val="38"/>
          <w:u w:val="single"/>
        </w:rPr>
        <w:lastRenderedPageBreak/>
        <w:t xml:space="preserve">DEENDAYAL PORT </w:t>
      </w:r>
      <w:r w:rsidR="00451C64" w:rsidRPr="005B4BF5">
        <w:rPr>
          <w:rFonts w:asciiTheme="majorHAnsi" w:hAnsiTheme="majorHAnsi"/>
          <w:b/>
          <w:bCs/>
          <w:sz w:val="38"/>
          <w:szCs w:val="38"/>
          <w:u w:val="single"/>
        </w:rPr>
        <w:t>AUTHORITY</w:t>
      </w:r>
    </w:p>
    <w:p w14:paraId="0F956413" w14:textId="77777777" w:rsidR="00FF7804" w:rsidRPr="005B4BF5" w:rsidRDefault="00FF7804" w:rsidP="00FF7804">
      <w:pPr>
        <w:spacing w:after="200" w:line="276" w:lineRule="auto"/>
        <w:jc w:val="center"/>
        <w:rPr>
          <w:rFonts w:asciiTheme="majorHAnsi" w:hAnsiTheme="majorHAnsi"/>
          <w:b/>
          <w:bCs/>
          <w:sz w:val="30"/>
          <w:szCs w:val="30"/>
        </w:rPr>
      </w:pPr>
      <w:r w:rsidRPr="005B4BF5">
        <w:rPr>
          <w:rFonts w:asciiTheme="majorHAnsi" w:hAnsiTheme="majorHAnsi"/>
          <w:b/>
          <w:bCs/>
          <w:sz w:val="30"/>
          <w:szCs w:val="30"/>
        </w:rPr>
        <w:t>COMPETITIVE BIDDING</w:t>
      </w:r>
    </w:p>
    <w:p w14:paraId="712CD55C" w14:textId="6AE7762A" w:rsidR="00FF7804" w:rsidRPr="005B4BF5" w:rsidRDefault="00311554" w:rsidP="00FF7804">
      <w:pPr>
        <w:spacing w:after="200" w:line="276" w:lineRule="auto"/>
        <w:jc w:val="center"/>
        <w:rPr>
          <w:rFonts w:asciiTheme="majorHAnsi" w:hAnsiTheme="majorHAnsi"/>
          <w:b/>
          <w:bCs/>
          <w:sz w:val="30"/>
          <w:szCs w:val="30"/>
        </w:rPr>
      </w:pPr>
      <w:r w:rsidRPr="005B4BF5">
        <w:rPr>
          <w:rFonts w:asciiTheme="majorHAnsi" w:hAnsiTheme="majorHAnsi"/>
          <w:b/>
          <w:bCs/>
          <w:sz w:val="30"/>
          <w:szCs w:val="30"/>
        </w:rPr>
        <w:t>NIT</w:t>
      </w:r>
      <w:r w:rsidR="00E309B4">
        <w:rPr>
          <w:rFonts w:asciiTheme="majorHAnsi" w:hAnsiTheme="majorHAnsi"/>
          <w:b/>
          <w:bCs/>
          <w:sz w:val="30"/>
          <w:szCs w:val="30"/>
        </w:rPr>
        <w:t xml:space="preserve"> NO</w:t>
      </w:r>
      <w:r w:rsidR="00FD348E">
        <w:rPr>
          <w:rFonts w:asciiTheme="majorHAnsi" w:hAnsiTheme="majorHAnsi"/>
          <w:b/>
          <w:bCs/>
          <w:sz w:val="30"/>
          <w:szCs w:val="30"/>
        </w:rPr>
        <w:t xml:space="preserve"> </w:t>
      </w:r>
      <w:r w:rsidR="00E309B4">
        <w:rPr>
          <w:rFonts w:asciiTheme="majorHAnsi" w:hAnsiTheme="majorHAnsi"/>
          <w:b/>
          <w:bCs/>
          <w:sz w:val="30"/>
          <w:szCs w:val="30"/>
        </w:rPr>
        <w:t>:</w:t>
      </w:r>
      <w:r w:rsidR="00F9325F">
        <w:rPr>
          <w:rFonts w:asciiTheme="majorHAnsi" w:hAnsiTheme="majorHAnsi"/>
          <w:b/>
          <w:bCs/>
          <w:sz w:val="30"/>
          <w:szCs w:val="30"/>
        </w:rPr>
        <w:t xml:space="preserve"> 01</w:t>
      </w:r>
      <w:r w:rsidR="00E309B4">
        <w:rPr>
          <w:rFonts w:asciiTheme="majorHAnsi" w:hAnsiTheme="majorHAnsi"/>
          <w:b/>
          <w:bCs/>
          <w:sz w:val="30"/>
          <w:szCs w:val="30"/>
        </w:rPr>
        <w:t xml:space="preserve">- </w:t>
      </w:r>
      <w:r w:rsidR="003511FF" w:rsidRPr="005B4BF5">
        <w:rPr>
          <w:rFonts w:asciiTheme="majorHAnsi" w:hAnsiTheme="majorHAnsi"/>
          <w:b/>
          <w:bCs/>
          <w:sz w:val="30"/>
          <w:szCs w:val="30"/>
        </w:rPr>
        <w:t>P/ 20</w:t>
      </w:r>
      <w:r w:rsidR="00F164BC" w:rsidRPr="005B4BF5">
        <w:rPr>
          <w:rFonts w:asciiTheme="majorHAnsi" w:hAnsiTheme="majorHAnsi"/>
          <w:b/>
          <w:bCs/>
          <w:sz w:val="30"/>
          <w:szCs w:val="30"/>
        </w:rPr>
        <w:t>2</w:t>
      </w:r>
      <w:r w:rsidR="000617E5">
        <w:rPr>
          <w:rFonts w:asciiTheme="majorHAnsi" w:hAnsiTheme="majorHAnsi"/>
          <w:b/>
          <w:bCs/>
          <w:sz w:val="30"/>
          <w:szCs w:val="30"/>
        </w:rPr>
        <w:t>3</w:t>
      </w:r>
      <w:r w:rsidR="001F3ED0">
        <w:rPr>
          <w:rFonts w:asciiTheme="majorHAnsi" w:hAnsiTheme="majorHAnsi"/>
          <w:b/>
          <w:bCs/>
          <w:sz w:val="30"/>
          <w:szCs w:val="30"/>
        </w:rPr>
        <w:t xml:space="preserve"> </w:t>
      </w:r>
    </w:p>
    <w:p w14:paraId="60022DEB" w14:textId="77777777" w:rsidR="00FF7804" w:rsidRPr="005B4BF5" w:rsidRDefault="005B4BF5" w:rsidP="00311554">
      <w:pPr>
        <w:pStyle w:val="Heading3"/>
        <w:ind w:right="-394"/>
        <w:rPr>
          <w:rFonts w:asciiTheme="majorHAnsi" w:hAnsiTheme="majorHAnsi" w:cs="Arial"/>
          <w:color w:val="000000"/>
          <w:sz w:val="30"/>
          <w:szCs w:val="30"/>
          <w:u w:val="none"/>
        </w:rPr>
      </w:pPr>
      <w:r>
        <w:rPr>
          <w:rFonts w:asciiTheme="majorHAnsi" w:hAnsiTheme="majorHAnsi" w:cs="Arial"/>
          <w:color w:val="000000"/>
          <w:sz w:val="30"/>
          <w:szCs w:val="30"/>
          <w:u w:val="none"/>
        </w:rPr>
        <w:t>Annual Maintenance C</w:t>
      </w:r>
      <w:r w:rsidR="00641604" w:rsidRPr="005B4BF5">
        <w:rPr>
          <w:rFonts w:asciiTheme="majorHAnsi" w:hAnsiTheme="majorHAnsi" w:cs="Arial"/>
          <w:color w:val="000000"/>
          <w:sz w:val="30"/>
          <w:szCs w:val="30"/>
          <w:u w:val="none"/>
        </w:rPr>
        <w:t xml:space="preserve">ontract for </w:t>
      </w:r>
      <w:r w:rsidR="00421B62" w:rsidRPr="005B4BF5">
        <w:rPr>
          <w:rFonts w:asciiTheme="majorHAnsi" w:hAnsiTheme="majorHAnsi" w:cs="Arial"/>
          <w:color w:val="000000"/>
          <w:sz w:val="30"/>
          <w:szCs w:val="30"/>
          <w:u w:val="none"/>
        </w:rPr>
        <w:t xml:space="preserve">Linkspans, Pontoons </w:t>
      </w:r>
      <w:r w:rsidR="00115451" w:rsidRPr="005B4BF5">
        <w:rPr>
          <w:rFonts w:asciiTheme="majorHAnsi" w:hAnsiTheme="majorHAnsi" w:cs="Arial"/>
          <w:color w:val="000000"/>
          <w:sz w:val="30"/>
          <w:szCs w:val="30"/>
          <w:u w:val="none"/>
        </w:rPr>
        <w:t>and Terminal facilities</w:t>
      </w:r>
      <w:r w:rsidR="00E309B4">
        <w:rPr>
          <w:rFonts w:asciiTheme="majorHAnsi" w:hAnsiTheme="majorHAnsi" w:cs="Arial"/>
          <w:color w:val="000000"/>
          <w:sz w:val="30"/>
          <w:szCs w:val="30"/>
          <w:u w:val="none"/>
        </w:rPr>
        <w:t xml:space="preserve"> </w:t>
      </w:r>
      <w:r w:rsidR="00421B62" w:rsidRPr="005B4BF5">
        <w:rPr>
          <w:rFonts w:asciiTheme="majorHAnsi" w:hAnsiTheme="majorHAnsi" w:cs="Arial"/>
          <w:color w:val="000000"/>
          <w:sz w:val="30"/>
          <w:szCs w:val="30"/>
          <w:u w:val="none"/>
        </w:rPr>
        <w:t>at G</w:t>
      </w:r>
      <w:r w:rsidR="008F3FD0" w:rsidRPr="005B4BF5">
        <w:rPr>
          <w:rFonts w:asciiTheme="majorHAnsi" w:hAnsiTheme="majorHAnsi" w:cs="Arial"/>
          <w:color w:val="000000"/>
          <w:sz w:val="30"/>
          <w:szCs w:val="30"/>
          <w:u w:val="none"/>
        </w:rPr>
        <w:t>h</w:t>
      </w:r>
      <w:r w:rsidR="00421B62" w:rsidRPr="005B4BF5">
        <w:rPr>
          <w:rFonts w:asciiTheme="majorHAnsi" w:hAnsiTheme="majorHAnsi" w:cs="Arial"/>
          <w:color w:val="000000"/>
          <w:sz w:val="30"/>
          <w:szCs w:val="30"/>
          <w:u w:val="none"/>
        </w:rPr>
        <w:t>ogha</w:t>
      </w:r>
      <w:r w:rsidR="00451C64" w:rsidRPr="005B4BF5">
        <w:rPr>
          <w:rFonts w:asciiTheme="majorHAnsi" w:hAnsiTheme="majorHAnsi" w:cs="Arial"/>
          <w:color w:val="000000"/>
          <w:sz w:val="30"/>
          <w:szCs w:val="30"/>
          <w:u w:val="none"/>
        </w:rPr>
        <w:t>.</w:t>
      </w:r>
    </w:p>
    <w:p w14:paraId="4EA8882E" w14:textId="77777777" w:rsidR="00641604" w:rsidRPr="005B4BF5" w:rsidRDefault="00641604" w:rsidP="00311554">
      <w:pPr>
        <w:ind w:right="-394"/>
        <w:rPr>
          <w:sz w:val="30"/>
          <w:szCs w:val="30"/>
        </w:rPr>
      </w:pPr>
    </w:p>
    <w:p w14:paraId="327D378F" w14:textId="77777777" w:rsidR="00FF7804" w:rsidRPr="005B4BF5" w:rsidRDefault="00FF7804" w:rsidP="00311554">
      <w:pPr>
        <w:spacing w:after="200"/>
        <w:ind w:left="180"/>
        <w:jc w:val="center"/>
        <w:rPr>
          <w:rFonts w:asciiTheme="majorHAnsi" w:hAnsiTheme="majorHAnsi"/>
          <w:b/>
          <w:bCs/>
          <w:sz w:val="30"/>
          <w:szCs w:val="30"/>
          <w:u w:val="single"/>
        </w:rPr>
      </w:pPr>
      <w:r w:rsidRPr="005B4BF5">
        <w:rPr>
          <w:rFonts w:asciiTheme="majorHAnsi" w:hAnsiTheme="majorHAnsi"/>
          <w:b/>
          <w:bCs/>
          <w:sz w:val="30"/>
          <w:szCs w:val="30"/>
          <w:u w:val="single"/>
        </w:rPr>
        <w:t>PERIOD OF DOWNLOADING OF BID DOCUMENTS</w:t>
      </w:r>
    </w:p>
    <w:p w14:paraId="08C9438B" w14:textId="34590A12" w:rsidR="00FF7804" w:rsidRPr="007E7493" w:rsidRDefault="00FF7804" w:rsidP="00FF7804">
      <w:pPr>
        <w:spacing w:after="200"/>
        <w:ind w:left="2520" w:hanging="2520"/>
        <w:rPr>
          <w:rFonts w:asciiTheme="majorHAnsi" w:hAnsiTheme="majorHAnsi"/>
          <w:szCs w:val="24"/>
        </w:rPr>
      </w:pPr>
      <w:r w:rsidRPr="007E7493">
        <w:rPr>
          <w:rFonts w:asciiTheme="majorHAnsi" w:hAnsiTheme="majorHAnsi"/>
          <w:szCs w:val="24"/>
        </w:rPr>
        <w:t>FROM</w:t>
      </w:r>
      <w:r w:rsidRPr="007E7493">
        <w:rPr>
          <w:rFonts w:asciiTheme="majorHAnsi" w:hAnsiTheme="majorHAnsi"/>
          <w:szCs w:val="24"/>
        </w:rPr>
        <w:tab/>
      </w:r>
      <w:r w:rsidRPr="007E7493">
        <w:rPr>
          <w:rFonts w:asciiTheme="majorHAnsi" w:hAnsiTheme="majorHAnsi"/>
          <w:szCs w:val="24"/>
        </w:rPr>
        <w:tab/>
      </w:r>
      <w:r w:rsidRPr="007E7493">
        <w:rPr>
          <w:rFonts w:asciiTheme="majorHAnsi" w:hAnsiTheme="majorHAnsi"/>
          <w:szCs w:val="24"/>
        </w:rPr>
        <w:tab/>
      </w:r>
      <w:r w:rsidR="00DA79AA">
        <w:rPr>
          <w:rFonts w:asciiTheme="majorHAnsi" w:hAnsiTheme="majorHAnsi"/>
          <w:szCs w:val="24"/>
        </w:rPr>
        <w:tab/>
      </w:r>
      <w:r w:rsidR="00DD3DAE">
        <w:rPr>
          <w:rFonts w:asciiTheme="majorHAnsi" w:hAnsiTheme="majorHAnsi"/>
          <w:szCs w:val="24"/>
        </w:rPr>
        <w:tab/>
        <w:t>: DATE:</w:t>
      </w:r>
      <w:r w:rsidR="00386BDD">
        <w:rPr>
          <w:rFonts w:asciiTheme="majorHAnsi" w:hAnsiTheme="majorHAnsi"/>
          <w:szCs w:val="24"/>
        </w:rPr>
        <w:t xml:space="preserve"> 2</w:t>
      </w:r>
      <w:r w:rsidR="0081379C">
        <w:rPr>
          <w:rFonts w:asciiTheme="majorHAnsi" w:hAnsiTheme="majorHAnsi"/>
          <w:szCs w:val="24"/>
        </w:rPr>
        <w:t>6</w:t>
      </w:r>
      <w:r w:rsidR="00DD3DAE">
        <w:rPr>
          <w:rFonts w:asciiTheme="majorHAnsi" w:hAnsiTheme="majorHAnsi"/>
          <w:szCs w:val="24"/>
        </w:rPr>
        <w:t>/</w:t>
      </w:r>
      <w:r w:rsidR="00C85F62">
        <w:rPr>
          <w:rFonts w:asciiTheme="majorHAnsi" w:hAnsiTheme="majorHAnsi"/>
          <w:szCs w:val="24"/>
        </w:rPr>
        <w:t>03</w:t>
      </w:r>
      <w:r w:rsidR="00DD3DAE">
        <w:rPr>
          <w:rFonts w:asciiTheme="majorHAnsi" w:hAnsiTheme="majorHAnsi"/>
          <w:szCs w:val="24"/>
        </w:rPr>
        <w:t>/2023</w:t>
      </w:r>
    </w:p>
    <w:p w14:paraId="2C30CFC3" w14:textId="48A8622B" w:rsidR="00FF7804" w:rsidRPr="007E7493" w:rsidRDefault="00FF7804" w:rsidP="00FF7804">
      <w:pPr>
        <w:spacing w:after="200"/>
        <w:ind w:left="2520" w:hanging="2520"/>
        <w:rPr>
          <w:rFonts w:asciiTheme="majorHAnsi" w:hAnsiTheme="majorHAnsi"/>
          <w:szCs w:val="24"/>
        </w:rPr>
      </w:pPr>
      <w:r w:rsidRPr="007E7493">
        <w:rPr>
          <w:rFonts w:asciiTheme="majorHAnsi" w:hAnsiTheme="majorHAnsi"/>
          <w:szCs w:val="24"/>
        </w:rPr>
        <w:t>TO</w:t>
      </w:r>
      <w:r w:rsidRPr="007E7493">
        <w:rPr>
          <w:rFonts w:asciiTheme="majorHAnsi" w:hAnsiTheme="majorHAnsi"/>
          <w:szCs w:val="24"/>
        </w:rPr>
        <w:tab/>
      </w:r>
      <w:r w:rsidRPr="007E7493">
        <w:rPr>
          <w:rFonts w:asciiTheme="majorHAnsi" w:hAnsiTheme="majorHAnsi"/>
          <w:szCs w:val="24"/>
        </w:rPr>
        <w:tab/>
      </w:r>
      <w:r w:rsidRPr="007E7493">
        <w:rPr>
          <w:rFonts w:asciiTheme="majorHAnsi" w:hAnsiTheme="majorHAnsi"/>
          <w:szCs w:val="24"/>
        </w:rPr>
        <w:tab/>
      </w:r>
      <w:r w:rsidRPr="007E7493">
        <w:rPr>
          <w:rFonts w:asciiTheme="majorHAnsi" w:hAnsiTheme="majorHAnsi"/>
          <w:szCs w:val="24"/>
        </w:rPr>
        <w:tab/>
      </w:r>
      <w:r w:rsidR="00DA79AA">
        <w:rPr>
          <w:rFonts w:asciiTheme="majorHAnsi" w:hAnsiTheme="majorHAnsi"/>
          <w:szCs w:val="24"/>
        </w:rPr>
        <w:tab/>
      </w:r>
      <w:r w:rsidR="00DD3DAE">
        <w:rPr>
          <w:rFonts w:asciiTheme="majorHAnsi" w:hAnsiTheme="majorHAnsi"/>
          <w:szCs w:val="24"/>
        </w:rPr>
        <w:t xml:space="preserve">: DATE: </w:t>
      </w:r>
      <w:r w:rsidR="0081379C">
        <w:rPr>
          <w:rFonts w:asciiTheme="majorHAnsi" w:hAnsiTheme="majorHAnsi"/>
          <w:szCs w:val="24"/>
        </w:rPr>
        <w:t>27</w:t>
      </w:r>
      <w:r w:rsidR="00DD3DAE">
        <w:rPr>
          <w:rFonts w:asciiTheme="majorHAnsi" w:hAnsiTheme="majorHAnsi"/>
          <w:szCs w:val="24"/>
        </w:rPr>
        <w:t>/</w:t>
      </w:r>
      <w:r w:rsidR="00386BDD">
        <w:rPr>
          <w:rFonts w:asciiTheme="majorHAnsi" w:hAnsiTheme="majorHAnsi"/>
          <w:szCs w:val="24"/>
        </w:rPr>
        <w:t>02</w:t>
      </w:r>
      <w:r w:rsidR="00DD3DAE">
        <w:rPr>
          <w:rFonts w:asciiTheme="majorHAnsi" w:hAnsiTheme="majorHAnsi"/>
          <w:szCs w:val="24"/>
        </w:rPr>
        <w:t>/2023</w:t>
      </w:r>
      <w:r w:rsidR="00E309B4">
        <w:rPr>
          <w:rFonts w:asciiTheme="majorHAnsi" w:hAnsiTheme="majorHAnsi"/>
          <w:szCs w:val="24"/>
        </w:rPr>
        <w:t xml:space="preserve"> </w:t>
      </w:r>
      <w:r w:rsidRPr="007E7493">
        <w:rPr>
          <w:rFonts w:asciiTheme="majorHAnsi" w:hAnsiTheme="majorHAnsi"/>
          <w:szCs w:val="24"/>
        </w:rPr>
        <w:t>TIME 1</w:t>
      </w:r>
      <w:r w:rsidR="0004660C">
        <w:rPr>
          <w:rFonts w:asciiTheme="majorHAnsi" w:hAnsiTheme="majorHAnsi"/>
          <w:szCs w:val="24"/>
        </w:rPr>
        <w:t>5</w:t>
      </w:r>
      <w:r w:rsidRPr="007E7493">
        <w:rPr>
          <w:rFonts w:asciiTheme="majorHAnsi" w:hAnsiTheme="majorHAnsi"/>
          <w:szCs w:val="24"/>
        </w:rPr>
        <w:t>:00HRS.</w:t>
      </w:r>
    </w:p>
    <w:p w14:paraId="679F4261" w14:textId="1B9438C3" w:rsidR="00FF7804" w:rsidRPr="007E7493" w:rsidRDefault="00FF7804" w:rsidP="00FF7804">
      <w:pPr>
        <w:spacing w:after="200"/>
        <w:ind w:left="3600" w:hanging="3600"/>
        <w:rPr>
          <w:rFonts w:asciiTheme="majorHAnsi" w:hAnsiTheme="majorHAnsi"/>
          <w:szCs w:val="24"/>
        </w:rPr>
      </w:pPr>
      <w:r w:rsidRPr="007E7493">
        <w:rPr>
          <w:rFonts w:asciiTheme="majorHAnsi" w:hAnsiTheme="majorHAnsi"/>
          <w:szCs w:val="24"/>
        </w:rPr>
        <w:t>LAST DATE AND TIME FOR RECEIPT OF BIDS</w:t>
      </w:r>
      <w:r w:rsidR="00DA79AA">
        <w:rPr>
          <w:rFonts w:asciiTheme="majorHAnsi" w:hAnsiTheme="majorHAnsi"/>
          <w:szCs w:val="24"/>
        </w:rPr>
        <w:tab/>
      </w:r>
      <w:r w:rsidRPr="007E7493">
        <w:rPr>
          <w:rFonts w:asciiTheme="majorHAnsi" w:hAnsiTheme="majorHAnsi"/>
          <w:szCs w:val="24"/>
        </w:rPr>
        <w:t xml:space="preserve">: </w:t>
      </w:r>
      <w:r w:rsidR="00DD3DAE">
        <w:rPr>
          <w:rFonts w:asciiTheme="majorHAnsi" w:hAnsiTheme="majorHAnsi"/>
          <w:szCs w:val="24"/>
        </w:rPr>
        <w:t xml:space="preserve">DATE: </w:t>
      </w:r>
      <w:r w:rsidR="0081379C">
        <w:rPr>
          <w:rFonts w:asciiTheme="majorHAnsi" w:hAnsiTheme="majorHAnsi"/>
          <w:szCs w:val="24"/>
        </w:rPr>
        <w:t>26</w:t>
      </w:r>
      <w:r w:rsidR="00DD3DAE">
        <w:rPr>
          <w:rFonts w:asciiTheme="majorHAnsi" w:hAnsiTheme="majorHAnsi"/>
          <w:szCs w:val="24"/>
        </w:rPr>
        <w:t>/</w:t>
      </w:r>
      <w:r w:rsidR="00C85F62">
        <w:rPr>
          <w:rFonts w:asciiTheme="majorHAnsi" w:hAnsiTheme="majorHAnsi"/>
          <w:szCs w:val="24"/>
        </w:rPr>
        <w:t>03</w:t>
      </w:r>
      <w:r w:rsidR="00DD3DAE">
        <w:rPr>
          <w:rFonts w:asciiTheme="majorHAnsi" w:hAnsiTheme="majorHAnsi"/>
          <w:szCs w:val="24"/>
        </w:rPr>
        <w:t>/2023</w:t>
      </w:r>
      <w:r w:rsidR="00E309B4">
        <w:rPr>
          <w:rFonts w:asciiTheme="majorHAnsi" w:hAnsiTheme="majorHAnsi"/>
          <w:szCs w:val="24"/>
        </w:rPr>
        <w:t xml:space="preserve"> </w:t>
      </w:r>
      <w:r w:rsidR="002C35F3" w:rsidRPr="007E7493">
        <w:rPr>
          <w:rFonts w:asciiTheme="majorHAnsi" w:hAnsiTheme="majorHAnsi"/>
          <w:szCs w:val="24"/>
        </w:rPr>
        <w:t>T</w:t>
      </w:r>
      <w:r w:rsidRPr="007E7493">
        <w:rPr>
          <w:rFonts w:asciiTheme="majorHAnsi" w:hAnsiTheme="majorHAnsi"/>
          <w:szCs w:val="24"/>
        </w:rPr>
        <w:t>IME 1</w:t>
      </w:r>
      <w:r w:rsidR="00E318C0">
        <w:rPr>
          <w:rFonts w:asciiTheme="majorHAnsi" w:hAnsiTheme="majorHAnsi"/>
          <w:szCs w:val="24"/>
        </w:rPr>
        <w:t>5</w:t>
      </w:r>
      <w:r w:rsidRPr="007E7493">
        <w:rPr>
          <w:rFonts w:asciiTheme="majorHAnsi" w:hAnsiTheme="majorHAnsi"/>
          <w:szCs w:val="24"/>
        </w:rPr>
        <w:t>:00HRS</w:t>
      </w:r>
      <w:r w:rsidR="009E697B">
        <w:rPr>
          <w:rFonts w:asciiTheme="majorHAnsi" w:hAnsiTheme="majorHAnsi"/>
          <w:szCs w:val="24"/>
        </w:rPr>
        <w:t>.</w:t>
      </w:r>
    </w:p>
    <w:p w14:paraId="63C27B92" w14:textId="0E36C7C7" w:rsidR="00FF7804" w:rsidRPr="007E7493" w:rsidRDefault="00FF7804" w:rsidP="00151173">
      <w:pPr>
        <w:spacing w:after="200"/>
        <w:ind w:left="3600" w:right="-579" w:hanging="3600"/>
        <w:rPr>
          <w:rFonts w:asciiTheme="majorHAnsi" w:hAnsiTheme="majorHAnsi"/>
          <w:szCs w:val="24"/>
        </w:rPr>
      </w:pPr>
      <w:r w:rsidRPr="007E7493">
        <w:rPr>
          <w:rFonts w:asciiTheme="majorHAnsi" w:hAnsiTheme="majorHAnsi"/>
          <w:szCs w:val="24"/>
        </w:rPr>
        <w:t>T</w:t>
      </w:r>
      <w:r w:rsidR="00F07800" w:rsidRPr="007E7493">
        <w:rPr>
          <w:rFonts w:asciiTheme="majorHAnsi" w:hAnsiTheme="majorHAnsi"/>
          <w:szCs w:val="24"/>
        </w:rPr>
        <w:t>IME AND DATE OF OPENING OF BIDS</w:t>
      </w:r>
      <w:r w:rsidR="00DA79AA">
        <w:rPr>
          <w:rFonts w:asciiTheme="majorHAnsi" w:hAnsiTheme="majorHAnsi"/>
          <w:szCs w:val="24"/>
        </w:rPr>
        <w:tab/>
      </w:r>
      <w:r w:rsidR="00DA79AA">
        <w:rPr>
          <w:rFonts w:asciiTheme="majorHAnsi" w:hAnsiTheme="majorHAnsi"/>
          <w:szCs w:val="24"/>
        </w:rPr>
        <w:tab/>
      </w:r>
      <w:r w:rsidRPr="007E7493">
        <w:rPr>
          <w:rFonts w:asciiTheme="majorHAnsi" w:hAnsiTheme="majorHAnsi"/>
          <w:szCs w:val="24"/>
        </w:rPr>
        <w:t>: DATE</w:t>
      </w:r>
      <w:r w:rsidR="00DD3DAE">
        <w:rPr>
          <w:rFonts w:asciiTheme="majorHAnsi" w:hAnsiTheme="majorHAnsi"/>
          <w:szCs w:val="24"/>
        </w:rPr>
        <w:t>:</w:t>
      </w:r>
      <w:r w:rsidR="00FD348E">
        <w:rPr>
          <w:rFonts w:asciiTheme="majorHAnsi" w:hAnsiTheme="majorHAnsi"/>
          <w:szCs w:val="24"/>
        </w:rPr>
        <w:t xml:space="preserve"> </w:t>
      </w:r>
      <w:r w:rsidR="0081379C">
        <w:rPr>
          <w:rFonts w:asciiTheme="majorHAnsi" w:hAnsiTheme="majorHAnsi"/>
          <w:szCs w:val="24"/>
        </w:rPr>
        <w:t>26</w:t>
      </w:r>
      <w:r w:rsidR="00C85F62">
        <w:rPr>
          <w:rFonts w:asciiTheme="majorHAnsi" w:hAnsiTheme="majorHAnsi"/>
          <w:szCs w:val="24"/>
        </w:rPr>
        <w:t>/03</w:t>
      </w:r>
      <w:r w:rsidR="00DD3DAE">
        <w:rPr>
          <w:rFonts w:asciiTheme="majorHAnsi" w:hAnsiTheme="majorHAnsi"/>
          <w:szCs w:val="24"/>
        </w:rPr>
        <w:t>/2023</w:t>
      </w:r>
      <w:r w:rsidR="00E309B4">
        <w:rPr>
          <w:rFonts w:asciiTheme="majorHAnsi" w:hAnsiTheme="majorHAnsi"/>
          <w:szCs w:val="24"/>
        </w:rPr>
        <w:t xml:space="preserve"> </w:t>
      </w:r>
      <w:r w:rsidRPr="007E7493">
        <w:rPr>
          <w:rFonts w:asciiTheme="majorHAnsi" w:hAnsiTheme="majorHAnsi"/>
          <w:szCs w:val="24"/>
        </w:rPr>
        <w:t>TIME 1</w:t>
      </w:r>
      <w:r w:rsidR="00E318C0">
        <w:rPr>
          <w:rFonts w:asciiTheme="majorHAnsi" w:hAnsiTheme="majorHAnsi"/>
          <w:szCs w:val="24"/>
        </w:rPr>
        <w:t>5</w:t>
      </w:r>
      <w:r w:rsidRPr="007E7493">
        <w:rPr>
          <w:rFonts w:asciiTheme="majorHAnsi" w:hAnsiTheme="majorHAnsi"/>
          <w:szCs w:val="24"/>
        </w:rPr>
        <w:t>:</w:t>
      </w:r>
      <w:r w:rsidR="00E318C0">
        <w:rPr>
          <w:rFonts w:asciiTheme="majorHAnsi" w:hAnsiTheme="majorHAnsi"/>
          <w:szCs w:val="24"/>
        </w:rPr>
        <w:t>3</w:t>
      </w:r>
      <w:r w:rsidRPr="007E7493">
        <w:rPr>
          <w:rFonts w:asciiTheme="majorHAnsi" w:hAnsiTheme="majorHAnsi"/>
          <w:szCs w:val="24"/>
        </w:rPr>
        <w:t>0HRS</w:t>
      </w:r>
      <w:r w:rsidR="006C401E">
        <w:rPr>
          <w:rFonts w:asciiTheme="majorHAnsi" w:hAnsiTheme="majorHAnsi"/>
          <w:szCs w:val="24"/>
        </w:rPr>
        <w:t>.</w:t>
      </w:r>
      <w:r w:rsidR="00151173">
        <w:rPr>
          <w:rFonts w:asciiTheme="majorHAnsi" w:hAnsiTheme="majorHAnsi"/>
          <w:szCs w:val="24"/>
        </w:rPr>
        <w:t xml:space="preserve"> </w:t>
      </w:r>
    </w:p>
    <w:p w14:paraId="370B854D" w14:textId="77777777" w:rsidR="000E156A" w:rsidRDefault="00C30BF7" w:rsidP="000E156A">
      <w:pPr>
        <w:tabs>
          <w:tab w:val="left" w:pos="5040"/>
        </w:tabs>
        <w:spacing w:after="120"/>
        <w:ind w:left="5130" w:right="-120" w:hanging="5130"/>
        <w:rPr>
          <w:rFonts w:asciiTheme="majorHAnsi" w:hAnsiTheme="majorHAnsi"/>
          <w:szCs w:val="24"/>
        </w:rPr>
      </w:pPr>
      <w:r>
        <w:rPr>
          <w:rFonts w:asciiTheme="majorHAnsi" w:hAnsiTheme="majorHAnsi"/>
          <w:szCs w:val="24"/>
        </w:rPr>
        <w:t xml:space="preserve">PLACE OF OPENING OF BIDS </w:t>
      </w:r>
      <w:r>
        <w:rPr>
          <w:rFonts w:asciiTheme="majorHAnsi" w:hAnsiTheme="majorHAnsi"/>
          <w:szCs w:val="24"/>
        </w:rPr>
        <w:tab/>
        <w:t xml:space="preserve"> GROUND</w:t>
      </w:r>
      <w:r w:rsidR="006C401E">
        <w:rPr>
          <w:rFonts w:asciiTheme="majorHAnsi" w:hAnsiTheme="majorHAnsi"/>
          <w:szCs w:val="24"/>
        </w:rPr>
        <w:t xml:space="preserve"> </w:t>
      </w:r>
      <w:r w:rsidRPr="007E7493">
        <w:rPr>
          <w:rFonts w:asciiTheme="majorHAnsi" w:hAnsiTheme="majorHAnsi"/>
          <w:szCs w:val="24"/>
        </w:rPr>
        <w:t xml:space="preserve">FLOOR, </w:t>
      </w:r>
      <w:r>
        <w:rPr>
          <w:rFonts w:asciiTheme="majorHAnsi" w:hAnsiTheme="majorHAnsi"/>
          <w:szCs w:val="24"/>
        </w:rPr>
        <w:t>ANNEXE</w:t>
      </w:r>
      <w:r w:rsidR="000E156A">
        <w:rPr>
          <w:rFonts w:asciiTheme="majorHAnsi" w:hAnsiTheme="majorHAnsi"/>
          <w:szCs w:val="24"/>
        </w:rPr>
        <w:t xml:space="preserve">, </w:t>
      </w:r>
    </w:p>
    <w:p w14:paraId="5005BF14" w14:textId="5861CF54" w:rsidR="00151173" w:rsidRDefault="000E156A" w:rsidP="00A11BBC">
      <w:pPr>
        <w:tabs>
          <w:tab w:val="left" w:pos="5040"/>
        </w:tabs>
        <w:ind w:left="5130" w:right="-120"/>
        <w:rPr>
          <w:rFonts w:asciiTheme="majorHAnsi" w:hAnsiTheme="majorHAnsi"/>
          <w:szCs w:val="24"/>
        </w:rPr>
      </w:pPr>
      <w:r>
        <w:rPr>
          <w:rFonts w:asciiTheme="majorHAnsi" w:hAnsiTheme="majorHAnsi"/>
          <w:szCs w:val="24"/>
        </w:rPr>
        <w:t>A.O. B</w:t>
      </w:r>
      <w:r w:rsidR="002E73CA">
        <w:rPr>
          <w:rFonts w:asciiTheme="majorHAnsi" w:hAnsiTheme="majorHAnsi"/>
          <w:szCs w:val="24"/>
        </w:rPr>
        <w:t>UI</w:t>
      </w:r>
      <w:r>
        <w:rPr>
          <w:rFonts w:asciiTheme="majorHAnsi" w:hAnsiTheme="majorHAnsi"/>
          <w:szCs w:val="24"/>
        </w:rPr>
        <w:t>LD</w:t>
      </w:r>
      <w:r w:rsidR="002E73CA">
        <w:rPr>
          <w:rFonts w:asciiTheme="majorHAnsi" w:hAnsiTheme="majorHAnsi"/>
          <w:szCs w:val="24"/>
        </w:rPr>
        <w:t>ING,</w:t>
      </w:r>
      <w:r w:rsidR="00E309B4">
        <w:rPr>
          <w:rFonts w:asciiTheme="majorHAnsi" w:hAnsiTheme="majorHAnsi"/>
          <w:szCs w:val="24"/>
        </w:rPr>
        <w:t xml:space="preserve"> </w:t>
      </w:r>
      <w:r>
        <w:rPr>
          <w:rFonts w:asciiTheme="majorHAnsi" w:hAnsiTheme="majorHAnsi"/>
          <w:szCs w:val="24"/>
        </w:rPr>
        <w:t xml:space="preserve">GANDHIDHAM - </w:t>
      </w:r>
      <w:r w:rsidR="00151173">
        <w:rPr>
          <w:rFonts w:asciiTheme="majorHAnsi" w:hAnsiTheme="majorHAnsi"/>
          <w:szCs w:val="24"/>
        </w:rPr>
        <w:t>370201</w:t>
      </w:r>
      <w:r w:rsidR="00151173" w:rsidRPr="007E7493">
        <w:rPr>
          <w:rFonts w:asciiTheme="majorHAnsi" w:hAnsiTheme="majorHAnsi"/>
          <w:szCs w:val="24"/>
        </w:rPr>
        <w:t>, KUTCH</w:t>
      </w:r>
      <w:r w:rsidR="00971497">
        <w:rPr>
          <w:rFonts w:asciiTheme="majorHAnsi" w:hAnsiTheme="majorHAnsi"/>
          <w:szCs w:val="24"/>
        </w:rPr>
        <w:t xml:space="preserve"> </w:t>
      </w:r>
      <w:r w:rsidR="00C30BF7" w:rsidRPr="007E7493">
        <w:rPr>
          <w:rFonts w:asciiTheme="majorHAnsi" w:hAnsiTheme="majorHAnsi"/>
          <w:szCs w:val="24"/>
        </w:rPr>
        <w:t xml:space="preserve">DISTRICT, </w:t>
      </w:r>
    </w:p>
    <w:p w14:paraId="07802F85" w14:textId="77777777" w:rsidR="00FF7804" w:rsidRPr="007E7493" w:rsidRDefault="00C30BF7" w:rsidP="00A11BBC">
      <w:pPr>
        <w:tabs>
          <w:tab w:val="left" w:pos="5040"/>
        </w:tabs>
        <w:ind w:left="5130" w:right="-120"/>
        <w:rPr>
          <w:rFonts w:asciiTheme="majorHAnsi" w:hAnsiTheme="majorHAnsi"/>
          <w:szCs w:val="24"/>
        </w:rPr>
      </w:pPr>
      <w:r>
        <w:rPr>
          <w:rFonts w:asciiTheme="majorHAnsi" w:hAnsiTheme="majorHAnsi"/>
          <w:szCs w:val="24"/>
        </w:rPr>
        <w:t>GUJARAT</w:t>
      </w:r>
      <w:r w:rsidR="00FF7804" w:rsidRPr="007E7493">
        <w:rPr>
          <w:rFonts w:asciiTheme="majorHAnsi" w:hAnsiTheme="majorHAnsi"/>
          <w:szCs w:val="24"/>
        </w:rPr>
        <w:t xml:space="preserve"> STATE, INDIA,   </w:t>
      </w:r>
    </w:p>
    <w:p w14:paraId="5BABBF35" w14:textId="61625C5C" w:rsidR="00FF7804" w:rsidRDefault="00FF7804" w:rsidP="00A11BBC">
      <w:pPr>
        <w:ind w:left="4320" w:firstLine="810"/>
        <w:rPr>
          <w:rFonts w:asciiTheme="majorHAnsi" w:hAnsiTheme="majorHAnsi"/>
          <w:szCs w:val="24"/>
        </w:rPr>
      </w:pPr>
      <w:r w:rsidRPr="007E7493">
        <w:rPr>
          <w:rFonts w:asciiTheme="majorHAnsi" w:hAnsiTheme="majorHAnsi"/>
          <w:szCs w:val="24"/>
        </w:rPr>
        <w:t>(</w:t>
      </w:r>
      <w:r w:rsidR="008F3FD0">
        <w:rPr>
          <w:rFonts w:asciiTheme="majorHAnsi" w:hAnsiTheme="majorHAnsi"/>
          <w:szCs w:val="24"/>
        </w:rPr>
        <w:t>M</w:t>
      </w:r>
      <w:r w:rsidRPr="007E7493">
        <w:rPr>
          <w:rFonts w:asciiTheme="majorHAnsi" w:hAnsiTheme="majorHAnsi"/>
          <w:szCs w:val="24"/>
        </w:rPr>
        <w:t>)</w:t>
      </w:r>
      <w:r w:rsidR="002E73CA">
        <w:rPr>
          <w:rFonts w:asciiTheme="majorHAnsi" w:hAnsiTheme="majorHAnsi"/>
          <w:szCs w:val="24"/>
        </w:rPr>
        <w:t xml:space="preserve"> :</w:t>
      </w:r>
      <w:r w:rsidR="008F3FD0">
        <w:rPr>
          <w:rFonts w:asciiTheme="majorHAnsi" w:hAnsiTheme="majorHAnsi"/>
          <w:szCs w:val="24"/>
        </w:rPr>
        <w:t>97253</w:t>
      </w:r>
      <w:r w:rsidR="00C0123E">
        <w:rPr>
          <w:rFonts w:asciiTheme="majorHAnsi" w:hAnsiTheme="majorHAnsi"/>
          <w:szCs w:val="24"/>
        </w:rPr>
        <w:t xml:space="preserve"> </w:t>
      </w:r>
      <w:r w:rsidR="008F3FD0">
        <w:rPr>
          <w:rFonts w:asciiTheme="majorHAnsi" w:hAnsiTheme="majorHAnsi"/>
          <w:szCs w:val="24"/>
        </w:rPr>
        <w:t>38260</w:t>
      </w:r>
    </w:p>
    <w:p w14:paraId="66D32F71" w14:textId="77777777" w:rsidR="00C30BF7" w:rsidRDefault="00C30BF7" w:rsidP="00C30BF7">
      <w:pPr>
        <w:spacing w:after="120"/>
        <w:ind w:left="-810" w:firstLine="810"/>
        <w:rPr>
          <w:rFonts w:asciiTheme="majorHAnsi" w:hAnsiTheme="majorHAnsi"/>
          <w:szCs w:val="24"/>
        </w:rPr>
      </w:pPr>
    </w:p>
    <w:p w14:paraId="4ECFDE10" w14:textId="77777777" w:rsidR="00232453" w:rsidRDefault="00232453" w:rsidP="00232453">
      <w:pPr>
        <w:spacing w:after="120"/>
        <w:ind w:left="-810" w:right="-124" w:firstLine="810"/>
        <w:rPr>
          <w:rFonts w:asciiTheme="majorHAnsi" w:hAnsiTheme="majorHAnsi"/>
          <w:b/>
          <w:bCs/>
          <w:szCs w:val="24"/>
        </w:rPr>
      </w:pPr>
    </w:p>
    <w:p w14:paraId="1786E7C1" w14:textId="1FB4114E" w:rsidR="00232453" w:rsidRDefault="00232453" w:rsidP="00232453">
      <w:pPr>
        <w:spacing w:after="120"/>
        <w:ind w:left="-810" w:right="-124" w:firstLine="810"/>
        <w:rPr>
          <w:rFonts w:asciiTheme="majorHAnsi" w:hAnsiTheme="majorHAnsi"/>
          <w:b/>
          <w:bCs/>
          <w:szCs w:val="24"/>
        </w:rPr>
      </w:pPr>
    </w:p>
    <w:p w14:paraId="5A08AD35" w14:textId="77777777" w:rsidR="00BC01C5" w:rsidRDefault="00BC01C5" w:rsidP="00232453">
      <w:pPr>
        <w:spacing w:after="120"/>
        <w:ind w:left="-810" w:right="-124" w:firstLine="810"/>
        <w:rPr>
          <w:rFonts w:asciiTheme="majorHAnsi" w:hAnsiTheme="majorHAnsi"/>
          <w:b/>
          <w:bCs/>
          <w:szCs w:val="24"/>
        </w:rPr>
      </w:pPr>
    </w:p>
    <w:p w14:paraId="2D7585B8" w14:textId="77777777" w:rsidR="00C30BF7" w:rsidRPr="00C30BF7" w:rsidRDefault="00C30BF7" w:rsidP="00232453">
      <w:pPr>
        <w:spacing w:after="120"/>
        <w:ind w:left="-810" w:right="-124" w:firstLine="810"/>
        <w:rPr>
          <w:rFonts w:asciiTheme="majorHAnsi" w:hAnsiTheme="majorHAnsi"/>
          <w:b/>
          <w:bCs/>
          <w:szCs w:val="24"/>
        </w:rPr>
      </w:pPr>
      <w:r w:rsidRPr="00C30BF7">
        <w:rPr>
          <w:rFonts w:asciiTheme="majorHAnsi" w:hAnsiTheme="majorHAnsi"/>
          <w:b/>
          <w:bCs/>
          <w:szCs w:val="24"/>
        </w:rPr>
        <w:t>OFFICE INVITING BIDS                                                       SUPERINTENDING ENGINEER</w:t>
      </w:r>
      <w:r w:rsidR="006C401E">
        <w:rPr>
          <w:rFonts w:asciiTheme="majorHAnsi" w:hAnsiTheme="majorHAnsi"/>
          <w:b/>
          <w:bCs/>
          <w:szCs w:val="24"/>
        </w:rPr>
        <w:t xml:space="preserve"> </w:t>
      </w:r>
      <w:r w:rsidRPr="00C30BF7">
        <w:rPr>
          <w:rFonts w:asciiTheme="majorHAnsi" w:hAnsiTheme="majorHAnsi"/>
          <w:b/>
          <w:bCs/>
          <w:szCs w:val="24"/>
        </w:rPr>
        <w:t xml:space="preserve">(P) </w:t>
      </w:r>
    </w:p>
    <w:p w14:paraId="1097BCF0" w14:textId="77777777" w:rsidR="00C30BF7" w:rsidRPr="00C30BF7" w:rsidRDefault="00E309B4" w:rsidP="00E309B4">
      <w:pPr>
        <w:spacing w:after="120"/>
        <w:ind w:left="4950" w:right="-124" w:firstLine="90"/>
        <w:rPr>
          <w:rFonts w:asciiTheme="majorHAnsi" w:hAnsiTheme="majorHAnsi"/>
          <w:b/>
          <w:bCs/>
          <w:szCs w:val="24"/>
        </w:rPr>
      </w:pPr>
      <w:r>
        <w:rPr>
          <w:rFonts w:asciiTheme="majorHAnsi" w:hAnsiTheme="majorHAnsi"/>
          <w:b/>
          <w:bCs/>
          <w:szCs w:val="24"/>
        </w:rPr>
        <w:t xml:space="preserve">       </w:t>
      </w:r>
      <w:r w:rsidR="004A72C8">
        <w:rPr>
          <w:rFonts w:asciiTheme="majorHAnsi" w:hAnsiTheme="majorHAnsi"/>
          <w:b/>
          <w:bCs/>
          <w:szCs w:val="24"/>
        </w:rPr>
        <w:t xml:space="preserve">DEENDAYAL PORT </w:t>
      </w:r>
      <w:r w:rsidR="00451C64">
        <w:rPr>
          <w:rFonts w:asciiTheme="majorHAnsi" w:hAnsiTheme="majorHAnsi"/>
          <w:b/>
          <w:bCs/>
          <w:szCs w:val="24"/>
        </w:rPr>
        <w:t>AUTHORITY</w:t>
      </w:r>
    </w:p>
    <w:p w14:paraId="2837F58B" w14:textId="77777777" w:rsidR="00FF7804" w:rsidRPr="007E7493" w:rsidRDefault="00FF7804" w:rsidP="00FF7804">
      <w:pPr>
        <w:spacing w:after="200"/>
        <w:ind w:left="3600" w:hanging="3600"/>
        <w:rPr>
          <w:rFonts w:asciiTheme="majorHAnsi" w:hAnsiTheme="majorHAnsi"/>
          <w:szCs w:val="24"/>
        </w:rPr>
      </w:pPr>
    </w:p>
    <w:p w14:paraId="05D38B60" w14:textId="77777777" w:rsidR="00057B28" w:rsidRPr="007E7493" w:rsidRDefault="00057B28" w:rsidP="00FF7804">
      <w:pPr>
        <w:spacing w:after="200"/>
        <w:ind w:left="3600" w:hanging="3600"/>
        <w:rPr>
          <w:rFonts w:asciiTheme="majorHAnsi" w:hAnsiTheme="majorHAnsi"/>
          <w:szCs w:val="24"/>
        </w:rPr>
      </w:pPr>
    </w:p>
    <w:p w14:paraId="1F9685FE" w14:textId="77777777" w:rsidR="00FF7804" w:rsidRPr="007E7493" w:rsidRDefault="00FF7804" w:rsidP="00FF7804">
      <w:pPr>
        <w:spacing w:after="200"/>
        <w:ind w:left="3600" w:hanging="3600"/>
        <w:rPr>
          <w:rFonts w:asciiTheme="majorHAnsi" w:hAnsiTheme="majorHAnsi"/>
          <w:sz w:val="20"/>
        </w:rPr>
      </w:pPr>
    </w:p>
    <w:p w14:paraId="6C9F29E0" w14:textId="77777777" w:rsidR="00FF7804" w:rsidRPr="007E7493" w:rsidRDefault="00FF7804" w:rsidP="00FF7804">
      <w:pPr>
        <w:spacing w:after="200"/>
        <w:ind w:left="3600" w:hanging="3600"/>
        <w:jc w:val="center"/>
        <w:rPr>
          <w:rFonts w:asciiTheme="majorHAnsi" w:hAnsiTheme="majorHAnsi"/>
          <w:b/>
          <w:bCs/>
          <w:sz w:val="38"/>
          <w:szCs w:val="38"/>
          <w:u w:val="single"/>
        </w:rPr>
      </w:pPr>
      <w:r w:rsidRPr="007E7493">
        <w:rPr>
          <w:rFonts w:asciiTheme="majorHAnsi" w:hAnsiTheme="majorHAnsi"/>
          <w:b/>
          <w:bCs/>
          <w:sz w:val="38"/>
          <w:szCs w:val="38"/>
          <w:u w:val="single"/>
        </w:rPr>
        <w:br w:type="page"/>
      </w:r>
      <w:r w:rsidR="000A0E64">
        <w:rPr>
          <w:rFonts w:asciiTheme="majorHAnsi" w:hAnsiTheme="majorHAnsi"/>
          <w:b/>
          <w:bCs/>
          <w:sz w:val="38"/>
          <w:szCs w:val="38"/>
          <w:u w:val="single"/>
        </w:rPr>
        <w:lastRenderedPageBreak/>
        <w:t>DEENDAYAL P</w:t>
      </w:r>
      <w:r w:rsidR="00C30BF7">
        <w:rPr>
          <w:rFonts w:asciiTheme="majorHAnsi" w:hAnsiTheme="majorHAnsi"/>
          <w:b/>
          <w:bCs/>
          <w:sz w:val="38"/>
          <w:szCs w:val="38"/>
          <w:u w:val="single"/>
        </w:rPr>
        <w:t xml:space="preserve">ORT </w:t>
      </w:r>
      <w:r w:rsidR="00451C64">
        <w:rPr>
          <w:rFonts w:asciiTheme="majorHAnsi" w:hAnsiTheme="majorHAnsi"/>
          <w:b/>
          <w:bCs/>
          <w:sz w:val="38"/>
          <w:szCs w:val="38"/>
          <w:u w:val="single"/>
        </w:rPr>
        <w:t>AUTHORITY</w:t>
      </w:r>
    </w:p>
    <w:p w14:paraId="311676F4" w14:textId="77777777" w:rsidR="00FF7804" w:rsidRPr="007E7493" w:rsidRDefault="00FF7804" w:rsidP="00FF7804">
      <w:pPr>
        <w:spacing w:after="200"/>
        <w:ind w:left="3600" w:hanging="3600"/>
        <w:jc w:val="center"/>
        <w:rPr>
          <w:rFonts w:asciiTheme="majorHAnsi" w:hAnsiTheme="majorHAnsi"/>
          <w:b/>
          <w:bCs/>
          <w:sz w:val="30"/>
          <w:szCs w:val="30"/>
        </w:rPr>
      </w:pPr>
      <w:r w:rsidRPr="007E7493">
        <w:rPr>
          <w:rFonts w:asciiTheme="majorHAnsi" w:hAnsiTheme="majorHAnsi"/>
          <w:b/>
          <w:bCs/>
          <w:sz w:val="30"/>
          <w:szCs w:val="30"/>
          <w:u w:val="single"/>
        </w:rPr>
        <w:t>NOTICE INVITING TENDER</w:t>
      </w:r>
    </w:p>
    <w:p w14:paraId="45DE3CCA" w14:textId="6E566FC2" w:rsidR="00FF7804" w:rsidRPr="007E7493" w:rsidRDefault="003E6EC7" w:rsidP="00FF7804">
      <w:pPr>
        <w:spacing w:after="200"/>
        <w:ind w:left="3600" w:hanging="3600"/>
        <w:jc w:val="center"/>
        <w:rPr>
          <w:rFonts w:asciiTheme="majorHAnsi" w:hAnsiTheme="majorHAnsi"/>
          <w:b/>
          <w:bCs/>
          <w:sz w:val="30"/>
          <w:szCs w:val="30"/>
        </w:rPr>
      </w:pPr>
      <w:r>
        <w:rPr>
          <w:rFonts w:asciiTheme="majorHAnsi" w:hAnsiTheme="majorHAnsi"/>
          <w:b/>
          <w:bCs/>
          <w:sz w:val="30"/>
          <w:szCs w:val="30"/>
        </w:rPr>
        <w:t>Tender NO: 01</w:t>
      </w:r>
      <w:r w:rsidR="002B49A1">
        <w:rPr>
          <w:rFonts w:asciiTheme="majorHAnsi" w:hAnsiTheme="majorHAnsi"/>
          <w:b/>
          <w:bCs/>
          <w:sz w:val="30"/>
          <w:szCs w:val="30"/>
        </w:rPr>
        <w:t xml:space="preserve"> – P</w:t>
      </w:r>
      <w:r w:rsidR="001C03EA">
        <w:rPr>
          <w:rFonts w:asciiTheme="majorHAnsi" w:hAnsiTheme="majorHAnsi"/>
          <w:b/>
          <w:bCs/>
          <w:sz w:val="30"/>
          <w:szCs w:val="30"/>
        </w:rPr>
        <w:t>/ 20</w:t>
      </w:r>
      <w:r w:rsidR="000617E5">
        <w:rPr>
          <w:rFonts w:asciiTheme="majorHAnsi" w:hAnsiTheme="majorHAnsi"/>
          <w:b/>
          <w:bCs/>
          <w:sz w:val="30"/>
          <w:szCs w:val="30"/>
        </w:rPr>
        <w:t>23</w:t>
      </w:r>
      <w:r w:rsidR="001F3ED0">
        <w:rPr>
          <w:rFonts w:asciiTheme="majorHAnsi" w:hAnsiTheme="majorHAnsi"/>
          <w:b/>
          <w:bCs/>
          <w:sz w:val="30"/>
          <w:szCs w:val="30"/>
        </w:rPr>
        <w:t xml:space="preserve"> </w:t>
      </w:r>
    </w:p>
    <w:p w14:paraId="79CEFC87" w14:textId="77777777" w:rsidR="00FF7804" w:rsidRPr="007E7493" w:rsidRDefault="00FF7804" w:rsidP="00FF7804">
      <w:pPr>
        <w:spacing w:after="200"/>
        <w:ind w:left="3600" w:hanging="3600"/>
        <w:jc w:val="center"/>
        <w:rPr>
          <w:rFonts w:asciiTheme="majorHAnsi" w:hAnsiTheme="majorHAnsi"/>
          <w:b/>
          <w:bCs/>
          <w:u w:val="single"/>
        </w:rPr>
      </w:pPr>
      <w:r w:rsidRPr="007E7493">
        <w:rPr>
          <w:rFonts w:asciiTheme="majorHAnsi" w:hAnsiTheme="majorHAnsi"/>
          <w:b/>
          <w:bCs/>
          <w:u w:val="single"/>
        </w:rPr>
        <w:t>ONLINE TENDERING (E- Tendering)</w:t>
      </w:r>
    </w:p>
    <w:p w14:paraId="14BABD82" w14:textId="77777777" w:rsidR="00897F4C" w:rsidRPr="00897F4C" w:rsidRDefault="00FF7804" w:rsidP="000A3232">
      <w:pPr>
        <w:pStyle w:val="Heading3"/>
        <w:tabs>
          <w:tab w:val="left" w:pos="1170"/>
        </w:tabs>
        <w:ind w:left="1260" w:right="-849" w:hanging="1980"/>
        <w:jc w:val="both"/>
      </w:pPr>
      <w:r w:rsidRPr="00B6006C">
        <w:rPr>
          <w:rFonts w:asciiTheme="majorHAnsi" w:hAnsiTheme="majorHAnsi"/>
          <w:bCs w:val="0"/>
          <w:sz w:val="24"/>
          <w:szCs w:val="24"/>
          <w:u w:val="none"/>
        </w:rPr>
        <w:t>NAME OF WORK:</w:t>
      </w:r>
      <w:r w:rsidR="00E309B4">
        <w:rPr>
          <w:rFonts w:asciiTheme="majorHAnsi" w:hAnsiTheme="majorHAnsi"/>
          <w:bCs w:val="0"/>
          <w:sz w:val="24"/>
          <w:szCs w:val="24"/>
          <w:u w:val="none"/>
        </w:rPr>
        <w:t xml:space="preserve"> </w:t>
      </w:r>
      <w:r w:rsidR="00897F4C">
        <w:rPr>
          <w:rFonts w:asciiTheme="majorHAnsi" w:hAnsiTheme="majorHAnsi" w:cs="Arial"/>
          <w:color w:val="000000"/>
          <w:sz w:val="24"/>
          <w:szCs w:val="24"/>
          <w:u w:val="none"/>
        </w:rPr>
        <w:t xml:space="preserve">Annual </w:t>
      </w:r>
      <w:r w:rsidR="006C401E">
        <w:rPr>
          <w:rFonts w:asciiTheme="majorHAnsi" w:hAnsiTheme="majorHAnsi" w:cs="Arial"/>
          <w:color w:val="000000"/>
          <w:sz w:val="24"/>
          <w:szCs w:val="24"/>
          <w:u w:val="none"/>
        </w:rPr>
        <w:t>M</w:t>
      </w:r>
      <w:r w:rsidR="00897F4C">
        <w:rPr>
          <w:rFonts w:asciiTheme="majorHAnsi" w:hAnsiTheme="majorHAnsi" w:cs="Arial"/>
          <w:color w:val="000000"/>
          <w:sz w:val="24"/>
          <w:szCs w:val="24"/>
          <w:u w:val="none"/>
        </w:rPr>
        <w:t xml:space="preserve">aintenance </w:t>
      </w:r>
      <w:r w:rsidR="006C401E">
        <w:rPr>
          <w:rFonts w:asciiTheme="majorHAnsi" w:hAnsiTheme="majorHAnsi" w:cs="Arial"/>
          <w:color w:val="000000"/>
          <w:sz w:val="24"/>
          <w:szCs w:val="24"/>
          <w:u w:val="none"/>
        </w:rPr>
        <w:t>C</w:t>
      </w:r>
      <w:r w:rsidR="00897F4C">
        <w:rPr>
          <w:rFonts w:asciiTheme="majorHAnsi" w:hAnsiTheme="majorHAnsi" w:cs="Arial"/>
          <w:color w:val="000000"/>
          <w:sz w:val="24"/>
          <w:szCs w:val="24"/>
          <w:u w:val="none"/>
        </w:rPr>
        <w:t xml:space="preserve">ontract for Linkspans, Pontoons </w:t>
      </w:r>
      <w:r w:rsidR="00115451" w:rsidRPr="00115451">
        <w:rPr>
          <w:rFonts w:asciiTheme="majorHAnsi" w:hAnsiTheme="majorHAnsi" w:cs="Arial"/>
          <w:color w:val="000000"/>
          <w:sz w:val="24"/>
          <w:szCs w:val="24"/>
          <w:u w:val="none"/>
        </w:rPr>
        <w:t xml:space="preserve">and Terminal facilities </w:t>
      </w:r>
      <w:r w:rsidR="000A3232">
        <w:rPr>
          <w:rFonts w:asciiTheme="majorHAnsi" w:hAnsiTheme="majorHAnsi" w:cs="Arial"/>
          <w:color w:val="000000"/>
          <w:sz w:val="24"/>
          <w:szCs w:val="24"/>
          <w:u w:val="none"/>
        </w:rPr>
        <w:t xml:space="preserve">at </w:t>
      </w:r>
      <w:r w:rsidR="008F3FD0">
        <w:rPr>
          <w:rFonts w:asciiTheme="majorHAnsi" w:hAnsiTheme="majorHAnsi" w:cs="Arial"/>
          <w:color w:val="000000"/>
          <w:sz w:val="24"/>
          <w:szCs w:val="24"/>
          <w:u w:val="none"/>
        </w:rPr>
        <w:t>Ghogha</w:t>
      </w:r>
      <w:r w:rsidR="00451C64">
        <w:rPr>
          <w:rFonts w:asciiTheme="majorHAnsi" w:hAnsiTheme="majorHAnsi" w:cs="Arial"/>
          <w:color w:val="000000"/>
          <w:sz w:val="24"/>
          <w:szCs w:val="24"/>
          <w:u w:val="none"/>
        </w:rPr>
        <w:t>.</w:t>
      </w:r>
    </w:p>
    <w:p w14:paraId="5B04DE72" w14:textId="77777777" w:rsidR="00FF7804" w:rsidRPr="007E7493" w:rsidRDefault="00FF7804" w:rsidP="005D32EA">
      <w:pPr>
        <w:spacing w:after="200"/>
        <w:ind w:left="-810" w:right="-759"/>
        <w:jc w:val="both"/>
        <w:rPr>
          <w:rFonts w:asciiTheme="majorHAnsi" w:hAnsiTheme="majorHAnsi"/>
        </w:rPr>
      </w:pPr>
      <w:r w:rsidRPr="007E7493">
        <w:rPr>
          <w:rFonts w:asciiTheme="majorHAnsi" w:hAnsiTheme="majorHAnsi"/>
        </w:rPr>
        <w:t xml:space="preserve">E/Online </w:t>
      </w:r>
      <w:r w:rsidR="008F3FD0" w:rsidRPr="007E7493">
        <w:rPr>
          <w:rFonts w:asciiTheme="majorHAnsi" w:hAnsiTheme="majorHAnsi"/>
        </w:rPr>
        <w:t>Tenders are</w:t>
      </w:r>
      <w:r w:rsidRPr="007E7493">
        <w:rPr>
          <w:rFonts w:asciiTheme="majorHAnsi" w:hAnsiTheme="majorHAnsi"/>
        </w:rPr>
        <w:t xml:space="preserve"> invited by </w:t>
      </w:r>
      <w:r w:rsidR="00897F4C">
        <w:rPr>
          <w:rFonts w:asciiTheme="majorHAnsi" w:hAnsiTheme="majorHAnsi"/>
        </w:rPr>
        <w:t>SUPERINTENDING</w:t>
      </w:r>
      <w:r w:rsidR="00016545">
        <w:rPr>
          <w:rFonts w:asciiTheme="majorHAnsi" w:hAnsiTheme="majorHAnsi"/>
        </w:rPr>
        <w:t xml:space="preserve"> </w:t>
      </w:r>
      <w:r w:rsidRPr="007E7493">
        <w:rPr>
          <w:rFonts w:asciiTheme="majorHAnsi" w:hAnsiTheme="majorHAnsi"/>
        </w:rPr>
        <w:t>ENGINEER (</w:t>
      </w:r>
      <w:r w:rsidR="008F3FD0">
        <w:rPr>
          <w:rFonts w:asciiTheme="majorHAnsi" w:hAnsiTheme="majorHAnsi"/>
        </w:rPr>
        <w:t>P</w:t>
      </w:r>
      <w:r w:rsidR="008F3FD0" w:rsidRPr="007E7493">
        <w:rPr>
          <w:rFonts w:asciiTheme="majorHAnsi" w:hAnsiTheme="majorHAnsi"/>
        </w:rPr>
        <w:t>) for</w:t>
      </w:r>
      <w:r w:rsidRPr="007E7493">
        <w:rPr>
          <w:rFonts w:asciiTheme="majorHAnsi" w:hAnsiTheme="majorHAnsi"/>
        </w:rPr>
        <w:t xml:space="preserve"> the above work as per the d</w:t>
      </w:r>
      <w:r w:rsidR="005B4BF5">
        <w:rPr>
          <w:rFonts w:asciiTheme="majorHAnsi" w:hAnsiTheme="majorHAnsi"/>
        </w:rPr>
        <w:t>etails given in the table below:</w:t>
      </w:r>
    </w:p>
    <w:tbl>
      <w:tblPr>
        <w:tblW w:w="10630" w:type="dxa"/>
        <w:tblInd w:w="-782" w:type="dxa"/>
        <w:tblLayout w:type="fixed"/>
        <w:tblCellMar>
          <w:left w:w="10" w:type="dxa"/>
          <w:right w:w="10" w:type="dxa"/>
        </w:tblCellMar>
        <w:tblLook w:val="0000" w:firstRow="0" w:lastRow="0" w:firstColumn="0" w:lastColumn="0" w:noHBand="0" w:noVBand="0"/>
      </w:tblPr>
      <w:tblGrid>
        <w:gridCol w:w="2398"/>
        <w:gridCol w:w="1134"/>
        <w:gridCol w:w="1701"/>
        <w:gridCol w:w="1418"/>
        <w:gridCol w:w="1364"/>
        <w:gridCol w:w="1355"/>
        <w:gridCol w:w="1260"/>
      </w:tblGrid>
      <w:tr w:rsidR="00FF7804" w:rsidRPr="007E7493" w14:paraId="28D6D43F" w14:textId="77777777" w:rsidTr="00743D88">
        <w:trPr>
          <w:trHeight w:val="368"/>
        </w:trPr>
        <w:tc>
          <w:tcPr>
            <w:tcW w:w="2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D69A6C" w14:textId="77777777" w:rsidR="00FF7804" w:rsidRPr="007E7493" w:rsidRDefault="00FF7804" w:rsidP="001C6093">
            <w:pPr>
              <w:jc w:val="center"/>
              <w:rPr>
                <w:rFonts w:asciiTheme="majorHAnsi" w:hAnsiTheme="majorHAnsi"/>
                <w:b/>
                <w:bCs/>
              </w:rPr>
            </w:pPr>
            <w:r w:rsidRPr="007E7493">
              <w:rPr>
                <w:rFonts w:asciiTheme="majorHAnsi" w:hAnsiTheme="majorHAnsi"/>
                <w:b/>
                <w:bCs/>
              </w:rPr>
              <w:t>Work Description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EF075D" w14:textId="77777777" w:rsidR="00723BBA" w:rsidRPr="007E7493" w:rsidRDefault="00FF7804" w:rsidP="001C6093">
            <w:pPr>
              <w:jc w:val="center"/>
              <w:rPr>
                <w:rFonts w:asciiTheme="majorHAnsi" w:hAnsiTheme="majorHAnsi"/>
                <w:b/>
                <w:bCs/>
              </w:rPr>
            </w:pPr>
            <w:r w:rsidRPr="007E7493">
              <w:rPr>
                <w:rFonts w:asciiTheme="majorHAnsi" w:hAnsiTheme="majorHAnsi"/>
                <w:b/>
                <w:bCs/>
              </w:rPr>
              <w:t xml:space="preserve">Tender Fee </w:t>
            </w:r>
          </w:p>
          <w:p w14:paraId="47FA445D" w14:textId="77777777" w:rsidR="00FF7804" w:rsidRPr="007E7493" w:rsidRDefault="00FF7804" w:rsidP="001C6093">
            <w:pPr>
              <w:jc w:val="center"/>
              <w:rPr>
                <w:rFonts w:asciiTheme="majorHAnsi" w:hAnsiTheme="majorHAnsi"/>
                <w:b/>
                <w:bCs/>
              </w:rPr>
            </w:pPr>
            <w:r w:rsidRPr="007E7493">
              <w:rPr>
                <w:rFonts w:asciiTheme="majorHAnsi" w:hAnsiTheme="majorHAnsi"/>
                <w:b/>
                <w:bCs/>
              </w:rPr>
              <w:t>(In Rs.)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1D8BDC" w14:textId="77777777" w:rsidR="00FF7804" w:rsidRPr="007E7493" w:rsidRDefault="00FF7804" w:rsidP="001C6093">
            <w:pPr>
              <w:jc w:val="center"/>
              <w:rPr>
                <w:rFonts w:asciiTheme="majorHAnsi" w:hAnsiTheme="majorHAnsi"/>
                <w:b/>
                <w:bCs/>
              </w:rPr>
            </w:pPr>
            <w:r w:rsidRPr="007E7493">
              <w:rPr>
                <w:rFonts w:asciiTheme="majorHAnsi" w:hAnsiTheme="majorHAnsi"/>
                <w:b/>
                <w:bCs/>
              </w:rPr>
              <w:t>Estimated cost (In Rs.)</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B5C39" w14:textId="77777777" w:rsidR="00FF7804" w:rsidRPr="007E7493" w:rsidRDefault="00FF7804" w:rsidP="001C6093">
            <w:pPr>
              <w:jc w:val="center"/>
              <w:rPr>
                <w:rFonts w:asciiTheme="majorHAnsi" w:hAnsiTheme="majorHAnsi"/>
                <w:b/>
                <w:bCs/>
              </w:rPr>
            </w:pPr>
            <w:r w:rsidRPr="007E7493">
              <w:rPr>
                <w:rFonts w:asciiTheme="majorHAnsi" w:hAnsiTheme="majorHAnsi"/>
                <w:b/>
                <w:bCs/>
              </w:rPr>
              <w:t>EMD            (In Rs.)</w:t>
            </w:r>
          </w:p>
        </w:tc>
        <w:tc>
          <w:tcPr>
            <w:tcW w:w="1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DE6BA" w14:textId="77777777" w:rsidR="00FF7804" w:rsidRPr="007E7493" w:rsidRDefault="00FF7804" w:rsidP="001C6093">
            <w:pPr>
              <w:jc w:val="center"/>
              <w:rPr>
                <w:rFonts w:asciiTheme="majorHAnsi" w:hAnsiTheme="majorHAnsi"/>
                <w:b/>
                <w:bCs/>
              </w:rPr>
            </w:pPr>
            <w:r w:rsidRPr="007E7493">
              <w:rPr>
                <w:rFonts w:asciiTheme="majorHAnsi" w:hAnsiTheme="majorHAnsi"/>
                <w:b/>
                <w:bCs/>
              </w:rPr>
              <w:t xml:space="preserve">Date of Pre-Bid Meeting </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14:paraId="61693653" w14:textId="77777777" w:rsidR="00FF7804" w:rsidRPr="007E7493" w:rsidRDefault="00FF7804" w:rsidP="001C6093">
            <w:pPr>
              <w:jc w:val="center"/>
              <w:rPr>
                <w:rFonts w:asciiTheme="majorHAnsi" w:hAnsiTheme="majorHAnsi"/>
                <w:b/>
                <w:bCs/>
              </w:rPr>
            </w:pPr>
            <w:r w:rsidRPr="007E7493">
              <w:rPr>
                <w:rFonts w:asciiTheme="majorHAnsi" w:hAnsiTheme="majorHAnsi"/>
                <w:b/>
                <w:bCs/>
              </w:rPr>
              <w:t>Last Date and time of online Submission of bid documents</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14:paraId="1C55F64E" w14:textId="77777777" w:rsidR="00FF7804" w:rsidRPr="007E7493" w:rsidRDefault="00FF7804" w:rsidP="001C6093">
            <w:pPr>
              <w:jc w:val="center"/>
              <w:rPr>
                <w:rFonts w:asciiTheme="majorHAnsi" w:hAnsiTheme="majorHAnsi"/>
                <w:b/>
                <w:bCs/>
              </w:rPr>
            </w:pPr>
            <w:r w:rsidRPr="007E7493">
              <w:rPr>
                <w:rFonts w:asciiTheme="majorHAnsi" w:hAnsiTheme="majorHAnsi"/>
                <w:b/>
                <w:bCs/>
              </w:rPr>
              <w:t xml:space="preserve">Date and time of online opening </w:t>
            </w:r>
          </w:p>
        </w:tc>
      </w:tr>
      <w:tr w:rsidR="00FF7804" w:rsidRPr="007E7493" w14:paraId="4F4EB144" w14:textId="77777777" w:rsidTr="00743D88">
        <w:trPr>
          <w:trHeight w:val="390"/>
        </w:trPr>
        <w:tc>
          <w:tcPr>
            <w:tcW w:w="23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93A6B" w14:textId="77777777" w:rsidR="00FF7804" w:rsidRPr="000348AB" w:rsidRDefault="00AF74CF" w:rsidP="00363556">
            <w:pPr>
              <w:pStyle w:val="Heading3"/>
              <w:spacing w:line="276" w:lineRule="auto"/>
              <w:jc w:val="both"/>
              <w:rPr>
                <w:rFonts w:asciiTheme="majorHAnsi" w:hAnsiTheme="majorHAnsi" w:cs="Arial"/>
                <w:color w:val="000000"/>
                <w:sz w:val="20"/>
                <w:u w:val="none"/>
              </w:rPr>
            </w:pPr>
            <w:r w:rsidRPr="000348AB">
              <w:rPr>
                <w:rFonts w:asciiTheme="majorHAnsi" w:hAnsiTheme="majorHAnsi" w:cs="Arial"/>
                <w:color w:val="000000"/>
                <w:sz w:val="24"/>
                <w:szCs w:val="24"/>
                <w:u w:val="none"/>
              </w:rPr>
              <w:t>Annual Maintenance C</w:t>
            </w:r>
            <w:r w:rsidR="00897F4C" w:rsidRPr="000348AB">
              <w:rPr>
                <w:rFonts w:asciiTheme="majorHAnsi" w:hAnsiTheme="majorHAnsi" w:cs="Arial"/>
                <w:color w:val="000000"/>
                <w:sz w:val="24"/>
                <w:szCs w:val="24"/>
                <w:u w:val="none"/>
              </w:rPr>
              <w:t>ontract for Linkspans, Pontoons</w:t>
            </w:r>
            <w:r w:rsidR="005D32EA" w:rsidRPr="000348AB">
              <w:rPr>
                <w:rFonts w:asciiTheme="majorHAnsi" w:hAnsiTheme="majorHAnsi" w:cs="Arial"/>
                <w:color w:val="000000"/>
                <w:sz w:val="24"/>
                <w:szCs w:val="24"/>
                <w:u w:val="none"/>
              </w:rPr>
              <w:t xml:space="preserve"> and terminal facilities</w:t>
            </w:r>
            <w:r w:rsidR="00897F4C" w:rsidRPr="000348AB">
              <w:rPr>
                <w:rFonts w:asciiTheme="majorHAnsi" w:hAnsiTheme="majorHAnsi" w:cs="Arial"/>
                <w:color w:val="000000"/>
                <w:sz w:val="24"/>
                <w:szCs w:val="24"/>
                <w:u w:val="none"/>
              </w:rPr>
              <w:t xml:space="preserve"> at </w:t>
            </w:r>
            <w:r w:rsidR="008F3FD0" w:rsidRPr="000348AB">
              <w:rPr>
                <w:rFonts w:asciiTheme="majorHAnsi" w:hAnsiTheme="majorHAnsi" w:cs="Arial"/>
                <w:color w:val="000000"/>
                <w:sz w:val="24"/>
                <w:szCs w:val="24"/>
                <w:u w:val="none"/>
              </w:rPr>
              <w:t>Ghogha</w:t>
            </w:r>
            <w:r w:rsidR="00641604" w:rsidRPr="000348AB">
              <w:rPr>
                <w:rFonts w:asciiTheme="majorHAnsi" w:hAnsiTheme="majorHAnsi" w:cs="Calibri"/>
                <w:bCs w:val="0"/>
                <w:sz w:val="20"/>
                <w:u w:val="none"/>
                <w:lang w:val="en-IN" w:eastAsia="en-IN"/>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30A4B" w14:textId="77777777" w:rsidR="00FF7804" w:rsidRPr="000348AB" w:rsidRDefault="00641604" w:rsidP="00B6006C">
            <w:pPr>
              <w:jc w:val="center"/>
              <w:rPr>
                <w:rFonts w:asciiTheme="majorHAnsi" w:hAnsiTheme="majorHAnsi"/>
                <w:color w:val="000000"/>
                <w:sz w:val="20"/>
              </w:rPr>
            </w:pPr>
            <w:r w:rsidRPr="000348AB">
              <w:rPr>
                <w:rFonts w:asciiTheme="majorHAnsi" w:hAnsiTheme="majorHAnsi"/>
                <w:color w:val="000000"/>
                <w:sz w:val="20"/>
              </w:rPr>
              <w:t xml:space="preserve">Rs. </w:t>
            </w:r>
            <w:r w:rsidR="00B6006C" w:rsidRPr="000348AB">
              <w:rPr>
                <w:rFonts w:asciiTheme="majorHAnsi" w:hAnsiTheme="majorHAnsi"/>
                <w:color w:val="000000"/>
                <w:sz w:val="20"/>
              </w:rPr>
              <w:t>1770</w:t>
            </w:r>
            <w:r w:rsidRPr="000348AB">
              <w:rPr>
                <w:rFonts w:asciiTheme="majorHAnsi" w:hAnsiTheme="majorHAnsi"/>
                <w:color w:val="000000"/>
                <w:sz w:val="20"/>
              </w:rPr>
              <w:t>/-</w:t>
            </w:r>
            <w:r w:rsidRPr="000348AB">
              <w:rPr>
                <w:rFonts w:asciiTheme="majorHAnsi" w:hAnsiTheme="majorHAnsi" w:cs="Arial"/>
                <w:sz w:val="20"/>
              </w:rPr>
              <w:t>(Including 18% GST)</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8E968C" w14:textId="77777777" w:rsidR="00743D88" w:rsidRPr="000348AB" w:rsidRDefault="00FE48E6" w:rsidP="00641604">
            <w:pPr>
              <w:rPr>
                <w:rFonts w:asciiTheme="majorHAnsi" w:hAnsiTheme="majorHAnsi" w:cs="Calibri"/>
                <w:sz w:val="20"/>
              </w:rPr>
            </w:pPr>
            <w:r w:rsidRPr="000348AB">
              <w:rPr>
                <w:rFonts w:asciiTheme="majorHAnsi" w:hAnsiTheme="majorHAnsi" w:cs="Calibri"/>
                <w:sz w:val="20"/>
              </w:rPr>
              <w:t>Rs</w:t>
            </w:r>
            <w:r w:rsidR="00232453" w:rsidRPr="000348AB">
              <w:rPr>
                <w:rFonts w:asciiTheme="majorHAnsi" w:hAnsiTheme="majorHAnsi" w:cs="Calibri"/>
                <w:sz w:val="20"/>
              </w:rPr>
              <w:t xml:space="preserve">. </w:t>
            </w:r>
            <w:r w:rsidR="00FB08FD" w:rsidRPr="000348AB">
              <w:rPr>
                <w:rFonts w:asciiTheme="majorHAnsi" w:hAnsiTheme="majorHAnsi" w:cs="Arial"/>
                <w:bCs/>
                <w:sz w:val="20"/>
              </w:rPr>
              <w:t>29,869</w:t>
            </w:r>
            <w:r w:rsidR="00BF2ABA" w:rsidRPr="000348AB">
              <w:rPr>
                <w:rFonts w:asciiTheme="majorHAnsi" w:hAnsiTheme="majorHAnsi" w:cs="Arial"/>
                <w:bCs/>
                <w:sz w:val="20"/>
              </w:rPr>
              <w:t>,</w:t>
            </w:r>
            <w:r w:rsidR="00FB08FD" w:rsidRPr="000348AB">
              <w:rPr>
                <w:rFonts w:asciiTheme="majorHAnsi" w:hAnsiTheme="majorHAnsi" w:cs="Arial"/>
                <w:bCs/>
                <w:sz w:val="20"/>
              </w:rPr>
              <w:t>4</w:t>
            </w:r>
            <w:r w:rsidR="00BF2ABA" w:rsidRPr="000348AB">
              <w:rPr>
                <w:rFonts w:asciiTheme="majorHAnsi" w:hAnsiTheme="majorHAnsi" w:cs="Arial"/>
                <w:bCs/>
                <w:sz w:val="20"/>
              </w:rPr>
              <w:t>71</w:t>
            </w:r>
            <w:r w:rsidR="00641604" w:rsidRPr="000348AB">
              <w:rPr>
                <w:rFonts w:asciiTheme="majorHAnsi" w:hAnsiTheme="majorHAnsi" w:cs="Calibri"/>
                <w:sz w:val="20"/>
              </w:rPr>
              <w:t xml:space="preserve">/- </w:t>
            </w:r>
          </w:p>
          <w:p w14:paraId="60322E48" w14:textId="77777777" w:rsidR="009511D1" w:rsidRPr="000348AB" w:rsidRDefault="009511D1" w:rsidP="009511D1">
            <w:pPr>
              <w:rPr>
                <w:rFonts w:asciiTheme="majorHAnsi" w:hAnsiTheme="majorHAnsi"/>
                <w:b/>
                <w:color w:val="000000"/>
                <w:sz w:val="20"/>
              </w:rPr>
            </w:pPr>
          </w:p>
          <w:p w14:paraId="00266D8E" w14:textId="24DB90AD" w:rsidR="00FF7804" w:rsidRPr="000348AB" w:rsidRDefault="004F6EBD" w:rsidP="008F0D10">
            <w:pPr>
              <w:ind w:right="-108" w:hanging="108"/>
              <w:jc w:val="center"/>
              <w:rPr>
                <w:rFonts w:asciiTheme="majorHAnsi" w:hAnsiTheme="majorHAnsi"/>
                <w:b/>
                <w:color w:val="000000"/>
                <w:sz w:val="20"/>
              </w:rPr>
            </w:pPr>
            <w:r>
              <w:rPr>
                <w:rFonts w:asciiTheme="majorHAnsi" w:hAnsiTheme="majorHAnsi"/>
                <w:b/>
                <w:color w:val="000000"/>
                <w:sz w:val="20"/>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459B8E" w14:textId="77777777" w:rsidR="001C0C22" w:rsidRPr="000348AB" w:rsidRDefault="001C0C22" w:rsidP="001C0C22">
            <w:pPr>
              <w:jc w:val="center"/>
              <w:rPr>
                <w:rFonts w:asciiTheme="majorHAnsi" w:hAnsiTheme="majorHAnsi"/>
                <w:w w:val="105"/>
                <w:sz w:val="20"/>
              </w:rPr>
            </w:pPr>
            <w:r w:rsidRPr="000348AB">
              <w:rPr>
                <w:rFonts w:asciiTheme="majorHAnsi" w:hAnsiTheme="majorHAnsi"/>
                <w:w w:val="105"/>
                <w:sz w:val="20"/>
              </w:rPr>
              <w:t>EMD =</w:t>
            </w:r>
          </w:p>
          <w:p w14:paraId="526D6E8D" w14:textId="77777777" w:rsidR="00FF7804" w:rsidRPr="000348AB" w:rsidRDefault="001C0C22" w:rsidP="00FB08FD">
            <w:pPr>
              <w:jc w:val="center"/>
              <w:rPr>
                <w:rFonts w:asciiTheme="majorHAnsi" w:hAnsiTheme="majorHAnsi"/>
                <w:color w:val="000000"/>
                <w:sz w:val="20"/>
              </w:rPr>
            </w:pPr>
            <w:r w:rsidRPr="000348AB">
              <w:rPr>
                <w:rFonts w:asciiTheme="majorHAnsi" w:hAnsiTheme="majorHAnsi"/>
                <w:w w:val="105"/>
                <w:sz w:val="20"/>
              </w:rPr>
              <w:t>Rs. 2,</w:t>
            </w:r>
            <w:r w:rsidR="00930CE1" w:rsidRPr="000348AB">
              <w:rPr>
                <w:rFonts w:asciiTheme="majorHAnsi" w:hAnsiTheme="majorHAnsi"/>
                <w:w w:val="105"/>
                <w:sz w:val="20"/>
              </w:rPr>
              <w:t>9</w:t>
            </w:r>
            <w:r w:rsidR="00FB08FD" w:rsidRPr="000348AB">
              <w:rPr>
                <w:rFonts w:asciiTheme="majorHAnsi" w:hAnsiTheme="majorHAnsi"/>
                <w:w w:val="105"/>
                <w:sz w:val="20"/>
              </w:rPr>
              <w:t>8</w:t>
            </w:r>
            <w:r w:rsidRPr="000348AB">
              <w:rPr>
                <w:rFonts w:asciiTheme="majorHAnsi" w:hAnsiTheme="majorHAnsi"/>
                <w:w w:val="105"/>
                <w:sz w:val="20"/>
              </w:rPr>
              <w:t>,</w:t>
            </w:r>
            <w:r w:rsidR="00FB08FD" w:rsidRPr="000348AB">
              <w:rPr>
                <w:rFonts w:asciiTheme="majorHAnsi" w:hAnsiTheme="majorHAnsi"/>
                <w:w w:val="105"/>
                <w:sz w:val="20"/>
              </w:rPr>
              <w:t>695</w:t>
            </w:r>
            <w:r w:rsidRPr="000348AB">
              <w:rPr>
                <w:rFonts w:asciiTheme="majorHAnsi" w:hAnsiTheme="majorHAnsi"/>
                <w:w w:val="105"/>
                <w:sz w:val="20"/>
              </w:rPr>
              <w:t>/-</w:t>
            </w:r>
          </w:p>
        </w:tc>
        <w:tc>
          <w:tcPr>
            <w:tcW w:w="1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708E3" w14:textId="77777777" w:rsidR="00FF7804" w:rsidRPr="000348AB" w:rsidRDefault="00743D88" w:rsidP="001C6093">
            <w:pPr>
              <w:jc w:val="center"/>
              <w:rPr>
                <w:rFonts w:asciiTheme="majorHAnsi" w:hAnsiTheme="majorHAnsi"/>
                <w:sz w:val="20"/>
              </w:rPr>
            </w:pPr>
            <w:r w:rsidRPr="000348AB">
              <w:rPr>
                <w:rFonts w:asciiTheme="majorHAnsi" w:hAnsiTheme="majorHAnsi"/>
                <w:sz w:val="20"/>
              </w:rPr>
              <w:t>N.A</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5CDB5D" w14:textId="62FC331E" w:rsidR="00FF7804" w:rsidRPr="000348AB" w:rsidRDefault="00FF7804" w:rsidP="00F4681B">
            <w:pPr>
              <w:jc w:val="center"/>
              <w:rPr>
                <w:rFonts w:asciiTheme="majorHAnsi" w:hAnsiTheme="majorHAnsi"/>
                <w:sz w:val="20"/>
              </w:rPr>
            </w:pPr>
            <w:r w:rsidRPr="000348AB">
              <w:rPr>
                <w:rFonts w:asciiTheme="majorHAnsi" w:hAnsiTheme="majorHAnsi"/>
                <w:sz w:val="20"/>
              </w:rPr>
              <w:t>Up</w:t>
            </w:r>
            <w:r w:rsidR="004B3683" w:rsidRPr="000348AB">
              <w:rPr>
                <w:rFonts w:asciiTheme="majorHAnsi" w:hAnsiTheme="majorHAnsi"/>
                <w:sz w:val="20"/>
              </w:rPr>
              <w:t xml:space="preserve"> </w:t>
            </w:r>
            <w:r w:rsidRPr="000348AB">
              <w:rPr>
                <w:rFonts w:asciiTheme="majorHAnsi" w:hAnsiTheme="majorHAnsi"/>
                <w:sz w:val="20"/>
              </w:rPr>
              <w:t>to 1</w:t>
            </w:r>
            <w:r w:rsidR="001C03EA" w:rsidRPr="000348AB">
              <w:rPr>
                <w:rFonts w:asciiTheme="majorHAnsi" w:hAnsiTheme="majorHAnsi"/>
                <w:sz w:val="20"/>
              </w:rPr>
              <w:t>5</w:t>
            </w:r>
            <w:r w:rsidRPr="000348AB">
              <w:rPr>
                <w:rFonts w:asciiTheme="majorHAnsi" w:hAnsiTheme="majorHAnsi"/>
                <w:sz w:val="20"/>
              </w:rPr>
              <w:t>.00 hours on</w:t>
            </w:r>
            <w:r w:rsidR="004B3683" w:rsidRPr="000348AB">
              <w:rPr>
                <w:rFonts w:asciiTheme="majorHAnsi" w:hAnsiTheme="majorHAnsi"/>
                <w:sz w:val="20"/>
              </w:rPr>
              <w:t xml:space="preserve">             </w:t>
            </w:r>
            <w:r w:rsidR="0081379C">
              <w:rPr>
                <w:rFonts w:asciiTheme="majorHAnsi" w:hAnsiTheme="majorHAnsi"/>
                <w:sz w:val="20"/>
              </w:rPr>
              <w:t>26</w:t>
            </w:r>
            <w:r w:rsidR="004B3683" w:rsidRPr="000348AB">
              <w:rPr>
                <w:rFonts w:asciiTheme="majorHAnsi" w:hAnsiTheme="majorHAnsi"/>
                <w:sz w:val="20"/>
              </w:rPr>
              <w:t>/</w:t>
            </w:r>
            <w:r w:rsidR="00F4681B">
              <w:rPr>
                <w:rFonts w:asciiTheme="majorHAnsi" w:hAnsiTheme="majorHAnsi"/>
                <w:sz w:val="20"/>
              </w:rPr>
              <w:t>03</w:t>
            </w:r>
            <w:r w:rsidR="00E309B4" w:rsidRPr="000348AB">
              <w:rPr>
                <w:rFonts w:asciiTheme="majorHAnsi" w:hAnsiTheme="majorHAnsi"/>
                <w:sz w:val="20"/>
              </w:rPr>
              <w:t>/202</w:t>
            </w:r>
            <w:r w:rsidR="004B3683" w:rsidRPr="000348AB">
              <w:rPr>
                <w:rFonts w:asciiTheme="majorHAnsi" w:hAnsiTheme="majorHAnsi"/>
                <w:sz w:val="20"/>
              </w:rPr>
              <w:t>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14:paraId="1A582BAB" w14:textId="77777777" w:rsidR="00FF7804" w:rsidRPr="000348AB" w:rsidRDefault="00FF7804" w:rsidP="001C6093">
            <w:pPr>
              <w:jc w:val="center"/>
              <w:rPr>
                <w:rFonts w:asciiTheme="majorHAnsi" w:hAnsiTheme="majorHAnsi"/>
                <w:sz w:val="20"/>
              </w:rPr>
            </w:pPr>
          </w:p>
          <w:p w14:paraId="43901164" w14:textId="77777777" w:rsidR="00FF7804" w:rsidRPr="000348AB" w:rsidRDefault="00FF7804" w:rsidP="001C6093">
            <w:pPr>
              <w:jc w:val="center"/>
              <w:rPr>
                <w:rFonts w:asciiTheme="majorHAnsi" w:hAnsiTheme="majorHAnsi"/>
                <w:sz w:val="20"/>
              </w:rPr>
            </w:pPr>
          </w:p>
          <w:p w14:paraId="08F8141B" w14:textId="6043A58D" w:rsidR="008F3FD0" w:rsidRDefault="008F3FD0" w:rsidP="003E1005">
            <w:pPr>
              <w:rPr>
                <w:rFonts w:asciiTheme="majorHAnsi" w:hAnsiTheme="majorHAnsi"/>
                <w:sz w:val="20"/>
              </w:rPr>
            </w:pPr>
          </w:p>
          <w:p w14:paraId="1E32EAB7" w14:textId="77777777" w:rsidR="00F04AF5" w:rsidRPr="00F04AF5" w:rsidRDefault="00F04AF5" w:rsidP="003E1005">
            <w:pPr>
              <w:rPr>
                <w:rFonts w:asciiTheme="majorHAnsi" w:hAnsiTheme="majorHAnsi"/>
                <w:sz w:val="4"/>
              </w:rPr>
            </w:pPr>
          </w:p>
          <w:p w14:paraId="092443EE" w14:textId="00D3022A" w:rsidR="00FF7804" w:rsidRPr="000348AB" w:rsidRDefault="00FF7804" w:rsidP="00BD518B">
            <w:pPr>
              <w:jc w:val="center"/>
              <w:rPr>
                <w:rFonts w:asciiTheme="majorHAnsi" w:hAnsiTheme="majorHAnsi"/>
                <w:sz w:val="20"/>
              </w:rPr>
            </w:pPr>
            <w:r w:rsidRPr="000348AB">
              <w:rPr>
                <w:rFonts w:asciiTheme="majorHAnsi" w:hAnsiTheme="majorHAnsi"/>
                <w:sz w:val="20"/>
              </w:rPr>
              <w:t>@1</w:t>
            </w:r>
            <w:r w:rsidR="001C03EA" w:rsidRPr="000348AB">
              <w:rPr>
                <w:rFonts w:asciiTheme="majorHAnsi" w:hAnsiTheme="majorHAnsi"/>
                <w:sz w:val="20"/>
              </w:rPr>
              <w:t>5</w:t>
            </w:r>
            <w:r w:rsidRPr="000348AB">
              <w:rPr>
                <w:rFonts w:asciiTheme="majorHAnsi" w:hAnsiTheme="majorHAnsi"/>
                <w:sz w:val="20"/>
              </w:rPr>
              <w:t>.</w:t>
            </w:r>
            <w:r w:rsidR="001C03EA" w:rsidRPr="000348AB">
              <w:rPr>
                <w:rFonts w:asciiTheme="majorHAnsi" w:hAnsiTheme="majorHAnsi"/>
                <w:sz w:val="20"/>
              </w:rPr>
              <w:t>3</w:t>
            </w:r>
            <w:r w:rsidRPr="000348AB">
              <w:rPr>
                <w:rFonts w:asciiTheme="majorHAnsi" w:hAnsiTheme="majorHAnsi"/>
                <w:sz w:val="20"/>
              </w:rPr>
              <w:t>0 hours on</w:t>
            </w:r>
            <w:r w:rsidR="008335DA" w:rsidRPr="000348AB">
              <w:rPr>
                <w:rFonts w:asciiTheme="majorHAnsi" w:hAnsiTheme="majorHAnsi"/>
                <w:sz w:val="20"/>
              </w:rPr>
              <w:t xml:space="preserve"> </w:t>
            </w:r>
            <w:r w:rsidR="0081379C">
              <w:rPr>
                <w:rFonts w:asciiTheme="majorHAnsi" w:hAnsiTheme="majorHAnsi"/>
                <w:sz w:val="20"/>
              </w:rPr>
              <w:t>26</w:t>
            </w:r>
            <w:r w:rsidR="008335DA" w:rsidRPr="000348AB">
              <w:rPr>
                <w:rFonts w:asciiTheme="majorHAnsi" w:hAnsiTheme="majorHAnsi"/>
                <w:sz w:val="20"/>
              </w:rPr>
              <w:t>/</w:t>
            </w:r>
            <w:r w:rsidR="00F4681B">
              <w:rPr>
                <w:rFonts w:asciiTheme="majorHAnsi" w:hAnsiTheme="majorHAnsi"/>
                <w:sz w:val="20"/>
              </w:rPr>
              <w:t>03</w:t>
            </w:r>
            <w:r w:rsidR="00E309B4" w:rsidRPr="000348AB">
              <w:rPr>
                <w:rFonts w:asciiTheme="majorHAnsi" w:hAnsiTheme="majorHAnsi"/>
                <w:sz w:val="20"/>
              </w:rPr>
              <w:t>/202</w:t>
            </w:r>
            <w:r w:rsidR="008335DA" w:rsidRPr="000348AB">
              <w:rPr>
                <w:rFonts w:asciiTheme="majorHAnsi" w:hAnsiTheme="majorHAnsi"/>
                <w:sz w:val="20"/>
              </w:rPr>
              <w:t>3</w:t>
            </w:r>
          </w:p>
        </w:tc>
      </w:tr>
    </w:tbl>
    <w:p w14:paraId="18F35333" w14:textId="77777777" w:rsidR="00FF7804" w:rsidRPr="005D32EA" w:rsidRDefault="00FF7804" w:rsidP="005D32EA">
      <w:pPr>
        <w:spacing w:after="200"/>
        <w:rPr>
          <w:rFonts w:asciiTheme="majorHAnsi" w:hAnsiTheme="majorHAnsi"/>
          <w:sz w:val="8"/>
          <w:szCs w:val="4"/>
        </w:rPr>
      </w:pPr>
    </w:p>
    <w:p w14:paraId="49CB88AB" w14:textId="1B640949" w:rsidR="00FF7804" w:rsidRDefault="00FF7804" w:rsidP="005D32EA">
      <w:pPr>
        <w:spacing w:after="200"/>
        <w:ind w:left="-810" w:right="-849"/>
        <w:jc w:val="both"/>
        <w:rPr>
          <w:rFonts w:asciiTheme="majorHAnsi" w:hAnsiTheme="majorHAnsi"/>
        </w:rPr>
      </w:pPr>
      <w:r w:rsidRPr="007E7493">
        <w:rPr>
          <w:rFonts w:asciiTheme="majorHAnsi" w:hAnsiTheme="majorHAnsi"/>
        </w:rPr>
        <w:t xml:space="preserve">Detailed tender notice along with complete tender documents can be downloaded from website </w:t>
      </w:r>
      <w:hyperlink r:id="rId10" w:history="1">
        <w:r w:rsidRPr="007E7493">
          <w:rPr>
            <w:rStyle w:val="Hyperlink"/>
            <w:rFonts w:asciiTheme="majorHAnsi" w:hAnsiTheme="majorHAnsi"/>
          </w:rPr>
          <w:t>https://kpt.nprocure.com</w:t>
        </w:r>
      </w:hyperlink>
      <w:bookmarkStart w:id="0" w:name="_GoBack"/>
      <w:bookmarkEnd w:id="0"/>
      <w:r w:rsidR="00036D0B">
        <w:rPr>
          <w:rFonts w:asciiTheme="majorHAnsi" w:hAnsiTheme="majorHAnsi"/>
        </w:rPr>
        <w:t xml:space="preserve"> from</w:t>
      </w:r>
      <w:r w:rsidR="0081379C">
        <w:rPr>
          <w:rFonts w:asciiTheme="majorHAnsi" w:hAnsiTheme="majorHAnsi"/>
        </w:rPr>
        <w:t xml:space="preserve"> 27</w:t>
      </w:r>
      <w:r w:rsidR="00036D0B">
        <w:rPr>
          <w:rFonts w:asciiTheme="majorHAnsi" w:hAnsiTheme="majorHAnsi"/>
        </w:rPr>
        <w:t>/</w:t>
      </w:r>
      <w:r w:rsidR="003B00A8">
        <w:rPr>
          <w:rFonts w:asciiTheme="majorHAnsi" w:hAnsiTheme="majorHAnsi"/>
        </w:rPr>
        <w:t>02</w:t>
      </w:r>
      <w:r w:rsidR="00036D0B">
        <w:rPr>
          <w:rFonts w:asciiTheme="majorHAnsi" w:hAnsiTheme="majorHAnsi"/>
        </w:rPr>
        <w:t>/2023</w:t>
      </w:r>
      <w:r w:rsidR="00E309B4">
        <w:rPr>
          <w:rFonts w:asciiTheme="majorHAnsi" w:hAnsiTheme="majorHAnsi"/>
        </w:rPr>
        <w:t xml:space="preserve"> </w:t>
      </w:r>
      <w:r w:rsidRPr="007E7493">
        <w:rPr>
          <w:rFonts w:asciiTheme="majorHAnsi" w:hAnsiTheme="majorHAnsi"/>
        </w:rPr>
        <w:t>to</w:t>
      </w:r>
      <w:r w:rsidR="00036D0B">
        <w:rPr>
          <w:rFonts w:asciiTheme="majorHAnsi" w:hAnsiTheme="majorHAnsi"/>
        </w:rPr>
        <w:t xml:space="preserve"> </w:t>
      </w:r>
      <w:r w:rsidR="0081379C">
        <w:rPr>
          <w:rFonts w:asciiTheme="majorHAnsi" w:hAnsiTheme="majorHAnsi"/>
        </w:rPr>
        <w:t>26</w:t>
      </w:r>
      <w:r w:rsidR="00036D0B">
        <w:rPr>
          <w:rFonts w:asciiTheme="majorHAnsi" w:hAnsiTheme="majorHAnsi"/>
        </w:rPr>
        <w:t>/</w:t>
      </w:r>
      <w:r w:rsidR="003B00A8">
        <w:rPr>
          <w:rFonts w:asciiTheme="majorHAnsi" w:hAnsiTheme="majorHAnsi"/>
        </w:rPr>
        <w:t>03</w:t>
      </w:r>
      <w:r w:rsidR="00036D0B">
        <w:rPr>
          <w:rFonts w:asciiTheme="majorHAnsi" w:hAnsiTheme="majorHAnsi"/>
        </w:rPr>
        <w:t>/2023</w:t>
      </w:r>
      <w:r w:rsidR="00E309B4">
        <w:rPr>
          <w:rFonts w:asciiTheme="majorHAnsi" w:hAnsiTheme="majorHAnsi"/>
        </w:rPr>
        <w:t xml:space="preserve"> </w:t>
      </w:r>
      <w:r w:rsidRPr="007E7493">
        <w:rPr>
          <w:rFonts w:asciiTheme="majorHAnsi" w:hAnsiTheme="majorHAnsi"/>
          <w:b/>
          <w:bCs/>
        </w:rPr>
        <w:t>@ 1</w:t>
      </w:r>
      <w:r w:rsidR="001D15EA">
        <w:rPr>
          <w:rFonts w:asciiTheme="majorHAnsi" w:hAnsiTheme="majorHAnsi"/>
          <w:b/>
          <w:bCs/>
        </w:rPr>
        <w:t>5</w:t>
      </w:r>
      <w:r w:rsidRPr="007E7493">
        <w:rPr>
          <w:rFonts w:asciiTheme="majorHAnsi" w:hAnsiTheme="majorHAnsi"/>
          <w:b/>
          <w:bCs/>
        </w:rPr>
        <w:t>:00</w:t>
      </w:r>
      <w:r w:rsidRPr="007E7493">
        <w:rPr>
          <w:rFonts w:asciiTheme="majorHAnsi" w:hAnsiTheme="majorHAnsi"/>
        </w:rPr>
        <w:t xml:space="preserve"> hrs. Tender Notice is also available on </w:t>
      </w:r>
      <w:hyperlink r:id="rId11" w:history="1">
        <w:r w:rsidR="000E156A">
          <w:rPr>
            <w:rStyle w:val="Hyperlink"/>
            <w:rFonts w:asciiTheme="majorHAnsi" w:hAnsiTheme="majorHAnsi"/>
          </w:rPr>
          <w:t>http://deendayalport.gov.in</w:t>
        </w:r>
      </w:hyperlink>
      <w:r w:rsidRPr="007E7493">
        <w:rPr>
          <w:rFonts w:asciiTheme="majorHAnsi" w:hAnsiTheme="majorHAnsi"/>
        </w:rPr>
        <w:t xml:space="preserve"> </w:t>
      </w:r>
      <w:r w:rsidRPr="00657BFC">
        <w:rPr>
          <w:rFonts w:asciiTheme="majorHAnsi" w:hAnsiTheme="majorHAnsi"/>
        </w:rPr>
        <w:t xml:space="preserve">Technical Bid will be opened on </w:t>
      </w:r>
      <w:r w:rsidR="00657BFC" w:rsidRPr="00657BFC">
        <w:rPr>
          <w:rFonts w:asciiTheme="majorHAnsi" w:hAnsiTheme="majorHAnsi"/>
        </w:rPr>
        <w:t xml:space="preserve">    /03/2023 </w:t>
      </w:r>
      <w:r w:rsidRPr="00657BFC">
        <w:rPr>
          <w:rFonts w:asciiTheme="majorHAnsi" w:hAnsiTheme="majorHAnsi"/>
        </w:rPr>
        <w:t>@ 1</w:t>
      </w:r>
      <w:r w:rsidR="001D15EA" w:rsidRPr="00657BFC">
        <w:rPr>
          <w:rFonts w:asciiTheme="majorHAnsi" w:hAnsiTheme="majorHAnsi"/>
        </w:rPr>
        <w:t>5</w:t>
      </w:r>
      <w:r w:rsidRPr="00657BFC">
        <w:rPr>
          <w:rFonts w:asciiTheme="majorHAnsi" w:hAnsiTheme="majorHAnsi"/>
        </w:rPr>
        <w:t>:</w:t>
      </w:r>
      <w:r w:rsidR="001D15EA" w:rsidRPr="00657BFC">
        <w:rPr>
          <w:rFonts w:asciiTheme="majorHAnsi" w:hAnsiTheme="majorHAnsi"/>
        </w:rPr>
        <w:t>3</w:t>
      </w:r>
      <w:r w:rsidRPr="00657BFC">
        <w:rPr>
          <w:rFonts w:asciiTheme="majorHAnsi" w:hAnsiTheme="majorHAnsi"/>
        </w:rPr>
        <w:t>0 Hrs.</w:t>
      </w:r>
      <w:r w:rsidRPr="007E7493">
        <w:rPr>
          <w:rFonts w:asciiTheme="majorHAnsi" w:hAnsiTheme="majorHAnsi"/>
        </w:rPr>
        <w:t xml:space="preserve"> Date of opening of price bid shall be notified after scrutiny &amp; evaluation of Technical Bid. For further details and general enquiries prospective bidders may contact </w:t>
      </w:r>
      <w:r w:rsidR="00897F4C">
        <w:rPr>
          <w:rFonts w:asciiTheme="majorHAnsi" w:hAnsiTheme="majorHAnsi"/>
        </w:rPr>
        <w:t>SUPERINTENDING</w:t>
      </w:r>
      <w:r w:rsidR="00B6006C">
        <w:rPr>
          <w:rFonts w:asciiTheme="majorHAnsi" w:hAnsiTheme="majorHAnsi"/>
        </w:rPr>
        <w:t xml:space="preserve"> ENGINEER (P</w:t>
      </w:r>
      <w:r w:rsidR="00641604">
        <w:rPr>
          <w:rFonts w:asciiTheme="majorHAnsi" w:hAnsiTheme="majorHAnsi"/>
        </w:rPr>
        <w:t>)</w:t>
      </w:r>
      <w:r w:rsidR="000A0E64">
        <w:rPr>
          <w:rFonts w:asciiTheme="majorHAnsi" w:hAnsiTheme="majorHAnsi"/>
        </w:rPr>
        <w:t xml:space="preserve">, </w:t>
      </w:r>
      <w:r w:rsidR="00AE444F">
        <w:rPr>
          <w:rFonts w:asciiTheme="majorHAnsi" w:hAnsiTheme="majorHAnsi"/>
        </w:rPr>
        <w:t xml:space="preserve">Ground </w:t>
      </w:r>
      <w:r w:rsidR="000A0E64">
        <w:rPr>
          <w:rFonts w:asciiTheme="majorHAnsi" w:hAnsiTheme="majorHAnsi"/>
        </w:rPr>
        <w:t>Floor</w:t>
      </w:r>
      <w:r w:rsidR="00AE444F">
        <w:rPr>
          <w:rFonts w:asciiTheme="majorHAnsi" w:hAnsiTheme="majorHAnsi"/>
        </w:rPr>
        <w:t>,</w:t>
      </w:r>
      <w:r w:rsidR="000A0E64">
        <w:rPr>
          <w:rFonts w:asciiTheme="majorHAnsi" w:hAnsiTheme="majorHAnsi"/>
        </w:rPr>
        <w:t xml:space="preserve"> ANNEXE, A. O. Building, GANDHIDHAM-370201</w:t>
      </w:r>
      <w:r w:rsidRPr="007E7493">
        <w:rPr>
          <w:rFonts w:asciiTheme="majorHAnsi" w:hAnsiTheme="majorHAnsi"/>
          <w:b/>
          <w:bCs/>
        </w:rPr>
        <w:t>, Kutch District, Guj</w:t>
      </w:r>
      <w:r w:rsidR="00641604">
        <w:rPr>
          <w:rFonts w:asciiTheme="majorHAnsi" w:hAnsiTheme="majorHAnsi"/>
          <w:b/>
          <w:bCs/>
        </w:rPr>
        <w:t xml:space="preserve">arat State, INDIA, </w:t>
      </w:r>
      <w:r w:rsidR="003E1005">
        <w:rPr>
          <w:rFonts w:asciiTheme="majorHAnsi" w:hAnsiTheme="majorHAnsi"/>
          <w:b/>
          <w:bCs/>
        </w:rPr>
        <w:t>Telephone:</w:t>
      </w:r>
      <w:r w:rsidRPr="007E7493">
        <w:rPr>
          <w:rFonts w:asciiTheme="majorHAnsi" w:hAnsiTheme="majorHAnsi"/>
        </w:rPr>
        <w:t xml:space="preserve"> during working hours before the last date and time of downloading of tender documents.</w:t>
      </w:r>
    </w:p>
    <w:p w14:paraId="2046EA5B" w14:textId="77777777" w:rsidR="00D276C0" w:rsidRPr="007E7493" w:rsidRDefault="00D276C0" w:rsidP="00FF7804">
      <w:pPr>
        <w:spacing w:after="200"/>
        <w:jc w:val="both"/>
        <w:rPr>
          <w:rFonts w:asciiTheme="majorHAnsi" w:hAnsiTheme="majorHAnsi"/>
        </w:rPr>
      </w:pPr>
    </w:p>
    <w:p w14:paraId="5B995D8E" w14:textId="77777777" w:rsidR="00FB08FD" w:rsidRDefault="00FB08FD" w:rsidP="008F3FD0">
      <w:pPr>
        <w:spacing w:after="200"/>
        <w:ind w:left="4320"/>
        <w:jc w:val="right"/>
        <w:rPr>
          <w:rFonts w:asciiTheme="majorHAnsi" w:hAnsiTheme="majorHAnsi"/>
          <w:b/>
        </w:rPr>
      </w:pPr>
    </w:p>
    <w:p w14:paraId="25A6E8C7" w14:textId="77777777" w:rsidR="004C5650" w:rsidRDefault="004C5650" w:rsidP="008F3FD0">
      <w:pPr>
        <w:spacing w:after="200"/>
        <w:ind w:left="4320"/>
        <w:jc w:val="right"/>
        <w:rPr>
          <w:rFonts w:asciiTheme="majorHAnsi" w:hAnsiTheme="majorHAnsi"/>
          <w:b/>
        </w:rPr>
      </w:pPr>
    </w:p>
    <w:p w14:paraId="7B94A988" w14:textId="0CB57F90" w:rsidR="00DD1D21" w:rsidRPr="00DD1D21" w:rsidRDefault="00253D56" w:rsidP="00FC3636">
      <w:pPr>
        <w:ind w:left="4320" w:right="-759" w:firstLine="720"/>
        <w:jc w:val="center"/>
        <w:rPr>
          <w:rFonts w:asciiTheme="majorHAnsi" w:hAnsiTheme="majorHAnsi"/>
          <w:b/>
          <w:bCs/>
          <w:sz w:val="18"/>
        </w:rPr>
      </w:pPr>
      <w:r>
        <w:rPr>
          <w:rFonts w:asciiTheme="majorHAnsi" w:hAnsiTheme="majorHAnsi"/>
          <w:b/>
        </w:rPr>
        <w:t xml:space="preserve">    </w:t>
      </w:r>
      <w:r>
        <w:rPr>
          <w:rFonts w:asciiTheme="majorHAnsi" w:hAnsiTheme="majorHAnsi"/>
          <w:b/>
        </w:rPr>
        <w:tab/>
      </w:r>
      <w:r w:rsidR="00897F4C">
        <w:rPr>
          <w:rFonts w:asciiTheme="majorHAnsi" w:hAnsiTheme="majorHAnsi"/>
          <w:b/>
        </w:rPr>
        <w:t>SUPERINTENDING</w:t>
      </w:r>
      <w:r w:rsidR="002B49A1">
        <w:rPr>
          <w:rFonts w:asciiTheme="majorHAnsi" w:hAnsiTheme="majorHAnsi"/>
          <w:b/>
          <w:bCs/>
        </w:rPr>
        <w:t xml:space="preserve"> ENGINEER (P</w:t>
      </w:r>
      <w:r w:rsidR="00FF7804" w:rsidRPr="007E7493">
        <w:rPr>
          <w:rFonts w:asciiTheme="majorHAnsi" w:hAnsiTheme="majorHAnsi"/>
          <w:b/>
          <w:bCs/>
        </w:rPr>
        <w:t xml:space="preserve">) </w:t>
      </w:r>
    </w:p>
    <w:p w14:paraId="2F3AFBDD" w14:textId="77777777" w:rsidR="00FF7804" w:rsidRPr="007E7493" w:rsidRDefault="000A0E64" w:rsidP="005B4BF5">
      <w:pPr>
        <w:spacing w:after="200"/>
        <w:ind w:left="5760" w:right="-759"/>
        <w:jc w:val="center"/>
        <w:rPr>
          <w:rFonts w:asciiTheme="majorHAnsi" w:hAnsiTheme="majorHAnsi"/>
          <w:b/>
          <w:bCs/>
        </w:rPr>
      </w:pPr>
      <w:r>
        <w:rPr>
          <w:rFonts w:asciiTheme="majorHAnsi" w:hAnsiTheme="majorHAnsi"/>
          <w:b/>
          <w:bCs/>
        </w:rPr>
        <w:t xml:space="preserve">DEENDAYAL PORT </w:t>
      </w:r>
      <w:r w:rsidR="00451C64">
        <w:rPr>
          <w:rFonts w:asciiTheme="majorHAnsi" w:hAnsiTheme="majorHAnsi"/>
          <w:b/>
          <w:bCs/>
        </w:rPr>
        <w:t>AUTHORITY</w:t>
      </w:r>
    </w:p>
    <w:p w14:paraId="04DD1346" w14:textId="77777777" w:rsidR="00FF7804" w:rsidRPr="00AA0485" w:rsidRDefault="00FF7804" w:rsidP="008F3FD0">
      <w:pPr>
        <w:spacing w:after="200"/>
        <w:jc w:val="center"/>
        <w:rPr>
          <w:rFonts w:asciiTheme="majorHAnsi" w:hAnsiTheme="majorHAnsi" w:cs="Arial"/>
          <w:b/>
          <w:bCs/>
          <w:sz w:val="36"/>
          <w:szCs w:val="36"/>
        </w:rPr>
      </w:pPr>
      <w:r w:rsidRPr="007E7493">
        <w:rPr>
          <w:rFonts w:asciiTheme="majorHAnsi" w:hAnsiTheme="majorHAnsi" w:cs="Arial"/>
          <w:b/>
          <w:bCs/>
          <w:szCs w:val="24"/>
          <w:u w:val="single"/>
        </w:rPr>
        <w:br w:type="page"/>
      </w:r>
      <w:r w:rsidR="000A0E64" w:rsidRPr="00AA0485">
        <w:rPr>
          <w:rFonts w:asciiTheme="majorHAnsi" w:hAnsiTheme="majorHAnsi" w:cs="Arial"/>
          <w:b/>
          <w:bCs/>
          <w:sz w:val="36"/>
          <w:szCs w:val="36"/>
          <w:u w:val="single"/>
        </w:rPr>
        <w:lastRenderedPageBreak/>
        <w:t xml:space="preserve">DEENDAYAL PORT </w:t>
      </w:r>
      <w:r w:rsidR="00451C64" w:rsidRPr="00AA0485">
        <w:rPr>
          <w:rFonts w:asciiTheme="majorHAnsi" w:hAnsiTheme="majorHAnsi" w:cs="Arial"/>
          <w:b/>
          <w:bCs/>
          <w:sz w:val="36"/>
          <w:szCs w:val="36"/>
          <w:u w:val="single"/>
        </w:rPr>
        <w:t>AUTHORITY</w:t>
      </w:r>
    </w:p>
    <w:p w14:paraId="30390A92" w14:textId="77777777" w:rsidR="00FF7804" w:rsidRPr="007E7493" w:rsidRDefault="001746A9" w:rsidP="00FF7804">
      <w:pPr>
        <w:spacing w:after="200"/>
        <w:jc w:val="center"/>
        <w:rPr>
          <w:rFonts w:asciiTheme="majorHAnsi" w:hAnsiTheme="majorHAnsi" w:cs="Arial"/>
          <w:b/>
          <w:bCs/>
          <w:sz w:val="28"/>
          <w:szCs w:val="28"/>
          <w:u w:val="single"/>
        </w:rPr>
      </w:pPr>
      <w:r>
        <w:rPr>
          <w:rFonts w:asciiTheme="majorHAnsi" w:hAnsiTheme="majorHAnsi" w:cs="Arial"/>
          <w:b/>
          <w:bCs/>
          <w:sz w:val="28"/>
          <w:szCs w:val="28"/>
          <w:u w:val="single"/>
        </w:rPr>
        <w:t>NOTICE INVITING ON</w:t>
      </w:r>
      <w:r w:rsidR="00FF7804" w:rsidRPr="007E7493">
        <w:rPr>
          <w:rFonts w:asciiTheme="majorHAnsi" w:hAnsiTheme="majorHAnsi" w:cs="Arial"/>
          <w:b/>
          <w:bCs/>
          <w:sz w:val="28"/>
          <w:szCs w:val="28"/>
          <w:u w:val="single"/>
        </w:rPr>
        <w:t>LINE TENDER</w:t>
      </w:r>
    </w:p>
    <w:p w14:paraId="175747FA" w14:textId="77777777" w:rsidR="00FF7804" w:rsidRPr="007E7493" w:rsidRDefault="00FF7804" w:rsidP="00E77AC9">
      <w:pPr>
        <w:spacing w:after="200"/>
        <w:ind w:left="3600" w:hanging="630"/>
        <w:rPr>
          <w:rFonts w:asciiTheme="majorHAnsi" w:hAnsiTheme="majorHAnsi" w:cs="Arial"/>
          <w:sz w:val="28"/>
          <w:szCs w:val="28"/>
        </w:rPr>
      </w:pPr>
      <w:r w:rsidRPr="007E7493">
        <w:rPr>
          <w:rFonts w:asciiTheme="majorHAnsi" w:hAnsiTheme="majorHAnsi" w:cs="Arial"/>
          <w:sz w:val="28"/>
          <w:szCs w:val="28"/>
        </w:rPr>
        <w:t>Details about E/Online tender:</w:t>
      </w:r>
    </w:p>
    <w:tbl>
      <w:tblPr>
        <w:tblW w:w="9810" w:type="dxa"/>
        <w:tblInd w:w="-90" w:type="dxa"/>
        <w:tblLook w:val="01E0" w:firstRow="1" w:lastRow="1" w:firstColumn="1" w:lastColumn="1" w:noHBand="0" w:noVBand="0"/>
      </w:tblPr>
      <w:tblGrid>
        <w:gridCol w:w="3755"/>
        <w:gridCol w:w="6055"/>
      </w:tblGrid>
      <w:tr w:rsidR="00FF7804" w:rsidRPr="007E7493" w14:paraId="0CB96B6D" w14:textId="77777777" w:rsidTr="000A324B">
        <w:tc>
          <w:tcPr>
            <w:tcW w:w="3755" w:type="dxa"/>
          </w:tcPr>
          <w:p w14:paraId="0A70F97F" w14:textId="77777777" w:rsidR="00FF7804" w:rsidRPr="007E7493" w:rsidRDefault="00FF7804" w:rsidP="00E77AC9">
            <w:pPr>
              <w:tabs>
                <w:tab w:val="center" w:pos="4153"/>
                <w:tab w:val="right" w:pos="8306"/>
              </w:tabs>
              <w:spacing w:after="200"/>
              <w:rPr>
                <w:rFonts w:asciiTheme="majorHAnsi" w:hAnsiTheme="majorHAnsi" w:cs="Arial"/>
                <w:b/>
                <w:bCs/>
                <w:szCs w:val="24"/>
              </w:rPr>
            </w:pPr>
            <w:r w:rsidRPr="007E7493">
              <w:rPr>
                <w:rFonts w:asciiTheme="majorHAnsi" w:hAnsiTheme="majorHAnsi" w:cs="Arial"/>
                <w:b/>
                <w:bCs/>
                <w:szCs w:val="24"/>
              </w:rPr>
              <w:t>Department Name</w:t>
            </w:r>
          </w:p>
        </w:tc>
        <w:tc>
          <w:tcPr>
            <w:tcW w:w="6055" w:type="dxa"/>
          </w:tcPr>
          <w:p w14:paraId="2B202F0A" w14:textId="77777777" w:rsidR="00FF7804" w:rsidRPr="007E7493" w:rsidRDefault="00FF7804" w:rsidP="00E77AC9">
            <w:pPr>
              <w:tabs>
                <w:tab w:val="center" w:pos="4153"/>
                <w:tab w:val="right" w:pos="8306"/>
              </w:tabs>
              <w:spacing w:after="200"/>
              <w:rPr>
                <w:rFonts w:asciiTheme="majorHAnsi" w:hAnsiTheme="majorHAnsi" w:cs="Arial"/>
                <w:szCs w:val="24"/>
              </w:rPr>
            </w:pPr>
            <w:r w:rsidRPr="007E7493">
              <w:rPr>
                <w:rFonts w:asciiTheme="majorHAnsi" w:hAnsiTheme="majorHAnsi" w:cs="Arial"/>
                <w:color w:val="000000"/>
                <w:szCs w:val="24"/>
              </w:rPr>
              <w:t>Civil Engineering Department</w:t>
            </w:r>
          </w:p>
        </w:tc>
      </w:tr>
      <w:tr w:rsidR="00FF7804" w:rsidRPr="007E7493" w14:paraId="652EC577" w14:textId="77777777" w:rsidTr="000A324B">
        <w:trPr>
          <w:trHeight w:val="80"/>
        </w:trPr>
        <w:tc>
          <w:tcPr>
            <w:tcW w:w="3755" w:type="dxa"/>
          </w:tcPr>
          <w:p w14:paraId="405AF171" w14:textId="77777777" w:rsidR="00FF7804" w:rsidRPr="007E7493" w:rsidRDefault="00FF7804" w:rsidP="00E77AC9">
            <w:pPr>
              <w:tabs>
                <w:tab w:val="center" w:pos="4153"/>
                <w:tab w:val="right" w:pos="8306"/>
              </w:tabs>
              <w:spacing w:after="200"/>
              <w:rPr>
                <w:rFonts w:asciiTheme="majorHAnsi" w:hAnsiTheme="majorHAnsi" w:cs="Arial"/>
                <w:b/>
                <w:bCs/>
                <w:szCs w:val="24"/>
              </w:rPr>
            </w:pPr>
            <w:r w:rsidRPr="007E7493">
              <w:rPr>
                <w:rFonts w:asciiTheme="majorHAnsi" w:hAnsiTheme="majorHAnsi" w:cs="Arial"/>
                <w:b/>
                <w:bCs/>
                <w:szCs w:val="24"/>
              </w:rPr>
              <w:t>Circle/ Division</w:t>
            </w:r>
          </w:p>
        </w:tc>
        <w:tc>
          <w:tcPr>
            <w:tcW w:w="6055" w:type="dxa"/>
          </w:tcPr>
          <w:p w14:paraId="7BED4268" w14:textId="77777777" w:rsidR="00990FC8" w:rsidRDefault="00641604" w:rsidP="00E77AC9">
            <w:pPr>
              <w:tabs>
                <w:tab w:val="center" w:pos="4153"/>
                <w:tab w:val="right" w:pos="8306"/>
              </w:tabs>
              <w:rPr>
                <w:rFonts w:asciiTheme="majorHAnsi" w:hAnsiTheme="majorHAnsi" w:cs="Arial"/>
                <w:color w:val="000000"/>
                <w:szCs w:val="24"/>
              </w:rPr>
            </w:pPr>
            <w:r>
              <w:rPr>
                <w:rFonts w:asciiTheme="majorHAnsi" w:hAnsiTheme="majorHAnsi" w:cs="Arial"/>
                <w:color w:val="000000"/>
                <w:szCs w:val="24"/>
              </w:rPr>
              <w:t>P</w:t>
            </w:r>
            <w:r w:rsidR="002B49A1">
              <w:rPr>
                <w:rFonts w:asciiTheme="majorHAnsi" w:hAnsiTheme="majorHAnsi" w:cs="Arial"/>
                <w:color w:val="000000"/>
                <w:szCs w:val="24"/>
              </w:rPr>
              <w:t xml:space="preserve">roject </w:t>
            </w:r>
            <w:r w:rsidR="00FF7804" w:rsidRPr="007E7493">
              <w:rPr>
                <w:rFonts w:asciiTheme="majorHAnsi" w:hAnsiTheme="majorHAnsi" w:cs="Arial"/>
                <w:color w:val="000000"/>
                <w:szCs w:val="24"/>
              </w:rPr>
              <w:t>Division</w:t>
            </w:r>
            <w:r w:rsidR="00B6006C">
              <w:rPr>
                <w:rFonts w:asciiTheme="majorHAnsi" w:hAnsiTheme="majorHAnsi" w:cs="Arial"/>
                <w:color w:val="000000"/>
                <w:szCs w:val="24"/>
              </w:rPr>
              <w:t xml:space="preserve">, A.O. Building, Gandhidham, </w:t>
            </w:r>
          </w:p>
          <w:p w14:paraId="58197F20" w14:textId="094D24F9" w:rsidR="00FF7804" w:rsidRPr="007E7493" w:rsidRDefault="00B6006C" w:rsidP="00E77AC9">
            <w:pPr>
              <w:tabs>
                <w:tab w:val="center" w:pos="4153"/>
                <w:tab w:val="right" w:pos="8306"/>
              </w:tabs>
              <w:rPr>
                <w:rFonts w:asciiTheme="majorHAnsi" w:hAnsiTheme="majorHAnsi" w:cs="Arial"/>
                <w:color w:val="000000"/>
                <w:szCs w:val="24"/>
              </w:rPr>
            </w:pPr>
            <w:r>
              <w:rPr>
                <w:rFonts w:asciiTheme="majorHAnsi" w:hAnsiTheme="majorHAnsi" w:cs="Arial"/>
                <w:color w:val="000000"/>
                <w:szCs w:val="24"/>
              </w:rPr>
              <w:t>Kutch-370</w:t>
            </w:r>
            <w:r w:rsidR="006B5506">
              <w:rPr>
                <w:rFonts w:asciiTheme="majorHAnsi" w:hAnsiTheme="majorHAnsi" w:cs="Arial"/>
                <w:color w:val="000000"/>
                <w:szCs w:val="24"/>
              </w:rPr>
              <w:t xml:space="preserve"> </w:t>
            </w:r>
            <w:r>
              <w:rPr>
                <w:rFonts w:asciiTheme="majorHAnsi" w:hAnsiTheme="majorHAnsi" w:cs="Arial"/>
                <w:color w:val="000000"/>
                <w:szCs w:val="24"/>
              </w:rPr>
              <w:t>201</w:t>
            </w:r>
          </w:p>
        </w:tc>
      </w:tr>
      <w:tr w:rsidR="00FF7804" w:rsidRPr="007E7493" w14:paraId="26DC95D1" w14:textId="77777777" w:rsidTr="000A324B">
        <w:tc>
          <w:tcPr>
            <w:tcW w:w="3755" w:type="dxa"/>
          </w:tcPr>
          <w:p w14:paraId="4E5A5413" w14:textId="77777777" w:rsidR="00FF7804" w:rsidRPr="007E7493" w:rsidRDefault="00FF7804" w:rsidP="00E77AC9">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Tender Notice No.</w:t>
            </w:r>
          </w:p>
        </w:tc>
        <w:tc>
          <w:tcPr>
            <w:tcW w:w="6055" w:type="dxa"/>
          </w:tcPr>
          <w:p w14:paraId="7A5841AD" w14:textId="21BBE63C" w:rsidR="00FF7804" w:rsidRPr="007E7493" w:rsidRDefault="00BB2346" w:rsidP="00E309B4">
            <w:pPr>
              <w:tabs>
                <w:tab w:val="center" w:pos="4153"/>
                <w:tab w:val="right" w:pos="8306"/>
              </w:tabs>
              <w:spacing w:after="200"/>
              <w:rPr>
                <w:rFonts w:asciiTheme="majorHAnsi" w:hAnsiTheme="majorHAnsi" w:cs="Arial"/>
                <w:szCs w:val="24"/>
              </w:rPr>
            </w:pPr>
            <w:r>
              <w:rPr>
                <w:rFonts w:asciiTheme="majorHAnsi" w:hAnsiTheme="majorHAnsi" w:cs="Arial"/>
                <w:szCs w:val="24"/>
              </w:rPr>
              <w:t>01-P</w:t>
            </w:r>
            <w:r w:rsidR="001D15EA">
              <w:rPr>
                <w:rFonts w:asciiTheme="majorHAnsi" w:hAnsiTheme="majorHAnsi" w:cs="Arial"/>
                <w:szCs w:val="24"/>
              </w:rPr>
              <w:t>/ 20</w:t>
            </w:r>
            <w:r w:rsidR="006B0CA2">
              <w:rPr>
                <w:rFonts w:asciiTheme="majorHAnsi" w:hAnsiTheme="majorHAnsi" w:cs="Arial"/>
                <w:szCs w:val="24"/>
              </w:rPr>
              <w:t>2</w:t>
            </w:r>
            <w:r w:rsidR="000617E5">
              <w:rPr>
                <w:rFonts w:asciiTheme="majorHAnsi" w:hAnsiTheme="majorHAnsi" w:cs="Arial"/>
                <w:szCs w:val="24"/>
              </w:rPr>
              <w:t>3</w:t>
            </w:r>
          </w:p>
        </w:tc>
      </w:tr>
      <w:tr w:rsidR="00FF7804" w:rsidRPr="007E7493" w14:paraId="26B612FD" w14:textId="77777777" w:rsidTr="000A324B">
        <w:tc>
          <w:tcPr>
            <w:tcW w:w="3755" w:type="dxa"/>
          </w:tcPr>
          <w:p w14:paraId="776C3216" w14:textId="77777777" w:rsidR="00FF7804" w:rsidRPr="007E7493" w:rsidRDefault="00FF7804" w:rsidP="00E77AC9">
            <w:pPr>
              <w:tabs>
                <w:tab w:val="left" w:pos="2745"/>
                <w:tab w:val="right" w:pos="3136"/>
              </w:tabs>
              <w:spacing w:after="200"/>
              <w:rPr>
                <w:rFonts w:asciiTheme="majorHAnsi" w:hAnsiTheme="majorHAnsi" w:cs="Arial"/>
                <w:szCs w:val="24"/>
              </w:rPr>
            </w:pPr>
            <w:r w:rsidRPr="007E7493">
              <w:rPr>
                <w:rFonts w:asciiTheme="majorHAnsi" w:hAnsiTheme="majorHAnsi" w:cs="Arial"/>
                <w:szCs w:val="24"/>
              </w:rPr>
              <w:t>Name of Work</w:t>
            </w:r>
          </w:p>
        </w:tc>
        <w:tc>
          <w:tcPr>
            <w:tcW w:w="6055" w:type="dxa"/>
          </w:tcPr>
          <w:p w14:paraId="0CCA7AEB" w14:textId="77777777" w:rsidR="00FF7804" w:rsidRDefault="00F95725" w:rsidP="00E77AC9">
            <w:pPr>
              <w:tabs>
                <w:tab w:val="center" w:pos="4153"/>
                <w:tab w:val="right" w:pos="8306"/>
              </w:tabs>
              <w:jc w:val="both"/>
              <w:rPr>
                <w:rFonts w:asciiTheme="majorHAnsi" w:hAnsiTheme="majorHAnsi" w:cs="Arial"/>
                <w:color w:val="000000"/>
                <w:szCs w:val="24"/>
              </w:rPr>
            </w:pPr>
            <w:r>
              <w:rPr>
                <w:rFonts w:asciiTheme="majorHAnsi" w:hAnsiTheme="majorHAnsi" w:cs="Arial"/>
                <w:color w:val="000000"/>
                <w:szCs w:val="24"/>
              </w:rPr>
              <w:t xml:space="preserve">Annual </w:t>
            </w:r>
            <w:r w:rsidR="001E5DDD">
              <w:rPr>
                <w:rFonts w:asciiTheme="majorHAnsi" w:hAnsiTheme="majorHAnsi" w:cs="Arial"/>
                <w:color w:val="000000"/>
                <w:szCs w:val="24"/>
              </w:rPr>
              <w:t>Maintenance C</w:t>
            </w:r>
            <w:r>
              <w:rPr>
                <w:rFonts w:asciiTheme="majorHAnsi" w:hAnsiTheme="majorHAnsi" w:cs="Arial"/>
                <w:color w:val="000000"/>
                <w:szCs w:val="24"/>
              </w:rPr>
              <w:t xml:space="preserve">ontract for Linkspans, Pontoons </w:t>
            </w:r>
            <w:r w:rsidR="00115451" w:rsidRPr="00115451">
              <w:rPr>
                <w:rFonts w:asciiTheme="majorHAnsi" w:hAnsiTheme="majorHAnsi" w:cs="Arial"/>
                <w:color w:val="000000"/>
                <w:szCs w:val="24"/>
              </w:rPr>
              <w:t>and Terminal facilities</w:t>
            </w:r>
            <w:r w:rsidR="00B44674">
              <w:rPr>
                <w:rFonts w:asciiTheme="majorHAnsi" w:hAnsiTheme="majorHAnsi" w:cs="Arial"/>
                <w:color w:val="000000"/>
                <w:szCs w:val="24"/>
              </w:rPr>
              <w:t xml:space="preserve"> </w:t>
            </w:r>
            <w:r>
              <w:rPr>
                <w:rFonts w:asciiTheme="majorHAnsi" w:hAnsiTheme="majorHAnsi" w:cs="Arial"/>
                <w:color w:val="000000"/>
                <w:szCs w:val="24"/>
              </w:rPr>
              <w:t xml:space="preserve">at </w:t>
            </w:r>
            <w:r w:rsidR="008F3FD0">
              <w:rPr>
                <w:rFonts w:asciiTheme="majorHAnsi" w:hAnsiTheme="majorHAnsi" w:cs="Arial"/>
                <w:color w:val="000000"/>
                <w:szCs w:val="24"/>
              </w:rPr>
              <w:t>Ghogha</w:t>
            </w:r>
            <w:r w:rsidR="00451C64">
              <w:rPr>
                <w:rFonts w:asciiTheme="majorHAnsi" w:hAnsiTheme="majorHAnsi" w:cs="Arial"/>
                <w:color w:val="000000"/>
                <w:szCs w:val="24"/>
              </w:rPr>
              <w:t>.</w:t>
            </w:r>
          </w:p>
          <w:p w14:paraId="4EDA45D6" w14:textId="77777777" w:rsidR="00351990" w:rsidRPr="001D15EA" w:rsidRDefault="00351990" w:rsidP="00E77AC9">
            <w:pPr>
              <w:tabs>
                <w:tab w:val="center" w:pos="4153"/>
                <w:tab w:val="right" w:pos="8306"/>
              </w:tabs>
              <w:jc w:val="both"/>
              <w:rPr>
                <w:rFonts w:asciiTheme="majorHAnsi" w:hAnsiTheme="majorHAnsi" w:cs="Arial"/>
                <w:sz w:val="6"/>
                <w:szCs w:val="24"/>
              </w:rPr>
            </w:pPr>
          </w:p>
        </w:tc>
      </w:tr>
      <w:tr w:rsidR="00FF7804" w:rsidRPr="007E7493" w14:paraId="4A003F23" w14:textId="77777777" w:rsidTr="000A324B">
        <w:tc>
          <w:tcPr>
            <w:tcW w:w="3755" w:type="dxa"/>
          </w:tcPr>
          <w:p w14:paraId="32032B22" w14:textId="77777777" w:rsidR="00FF7804" w:rsidRPr="007E7493" w:rsidRDefault="00FF7804" w:rsidP="00E77AC9">
            <w:pPr>
              <w:tabs>
                <w:tab w:val="center" w:pos="4153"/>
                <w:tab w:val="right" w:pos="8306"/>
              </w:tabs>
              <w:spacing w:after="200"/>
              <w:rPr>
                <w:rFonts w:asciiTheme="majorHAnsi" w:hAnsiTheme="majorHAnsi" w:cs="Arial"/>
                <w:b/>
                <w:bCs/>
                <w:szCs w:val="24"/>
              </w:rPr>
            </w:pPr>
            <w:r w:rsidRPr="007E7493">
              <w:rPr>
                <w:rFonts w:asciiTheme="majorHAnsi" w:hAnsiTheme="majorHAnsi" w:cs="Arial"/>
                <w:b/>
                <w:bCs/>
                <w:szCs w:val="24"/>
              </w:rPr>
              <w:t>Estimated Contract Value (INR)</w:t>
            </w:r>
          </w:p>
        </w:tc>
        <w:tc>
          <w:tcPr>
            <w:tcW w:w="6055" w:type="dxa"/>
          </w:tcPr>
          <w:p w14:paraId="3E9A8C2C" w14:textId="77777777" w:rsidR="004E6391" w:rsidRPr="004E6391" w:rsidRDefault="00930CE1" w:rsidP="00E77AC9">
            <w:pPr>
              <w:rPr>
                <w:rFonts w:asciiTheme="majorHAnsi" w:hAnsiTheme="majorHAnsi" w:cs="Arial"/>
                <w:color w:val="000000"/>
                <w:szCs w:val="24"/>
              </w:rPr>
            </w:pPr>
            <w:r w:rsidRPr="00351990">
              <w:rPr>
                <w:rFonts w:asciiTheme="majorHAnsi" w:hAnsiTheme="majorHAnsi" w:cs="Calibri"/>
              </w:rPr>
              <w:t xml:space="preserve">Rs. </w:t>
            </w:r>
            <w:r w:rsidR="0002008A">
              <w:rPr>
                <w:rFonts w:asciiTheme="majorHAnsi" w:hAnsiTheme="majorHAnsi" w:cs="Arial"/>
                <w:bCs/>
              </w:rPr>
              <w:t>29,869,47</w:t>
            </w:r>
            <w:r w:rsidRPr="00351990">
              <w:rPr>
                <w:rFonts w:asciiTheme="majorHAnsi" w:hAnsiTheme="majorHAnsi" w:cs="Arial"/>
                <w:bCs/>
              </w:rPr>
              <w:t>1</w:t>
            </w:r>
            <w:r w:rsidRPr="00351990">
              <w:rPr>
                <w:rFonts w:asciiTheme="majorHAnsi" w:hAnsiTheme="majorHAnsi" w:cs="Calibri"/>
              </w:rPr>
              <w:t>/-</w:t>
            </w:r>
          </w:p>
        </w:tc>
      </w:tr>
      <w:tr w:rsidR="00FF7804" w:rsidRPr="007E7493" w14:paraId="077730FC" w14:textId="77777777" w:rsidTr="000A324B">
        <w:tc>
          <w:tcPr>
            <w:tcW w:w="3755" w:type="dxa"/>
          </w:tcPr>
          <w:p w14:paraId="068302AD"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Period of Completion (in Months)</w:t>
            </w:r>
          </w:p>
        </w:tc>
        <w:tc>
          <w:tcPr>
            <w:tcW w:w="6055" w:type="dxa"/>
          </w:tcPr>
          <w:p w14:paraId="6B0A5BF8" w14:textId="77777777" w:rsidR="00FF7804" w:rsidRPr="007E7493" w:rsidRDefault="003E1005" w:rsidP="00E77AC9">
            <w:pPr>
              <w:tabs>
                <w:tab w:val="center" w:pos="4153"/>
                <w:tab w:val="right" w:pos="8306"/>
              </w:tabs>
              <w:rPr>
                <w:rFonts w:asciiTheme="majorHAnsi" w:hAnsiTheme="majorHAnsi" w:cs="Arial"/>
                <w:szCs w:val="24"/>
              </w:rPr>
            </w:pPr>
            <w:r>
              <w:rPr>
                <w:rFonts w:asciiTheme="majorHAnsi" w:hAnsiTheme="majorHAnsi" w:cs="Arial"/>
                <w:szCs w:val="24"/>
              </w:rPr>
              <w:t>24</w:t>
            </w:r>
            <w:r w:rsidR="00FF7804" w:rsidRPr="007E7493">
              <w:rPr>
                <w:rFonts w:asciiTheme="majorHAnsi" w:hAnsiTheme="majorHAnsi" w:cs="Arial"/>
                <w:szCs w:val="24"/>
              </w:rPr>
              <w:t>Months</w:t>
            </w:r>
          </w:p>
        </w:tc>
      </w:tr>
      <w:tr w:rsidR="00FF7804" w:rsidRPr="007E7493" w14:paraId="7BD1F394" w14:textId="77777777" w:rsidTr="000A324B">
        <w:tc>
          <w:tcPr>
            <w:tcW w:w="3755" w:type="dxa"/>
          </w:tcPr>
          <w:p w14:paraId="029ED8A4"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Bidding Type</w:t>
            </w:r>
          </w:p>
        </w:tc>
        <w:tc>
          <w:tcPr>
            <w:tcW w:w="6055" w:type="dxa"/>
          </w:tcPr>
          <w:p w14:paraId="22E9BBAF"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Open</w:t>
            </w:r>
          </w:p>
        </w:tc>
      </w:tr>
      <w:tr w:rsidR="00FF7804" w:rsidRPr="007E7493" w14:paraId="79F5EBD3" w14:textId="77777777" w:rsidTr="000A324B">
        <w:tc>
          <w:tcPr>
            <w:tcW w:w="3755" w:type="dxa"/>
          </w:tcPr>
          <w:p w14:paraId="407A5ECA"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Bid Call (Nos.)</w:t>
            </w:r>
          </w:p>
        </w:tc>
        <w:tc>
          <w:tcPr>
            <w:tcW w:w="6055" w:type="dxa"/>
          </w:tcPr>
          <w:p w14:paraId="3193461F"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One</w:t>
            </w:r>
          </w:p>
        </w:tc>
      </w:tr>
      <w:tr w:rsidR="00FF7804" w:rsidRPr="007E7493" w14:paraId="4596B988" w14:textId="77777777" w:rsidTr="000A324B">
        <w:tc>
          <w:tcPr>
            <w:tcW w:w="3755" w:type="dxa"/>
          </w:tcPr>
          <w:p w14:paraId="6A64F250"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Tender Currency Type</w:t>
            </w:r>
          </w:p>
        </w:tc>
        <w:tc>
          <w:tcPr>
            <w:tcW w:w="6055" w:type="dxa"/>
          </w:tcPr>
          <w:p w14:paraId="3DB0E039"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Single</w:t>
            </w:r>
          </w:p>
        </w:tc>
      </w:tr>
      <w:tr w:rsidR="00FF7804" w:rsidRPr="007E7493" w14:paraId="263E6488" w14:textId="77777777" w:rsidTr="000A324B">
        <w:tc>
          <w:tcPr>
            <w:tcW w:w="3755" w:type="dxa"/>
          </w:tcPr>
          <w:p w14:paraId="4258738B"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Tender Currency Settings</w:t>
            </w:r>
          </w:p>
        </w:tc>
        <w:tc>
          <w:tcPr>
            <w:tcW w:w="6055" w:type="dxa"/>
          </w:tcPr>
          <w:p w14:paraId="56556CDE" w14:textId="77777777" w:rsidR="00FF7804" w:rsidRPr="007E7493" w:rsidRDefault="00FF7804" w:rsidP="00E77AC9">
            <w:pPr>
              <w:tabs>
                <w:tab w:val="center" w:pos="4153"/>
                <w:tab w:val="right" w:pos="8306"/>
              </w:tabs>
              <w:rPr>
                <w:rFonts w:asciiTheme="majorHAnsi" w:hAnsiTheme="majorHAnsi" w:cs="Arial"/>
                <w:szCs w:val="24"/>
              </w:rPr>
            </w:pPr>
            <w:r w:rsidRPr="007E7493">
              <w:rPr>
                <w:rFonts w:asciiTheme="majorHAnsi" w:hAnsiTheme="majorHAnsi" w:cs="Arial"/>
                <w:szCs w:val="24"/>
              </w:rPr>
              <w:t>Indian Rupee (INR)</w:t>
            </w:r>
          </w:p>
        </w:tc>
      </w:tr>
      <w:tr w:rsidR="00FF7804" w:rsidRPr="007E7493" w14:paraId="5C0DC20A" w14:textId="77777777" w:rsidTr="000A324B">
        <w:tc>
          <w:tcPr>
            <w:tcW w:w="3755" w:type="dxa"/>
          </w:tcPr>
          <w:p w14:paraId="42A36DC1" w14:textId="77777777" w:rsidR="00FF7804" w:rsidRPr="007E7493" w:rsidRDefault="00FF7804" w:rsidP="00E77AC9">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Qualifying Criteria :</w:t>
            </w:r>
          </w:p>
        </w:tc>
        <w:tc>
          <w:tcPr>
            <w:tcW w:w="6055" w:type="dxa"/>
          </w:tcPr>
          <w:p w14:paraId="12B64F5F" w14:textId="53BD5818" w:rsidR="00FF7804" w:rsidRPr="001E773D" w:rsidRDefault="00FF7804" w:rsidP="0043556B">
            <w:pPr>
              <w:pStyle w:val="ListParagraph"/>
              <w:numPr>
                <w:ilvl w:val="0"/>
                <w:numId w:val="29"/>
              </w:numPr>
              <w:tabs>
                <w:tab w:val="center" w:pos="4153"/>
                <w:tab w:val="right" w:pos="8306"/>
              </w:tabs>
              <w:spacing w:after="200"/>
              <w:jc w:val="both"/>
              <w:rPr>
                <w:rFonts w:asciiTheme="majorHAnsi" w:hAnsiTheme="majorHAnsi" w:cs="Arial"/>
                <w:szCs w:val="24"/>
              </w:rPr>
            </w:pPr>
            <w:r w:rsidRPr="001E773D">
              <w:rPr>
                <w:rFonts w:asciiTheme="majorHAnsi" w:hAnsiTheme="majorHAnsi" w:cs="Arial"/>
                <w:szCs w:val="24"/>
              </w:rPr>
              <w:t xml:space="preserve">Average annual financial turnover during the last   three years ending </w:t>
            </w:r>
            <w:r w:rsidR="00DD1D21" w:rsidRPr="001E773D">
              <w:rPr>
                <w:rFonts w:asciiTheme="majorHAnsi" w:hAnsiTheme="majorHAnsi" w:cs="Arial"/>
                <w:szCs w:val="24"/>
              </w:rPr>
              <w:t>31</w:t>
            </w:r>
            <w:r w:rsidR="00DD1D21" w:rsidRPr="00DD1D21">
              <w:rPr>
                <w:rFonts w:asciiTheme="majorHAnsi" w:hAnsiTheme="majorHAnsi" w:cs="Arial"/>
                <w:szCs w:val="24"/>
                <w:vertAlign w:val="superscript"/>
              </w:rPr>
              <w:t>st</w:t>
            </w:r>
            <w:r w:rsidRPr="001E773D">
              <w:rPr>
                <w:rFonts w:asciiTheme="majorHAnsi" w:hAnsiTheme="majorHAnsi" w:cs="Arial"/>
                <w:szCs w:val="24"/>
              </w:rPr>
              <w:t xml:space="preserve"> March of the previous financial years, should be at least Rs.</w:t>
            </w:r>
            <w:r w:rsidR="00CE47D2" w:rsidRPr="001E773D">
              <w:rPr>
                <w:rFonts w:asciiTheme="majorHAnsi" w:hAnsiTheme="majorHAnsi" w:cs="Arial"/>
                <w:szCs w:val="24"/>
              </w:rPr>
              <w:t xml:space="preserve"> </w:t>
            </w:r>
            <w:r w:rsidR="0002008A" w:rsidRPr="00FD0DC9">
              <w:rPr>
                <w:rFonts w:asciiTheme="majorHAnsi" w:hAnsiTheme="majorHAnsi" w:cs="Arial"/>
                <w:szCs w:val="24"/>
              </w:rPr>
              <w:t>89</w:t>
            </w:r>
            <w:r w:rsidR="00A71F15" w:rsidRPr="00FD0DC9">
              <w:rPr>
                <w:rFonts w:asciiTheme="majorHAnsi" w:hAnsiTheme="majorHAnsi" w:cs="Arial"/>
                <w:szCs w:val="24"/>
              </w:rPr>
              <w:t>.</w:t>
            </w:r>
            <w:r w:rsidR="0002008A" w:rsidRPr="00FD0DC9">
              <w:rPr>
                <w:rFonts w:asciiTheme="majorHAnsi" w:hAnsiTheme="majorHAnsi" w:cs="Arial"/>
                <w:szCs w:val="24"/>
              </w:rPr>
              <w:t>6</w:t>
            </w:r>
            <w:r w:rsidR="00A71F15" w:rsidRPr="00FD0DC9">
              <w:rPr>
                <w:rFonts w:asciiTheme="majorHAnsi" w:hAnsiTheme="majorHAnsi" w:cs="Arial"/>
                <w:szCs w:val="24"/>
              </w:rPr>
              <w:t>1</w:t>
            </w:r>
            <w:r w:rsidR="00CE47D2" w:rsidRPr="00FD0DC9">
              <w:rPr>
                <w:rFonts w:asciiTheme="majorHAnsi" w:hAnsiTheme="majorHAnsi" w:cs="Arial"/>
                <w:szCs w:val="24"/>
              </w:rPr>
              <w:t xml:space="preserve"> </w:t>
            </w:r>
            <w:r w:rsidRPr="001E773D">
              <w:rPr>
                <w:rFonts w:asciiTheme="majorHAnsi" w:hAnsiTheme="majorHAnsi" w:cs="Arial"/>
                <w:szCs w:val="24"/>
              </w:rPr>
              <w:t>lakhs.</w:t>
            </w:r>
          </w:p>
          <w:p w14:paraId="770FA336" w14:textId="77777777" w:rsidR="00AA0485" w:rsidRDefault="00FF7804" w:rsidP="0043556B">
            <w:pPr>
              <w:numPr>
                <w:ilvl w:val="0"/>
                <w:numId w:val="29"/>
              </w:numPr>
              <w:tabs>
                <w:tab w:val="center" w:pos="4153"/>
                <w:tab w:val="right" w:pos="8306"/>
              </w:tabs>
              <w:jc w:val="both"/>
              <w:rPr>
                <w:rFonts w:asciiTheme="majorHAnsi" w:hAnsiTheme="majorHAnsi" w:cs="Arial"/>
                <w:szCs w:val="24"/>
              </w:rPr>
            </w:pPr>
            <w:r w:rsidRPr="001E773D">
              <w:rPr>
                <w:rFonts w:asciiTheme="majorHAnsi" w:hAnsiTheme="majorHAnsi" w:cs="Arial"/>
                <w:szCs w:val="24"/>
              </w:rPr>
              <w:t xml:space="preserve">Experience of having successfully completed similar works during last 7 years ending last day of month previous to the one in which applications are invited should be either of the </w:t>
            </w:r>
            <w:r w:rsidR="00232453" w:rsidRPr="001E773D">
              <w:rPr>
                <w:rFonts w:asciiTheme="majorHAnsi" w:hAnsiTheme="majorHAnsi" w:cs="Arial"/>
                <w:szCs w:val="24"/>
              </w:rPr>
              <w:t>following:</w:t>
            </w:r>
          </w:p>
          <w:p w14:paraId="2DF53532" w14:textId="77777777" w:rsidR="007566FD" w:rsidRPr="001E773D" w:rsidRDefault="007566FD" w:rsidP="007566FD">
            <w:pPr>
              <w:tabs>
                <w:tab w:val="center" w:pos="4153"/>
                <w:tab w:val="right" w:pos="8306"/>
              </w:tabs>
              <w:ind w:left="357"/>
              <w:jc w:val="both"/>
              <w:rPr>
                <w:rFonts w:asciiTheme="majorHAnsi" w:hAnsiTheme="majorHAnsi" w:cs="Arial"/>
                <w:szCs w:val="24"/>
              </w:rPr>
            </w:pPr>
          </w:p>
          <w:p w14:paraId="33068C44" w14:textId="3ECFC9E8" w:rsidR="00FF7804" w:rsidRPr="001E773D" w:rsidRDefault="00FF7804" w:rsidP="00E77AC9">
            <w:pPr>
              <w:tabs>
                <w:tab w:val="center" w:pos="4153"/>
                <w:tab w:val="right" w:pos="8306"/>
              </w:tabs>
              <w:ind w:left="357"/>
              <w:jc w:val="both"/>
              <w:rPr>
                <w:rFonts w:asciiTheme="majorHAnsi" w:hAnsiTheme="majorHAnsi" w:cs="Arial"/>
                <w:szCs w:val="24"/>
              </w:rPr>
            </w:pPr>
            <w:r w:rsidRPr="001E773D">
              <w:rPr>
                <w:rFonts w:asciiTheme="majorHAnsi" w:hAnsiTheme="majorHAnsi" w:cs="Arial"/>
                <w:szCs w:val="24"/>
              </w:rPr>
              <w:t>Three similar completed works each costing not less than Rs</w:t>
            </w:r>
            <w:r w:rsidR="00A8225C" w:rsidRPr="001E773D">
              <w:rPr>
                <w:rFonts w:asciiTheme="majorHAnsi" w:hAnsiTheme="majorHAnsi" w:cs="Arial"/>
                <w:szCs w:val="24"/>
              </w:rPr>
              <w:t>.</w:t>
            </w:r>
            <w:r w:rsidR="00D13168">
              <w:rPr>
                <w:rFonts w:asciiTheme="majorHAnsi" w:hAnsiTheme="majorHAnsi" w:cs="Arial"/>
                <w:szCs w:val="24"/>
              </w:rPr>
              <w:t xml:space="preserve"> </w:t>
            </w:r>
            <w:r w:rsidR="0002008A" w:rsidRPr="001E773D">
              <w:rPr>
                <w:rFonts w:asciiTheme="majorHAnsi" w:hAnsiTheme="majorHAnsi" w:cs="Arial"/>
                <w:szCs w:val="24"/>
              </w:rPr>
              <w:t>119.48</w:t>
            </w:r>
            <w:r w:rsidR="00FD0DC9">
              <w:rPr>
                <w:rFonts w:asciiTheme="majorHAnsi" w:hAnsiTheme="majorHAnsi" w:cs="Arial"/>
                <w:szCs w:val="24"/>
              </w:rPr>
              <w:t xml:space="preserve"> </w:t>
            </w:r>
            <w:r w:rsidRPr="001E773D">
              <w:rPr>
                <w:rFonts w:asciiTheme="majorHAnsi" w:hAnsiTheme="majorHAnsi" w:cs="Arial"/>
                <w:szCs w:val="24"/>
              </w:rPr>
              <w:t>lakhs.</w:t>
            </w:r>
          </w:p>
          <w:p w14:paraId="1D3FE306" w14:textId="77777777" w:rsidR="001D15EA" w:rsidRPr="001E773D" w:rsidRDefault="00FF7804" w:rsidP="00E77AC9">
            <w:pPr>
              <w:tabs>
                <w:tab w:val="num" w:pos="2880"/>
                <w:tab w:val="center" w:pos="4153"/>
                <w:tab w:val="right" w:pos="8306"/>
              </w:tabs>
              <w:ind w:left="339"/>
              <w:jc w:val="center"/>
              <w:rPr>
                <w:rFonts w:asciiTheme="majorHAnsi" w:hAnsiTheme="majorHAnsi" w:cs="Arial"/>
                <w:szCs w:val="24"/>
              </w:rPr>
            </w:pPr>
            <w:r w:rsidRPr="001E773D">
              <w:rPr>
                <w:rFonts w:asciiTheme="majorHAnsi" w:hAnsiTheme="majorHAnsi" w:cs="Arial"/>
                <w:szCs w:val="24"/>
              </w:rPr>
              <w:t>Or</w:t>
            </w:r>
          </w:p>
          <w:p w14:paraId="36F51A3F" w14:textId="015BEE88" w:rsidR="00FF7804" w:rsidRPr="001E773D" w:rsidRDefault="00FF7804" w:rsidP="00E77AC9">
            <w:pPr>
              <w:tabs>
                <w:tab w:val="num" w:pos="2880"/>
                <w:tab w:val="center" w:pos="4153"/>
                <w:tab w:val="right" w:pos="8306"/>
              </w:tabs>
              <w:ind w:left="339"/>
              <w:jc w:val="both"/>
              <w:rPr>
                <w:rFonts w:asciiTheme="majorHAnsi" w:hAnsiTheme="majorHAnsi" w:cs="Arial"/>
                <w:szCs w:val="24"/>
              </w:rPr>
            </w:pPr>
            <w:r w:rsidRPr="001E773D">
              <w:rPr>
                <w:rFonts w:asciiTheme="majorHAnsi" w:hAnsiTheme="majorHAnsi" w:cs="Arial"/>
                <w:szCs w:val="24"/>
              </w:rPr>
              <w:t>Two similar completed works each costing not less than Rs</w:t>
            </w:r>
            <w:r w:rsidR="00A8225C" w:rsidRPr="001E773D">
              <w:rPr>
                <w:rFonts w:asciiTheme="majorHAnsi" w:hAnsiTheme="majorHAnsi" w:cs="Arial"/>
                <w:szCs w:val="24"/>
              </w:rPr>
              <w:t>.</w:t>
            </w:r>
            <w:r w:rsidR="00D13168">
              <w:rPr>
                <w:rFonts w:asciiTheme="majorHAnsi" w:hAnsiTheme="majorHAnsi" w:cs="Arial"/>
                <w:szCs w:val="24"/>
              </w:rPr>
              <w:t xml:space="preserve"> </w:t>
            </w:r>
            <w:r w:rsidR="0002008A" w:rsidRPr="001E773D">
              <w:rPr>
                <w:rFonts w:asciiTheme="majorHAnsi" w:hAnsiTheme="majorHAnsi" w:cs="Arial"/>
                <w:szCs w:val="24"/>
              </w:rPr>
              <w:t>149.35</w:t>
            </w:r>
            <w:r w:rsidR="00FD0DC9">
              <w:rPr>
                <w:rFonts w:asciiTheme="majorHAnsi" w:hAnsiTheme="majorHAnsi" w:cs="Arial"/>
                <w:szCs w:val="24"/>
              </w:rPr>
              <w:t xml:space="preserve"> </w:t>
            </w:r>
            <w:r w:rsidRPr="001E773D">
              <w:rPr>
                <w:rFonts w:asciiTheme="majorHAnsi" w:hAnsiTheme="majorHAnsi" w:cs="Arial"/>
                <w:szCs w:val="24"/>
              </w:rPr>
              <w:t>lakhs.</w:t>
            </w:r>
          </w:p>
          <w:p w14:paraId="73FCBE26" w14:textId="77777777" w:rsidR="00FF7804" w:rsidRPr="001E773D" w:rsidRDefault="00FF7804" w:rsidP="00BF1851">
            <w:pPr>
              <w:tabs>
                <w:tab w:val="num" w:pos="2880"/>
                <w:tab w:val="center" w:pos="4153"/>
                <w:tab w:val="right" w:pos="8306"/>
              </w:tabs>
              <w:ind w:left="840" w:firstLine="2070"/>
              <w:jc w:val="both"/>
              <w:rPr>
                <w:rFonts w:asciiTheme="majorHAnsi" w:hAnsiTheme="majorHAnsi" w:cs="Arial"/>
                <w:szCs w:val="24"/>
              </w:rPr>
            </w:pPr>
            <w:r w:rsidRPr="001E773D">
              <w:rPr>
                <w:rFonts w:asciiTheme="majorHAnsi" w:hAnsiTheme="majorHAnsi" w:cs="Arial"/>
                <w:szCs w:val="24"/>
              </w:rPr>
              <w:t xml:space="preserve"> Or </w:t>
            </w:r>
          </w:p>
          <w:p w14:paraId="42179AC9" w14:textId="3E66C088" w:rsidR="00FF7804" w:rsidRPr="001E773D" w:rsidRDefault="00FF7804" w:rsidP="00E77AC9">
            <w:pPr>
              <w:tabs>
                <w:tab w:val="num" w:pos="2880"/>
                <w:tab w:val="center" w:pos="4153"/>
                <w:tab w:val="right" w:pos="8306"/>
              </w:tabs>
              <w:spacing w:after="200"/>
              <w:ind w:left="339"/>
              <w:jc w:val="both"/>
              <w:rPr>
                <w:rFonts w:asciiTheme="majorHAnsi" w:hAnsiTheme="majorHAnsi" w:cs="Arial"/>
                <w:szCs w:val="24"/>
              </w:rPr>
            </w:pPr>
            <w:r w:rsidRPr="001E773D">
              <w:rPr>
                <w:rFonts w:asciiTheme="majorHAnsi" w:hAnsiTheme="majorHAnsi" w:cs="Arial"/>
                <w:szCs w:val="24"/>
              </w:rPr>
              <w:t>One similar completed works each costing not less than Rs</w:t>
            </w:r>
            <w:r w:rsidR="00A8225C" w:rsidRPr="001E773D">
              <w:rPr>
                <w:rFonts w:asciiTheme="majorHAnsi" w:hAnsiTheme="majorHAnsi" w:cs="Arial"/>
                <w:szCs w:val="24"/>
              </w:rPr>
              <w:t>.</w:t>
            </w:r>
            <w:r w:rsidR="00D13168">
              <w:rPr>
                <w:rFonts w:asciiTheme="majorHAnsi" w:hAnsiTheme="majorHAnsi" w:cs="Arial"/>
                <w:szCs w:val="24"/>
              </w:rPr>
              <w:t xml:space="preserve"> </w:t>
            </w:r>
            <w:r w:rsidR="0002008A" w:rsidRPr="001E773D">
              <w:rPr>
                <w:rFonts w:asciiTheme="majorHAnsi" w:hAnsiTheme="majorHAnsi" w:cs="Arial"/>
                <w:szCs w:val="24"/>
              </w:rPr>
              <w:t>238.96</w:t>
            </w:r>
            <w:r w:rsidR="00FD0DC9">
              <w:rPr>
                <w:rFonts w:asciiTheme="majorHAnsi" w:hAnsiTheme="majorHAnsi" w:cs="Arial"/>
                <w:szCs w:val="24"/>
              </w:rPr>
              <w:t xml:space="preserve"> </w:t>
            </w:r>
            <w:r w:rsidRPr="001E773D">
              <w:rPr>
                <w:rFonts w:asciiTheme="majorHAnsi" w:hAnsiTheme="majorHAnsi" w:cs="Arial"/>
                <w:szCs w:val="24"/>
              </w:rPr>
              <w:t>lakhs.</w:t>
            </w:r>
          </w:p>
          <w:p w14:paraId="1E99E8EA" w14:textId="5A4357E0" w:rsidR="007566FD" w:rsidRPr="007566FD" w:rsidRDefault="007566FD" w:rsidP="0031363B">
            <w:pPr>
              <w:numPr>
                <w:ilvl w:val="0"/>
                <w:numId w:val="29"/>
              </w:numPr>
              <w:tabs>
                <w:tab w:val="clear" w:pos="357"/>
                <w:tab w:val="num" w:pos="0"/>
                <w:tab w:val="center" w:pos="4153"/>
                <w:tab w:val="right" w:pos="8306"/>
              </w:tabs>
              <w:jc w:val="both"/>
              <w:rPr>
                <w:rFonts w:ascii="Lucida Bright" w:hAnsi="Lucida Bright" w:cs="Arial"/>
                <w:sz w:val="20"/>
              </w:rPr>
            </w:pPr>
            <w:r w:rsidRPr="00FA0E3B">
              <w:rPr>
                <w:rFonts w:ascii="Tahoma" w:eastAsiaTheme="minorEastAsia" w:hAnsi="Tahoma" w:cs="Tahoma"/>
                <w:i/>
                <w:iCs/>
                <w:color w:val="000000" w:themeColor="text1"/>
                <w:sz w:val="18"/>
                <w:szCs w:val="18"/>
                <w:lang w:bidi="hi-IN"/>
              </w:rPr>
              <w:t>“</w:t>
            </w:r>
            <w:r w:rsidRPr="007566FD">
              <w:rPr>
                <w:rFonts w:ascii="Lucida Bright" w:hAnsi="Lucida Bright" w:cs="Arial"/>
                <w:sz w:val="20"/>
              </w:rPr>
              <w:t xml:space="preserve">Similar works” means construction/maintenance of marine </w:t>
            </w:r>
            <w:r w:rsidR="00DD1D21" w:rsidRPr="007566FD">
              <w:rPr>
                <w:rFonts w:ascii="Lucida Bright" w:hAnsi="Lucida Bright" w:cs="Arial"/>
                <w:sz w:val="20"/>
              </w:rPr>
              <w:t>structures, which</w:t>
            </w:r>
            <w:r w:rsidRPr="007566FD">
              <w:rPr>
                <w:rFonts w:ascii="Lucida Bright" w:hAnsi="Lucida Bright" w:cs="Arial"/>
                <w:sz w:val="20"/>
              </w:rPr>
              <w:t xml:space="preserve"> include Linkspans, Pontoons etc. The minimum weight of each Linkspan and pontoon must be 900 MT and 1000 MT respectively. In addition to above, the contractor has to also have the experience of building works.</w:t>
            </w:r>
            <w:r w:rsidR="003F5F5E">
              <w:rPr>
                <w:rFonts w:ascii="Lucida Bright" w:hAnsi="Lucida Bright" w:cs="Arial"/>
                <w:sz w:val="20"/>
              </w:rPr>
              <w:t xml:space="preserve"> </w:t>
            </w:r>
            <w:r w:rsidRPr="007566FD">
              <w:rPr>
                <w:rFonts w:ascii="Lucida Bright" w:hAnsi="Lucida Bright" w:cs="Arial"/>
                <w:sz w:val="20"/>
              </w:rPr>
              <w:t xml:space="preserve">In case, the work is ongoing under maintenance period/contract, the tenders shall submit satisfactory performance certificate for maintenance of Linkspan and pontoon in place of completion certificate from the employer certifying satisfactory completion of portion of work with attended work amount/value for the </w:t>
            </w:r>
            <w:r w:rsidRPr="007566FD">
              <w:rPr>
                <w:rFonts w:ascii="Lucida Bright" w:hAnsi="Lucida Bright" w:cs="Arial"/>
                <w:sz w:val="20"/>
              </w:rPr>
              <w:lastRenderedPageBreak/>
              <w:t>completed/attended period of the contract as a qualification criterion.</w:t>
            </w:r>
          </w:p>
          <w:p w14:paraId="11890EF6" w14:textId="77777777" w:rsidR="007566FD" w:rsidRPr="00C41941" w:rsidRDefault="007566FD" w:rsidP="007566FD">
            <w:pPr>
              <w:pStyle w:val="BodyText"/>
              <w:ind w:firstLine="720"/>
              <w:rPr>
                <w:i/>
                <w:iCs/>
                <w:color w:val="000000" w:themeColor="text1"/>
                <w:sz w:val="6"/>
              </w:rPr>
            </w:pPr>
          </w:p>
          <w:p w14:paraId="520F9E73" w14:textId="77777777" w:rsidR="007566FD" w:rsidRPr="007566FD" w:rsidRDefault="007566FD" w:rsidP="00751E50">
            <w:pPr>
              <w:pStyle w:val="BodyText"/>
              <w:ind w:firstLine="720"/>
              <w:jc w:val="both"/>
              <w:rPr>
                <w:rFonts w:ascii="Lucida Bright" w:hAnsi="Lucida Bright" w:cs="Arial"/>
                <w:sz w:val="20"/>
              </w:rPr>
            </w:pPr>
            <w:r w:rsidRPr="007566FD">
              <w:rPr>
                <w:rFonts w:ascii="Lucida Bright" w:hAnsi="Lucida Bright" w:cs="Arial"/>
                <w:sz w:val="20"/>
              </w:rPr>
              <w:t>Further, in case of Similar work certificate has been issued by any private body, the bidder will be required to produce the CA</w:t>
            </w:r>
            <w:r w:rsidRPr="00FA0E3B">
              <w:rPr>
                <w:rFonts w:ascii="Tahoma" w:eastAsiaTheme="minorEastAsia" w:hAnsi="Tahoma" w:cs="Tahoma"/>
                <w:i/>
                <w:iCs/>
                <w:color w:val="000000" w:themeColor="text1"/>
                <w:sz w:val="18"/>
                <w:szCs w:val="18"/>
                <w:lang w:bidi="hi-IN"/>
              </w:rPr>
              <w:t xml:space="preserve"> </w:t>
            </w:r>
            <w:r w:rsidRPr="007566FD">
              <w:rPr>
                <w:rFonts w:ascii="Lucida Bright" w:hAnsi="Lucida Bright" w:cs="Arial"/>
                <w:sz w:val="20"/>
              </w:rPr>
              <w:t>certificate along with Tax Deducted at Source (TDS) certificate indicating the income tax deducted by the client for that work, which will form the basis for assessing the value of such completed work. In case any discrepancies between the TDS (Form 16 or Form 26A) and the certificate of Chartered Accountant with regard to payment received from the client, it should be explained.</w:t>
            </w:r>
          </w:p>
          <w:p w14:paraId="3C3E8CA0" w14:textId="77777777" w:rsidR="007566FD" w:rsidRPr="00C41941" w:rsidRDefault="007566FD" w:rsidP="007566FD">
            <w:pPr>
              <w:pStyle w:val="ListParagraph"/>
              <w:tabs>
                <w:tab w:val="center" w:pos="4153"/>
                <w:tab w:val="right" w:pos="8306"/>
              </w:tabs>
              <w:spacing w:after="200"/>
              <w:ind w:left="357"/>
              <w:jc w:val="both"/>
              <w:rPr>
                <w:rFonts w:asciiTheme="majorHAnsi" w:hAnsiTheme="majorHAnsi" w:cs="Arial"/>
                <w:sz w:val="2"/>
                <w:szCs w:val="24"/>
              </w:rPr>
            </w:pPr>
          </w:p>
          <w:p w14:paraId="46A5B0B7" w14:textId="77777777" w:rsidR="00CE47D2" w:rsidRPr="001E773D" w:rsidRDefault="007C6F84" w:rsidP="00CE47D2">
            <w:pPr>
              <w:pStyle w:val="ListParagraph"/>
              <w:numPr>
                <w:ilvl w:val="0"/>
                <w:numId w:val="29"/>
              </w:numPr>
              <w:tabs>
                <w:tab w:val="center" w:pos="4153"/>
                <w:tab w:val="right" w:pos="8306"/>
              </w:tabs>
              <w:spacing w:after="200"/>
              <w:jc w:val="both"/>
              <w:rPr>
                <w:rFonts w:ascii="Lucida Bright" w:hAnsi="Lucida Bright" w:cs="Arial"/>
                <w:sz w:val="20"/>
              </w:rPr>
            </w:pPr>
            <w:r w:rsidRPr="001E773D">
              <w:rPr>
                <w:rFonts w:ascii="Lucida Bright" w:hAnsi="Lucida Bright" w:cs="Arial"/>
                <w:sz w:val="20"/>
              </w:rPr>
              <w:t>Bidders who meet the minimum qualification criteria will be qualified only if their available bid ca</w:t>
            </w:r>
            <w:r w:rsidR="000D4D1C" w:rsidRPr="001E773D">
              <w:rPr>
                <w:rFonts w:ascii="Lucida Bright" w:hAnsi="Lucida Bright" w:cs="Arial"/>
                <w:sz w:val="20"/>
              </w:rPr>
              <w:t>pacity is more than the total bi</w:t>
            </w:r>
            <w:r w:rsidRPr="001E773D">
              <w:rPr>
                <w:rFonts w:ascii="Lucida Bright" w:hAnsi="Lucida Bright" w:cs="Arial"/>
                <w:sz w:val="20"/>
              </w:rPr>
              <w:t>d value. The available bid capacity</w:t>
            </w:r>
            <w:r w:rsidR="00BF1851" w:rsidRPr="001E773D">
              <w:rPr>
                <w:rFonts w:ascii="Lucida Bright" w:hAnsi="Lucida Bright" w:cs="Arial"/>
                <w:sz w:val="20"/>
              </w:rPr>
              <w:t xml:space="preserve"> </w:t>
            </w:r>
            <w:r w:rsidRPr="001E773D">
              <w:rPr>
                <w:rFonts w:ascii="Lucida Bright" w:hAnsi="Lucida Bright" w:cs="Arial"/>
                <w:sz w:val="20"/>
              </w:rPr>
              <w:t>will be calculated as under:</w:t>
            </w:r>
          </w:p>
          <w:p w14:paraId="5D79271C" w14:textId="77777777" w:rsidR="00FF7804" w:rsidRPr="001E773D" w:rsidRDefault="00FF7804" w:rsidP="00E77AC9">
            <w:pPr>
              <w:tabs>
                <w:tab w:val="center" w:pos="4153"/>
                <w:tab w:val="right" w:pos="8306"/>
              </w:tabs>
              <w:spacing w:after="200"/>
              <w:jc w:val="both"/>
              <w:rPr>
                <w:rFonts w:asciiTheme="majorHAnsi" w:hAnsiTheme="majorHAnsi" w:cs="Arial"/>
                <w:szCs w:val="24"/>
              </w:rPr>
            </w:pPr>
            <w:r w:rsidRPr="001E773D">
              <w:rPr>
                <w:rFonts w:asciiTheme="majorHAnsi" w:hAnsiTheme="majorHAnsi" w:cs="Arial"/>
                <w:szCs w:val="24"/>
              </w:rPr>
              <w:tab/>
              <w:t>Assessed Available Bid capacity= A X N X 2 –</w:t>
            </w:r>
            <w:r w:rsidR="000A324B" w:rsidRPr="001E773D">
              <w:rPr>
                <w:rFonts w:asciiTheme="majorHAnsi" w:hAnsiTheme="majorHAnsi" w:cs="Arial"/>
                <w:szCs w:val="24"/>
              </w:rPr>
              <w:t>B, Where</w:t>
            </w:r>
            <w:r w:rsidRPr="001E773D">
              <w:rPr>
                <w:rFonts w:asciiTheme="majorHAnsi" w:hAnsiTheme="majorHAnsi" w:cs="Arial"/>
                <w:szCs w:val="24"/>
              </w:rPr>
              <w:t xml:space="preserve">, </w:t>
            </w:r>
            <w:r w:rsidRPr="001E773D">
              <w:rPr>
                <w:rFonts w:asciiTheme="majorHAnsi" w:hAnsiTheme="majorHAnsi" w:cs="Arial"/>
                <w:szCs w:val="24"/>
              </w:rPr>
              <w:tab/>
              <w:t xml:space="preserve">“N” = Number of years prescribed for completion of the subject contract. </w:t>
            </w:r>
          </w:p>
          <w:p w14:paraId="0BDE33B8" w14:textId="77777777" w:rsidR="00FF7804" w:rsidRPr="001E773D" w:rsidRDefault="00FF7804" w:rsidP="00C47C6C">
            <w:pPr>
              <w:tabs>
                <w:tab w:val="center" w:pos="4153"/>
                <w:tab w:val="right" w:pos="8306"/>
              </w:tabs>
              <w:spacing w:after="200"/>
              <w:ind w:left="471"/>
              <w:jc w:val="both"/>
              <w:rPr>
                <w:rFonts w:asciiTheme="majorHAnsi" w:hAnsiTheme="majorHAnsi" w:cs="Arial"/>
                <w:szCs w:val="24"/>
              </w:rPr>
            </w:pPr>
            <w:r w:rsidRPr="001E773D">
              <w:rPr>
                <w:rFonts w:asciiTheme="majorHAnsi" w:hAnsiTheme="majorHAnsi" w:cs="Arial"/>
                <w:szCs w:val="24"/>
              </w:rPr>
              <w:t xml:space="preserve">“A” = Maximum value of works executed in any one year during last </w:t>
            </w:r>
            <w:r w:rsidR="008F3FD0" w:rsidRPr="001E773D">
              <w:rPr>
                <w:rFonts w:asciiTheme="majorHAnsi" w:hAnsiTheme="majorHAnsi" w:cs="Arial"/>
                <w:szCs w:val="24"/>
              </w:rPr>
              <w:t>seven years</w:t>
            </w:r>
            <w:r w:rsidR="0031363B">
              <w:rPr>
                <w:rFonts w:asciiTheme="majorHAnsi" w:hAnsiTheme="majorHAnsi" w:cs="Arial"/>
                <w:szCs w:val="24"/>
              </w:rPr>
              <w:t xml:space="preserve"> </w:t>
            </w:r>
            <w:r w:rsidR="008F3FD0" w:rsidRPr="001E773D">
              <w:rPr>
                <w:rFonts w:asciiTheme="majorHAnsi" w:hAnsiTheme="majorHAnsi" w:cs="Arial"/>
                <w:szCs w:val="24"/>
              </w:rPr>
              <w:t>(</w:t>
            </w:r>
            <w:r w:rsidRPr="001E773D">
              <w:rPr>
                <w:rFonts w:asciiTheme="majorHAnsi" w:hAnsiTheme="majorHAnsi" w:cs="Arial"/>
                <w:szCs w:val="24"/>
              </w:rPr>
              <w:t>at current price level)</w:t>
            </w:r>
          </w:p>
          <w:p w14:paraId="6672C573" w14:textId="77777777" w:rsidR="00FF7804" w:rsidRPr="001E773D" w:rsidRDefault="00FF7804" w:rsidP="00C47C6C">
            <w:pPr>
              <w:tabs>
                <w:tab w:val="center" w:pos="4153"/>
                <w:tab w:val="right" w:pos="8306"/>
              </w:tabs>
              <w:spacing w:after="200"/>
              <w:ind w:left="471"/>
              <w:jc w:val="both"/>
              <w:rPr>
                <w:rFonts w:asciiTheme="majorHAnsi" w:hAnsiTheme="majorHAnsi" w:cs="Arial"/>
                <w:szCs w:val="24"/>
              </w:rPr>
            </w:pPr>
            <w:r w:rsidRPr="001E773D">
              <w:rPr>
                <w:rFonts w:asciiTheme="majorHAnsi" w:hAnsiTheme="majorHAnsi" w:cs="Arial"/>
                <w:szCs w:val="24"/>
              </w:rPr>
              <w:t xml:space="preserve">“B” = Value at current price level of existing commitment s and ongoing works to be completed in the next ’N’ years. </w:t>
            </w:r>
            <w:r w:rsidRPr="001E773D">
              <w:rPr>
                <w:rFonts w:asciiTheme="majorHAnsi" w:hAnsiTheme="majorHAnsi" w:cs="Arial"/>
                <w:szCs w:val="24"/>
              </w:rPr>
              <w:br/>
              <w:t xml:space="preserve">The Bidder shall furnish statements showing the value of existing commitments and </w:t>
            </w:r>
            <w:r w:rsidR="00042032" w:rsidRPr="001E773D">
              <w:rPr>
                <w:rFonts w:asciiTheme="majorHAnsi" w:hAnsiTheme="majorHAnsi" w:cs="Arial"/>
                <w:szCs w:val="24"/>
              </w:rPr>
              <w:t>ongoing</w:t>
            </w:r>
            <w:r w:rsidRPr="001E773D">
              <w:rPr>
                <w:rFonts w:asciiTheme="majorHAnsi" w:hAnsiTheme="majorHAnsi" w:cs="Arial"/>
                <w:szCs w:val="24"/>
              </w:rPr>
              <w:t xml:space="preserve"> works as well as the stipulated period of completion remaining for each of the works preferably countersigned by the Nodal Office or his nominee-in charge.</w:t>
            </w:r>
          </w:p>
        </w:tc>
      </w:tr>
      <w:tr w:rsidR="00FF7804" w:rsidRPr="007E7493" w14:paraId="3FF196E6" w14:textId="77777777" w:rsidTr="000A324B">
        <w:tc>
          <w:tcPr>
            <w:tcW w:w="3755" w:type="dxa"/>
          </w:tcPr>
          <w:p w14:paraId="16D9DDBD"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lastRenderedPageBreak/>
              <w:t xml:space="preserve">Joint Venture    </w:t>
            </w:r>
          </w:p>
        </w:tc>
        <w:tc>
          <w:tcPr>
            <w:tcW w:w="6055" w:type="dxa"/>
          </w:tcPr>
          <w:p w14:paraId="3F1C68E9" w14:textId="77777777" w:rsidR="00FF7804" w:rsidRPr="007E7493" w:rsidRDefault="00B707F1" w:rsidP="00042032">
            <w:pPr>
              <w:tabs>
                <w:tab w:val="center" w:pos="4153"/>
                <w:tab w:val="right" w:pos="8306"/>
              </w:tabs>
              <w:spacing w:after="200"/>
              <w:rPr>
                <w:rFonts w:asciiTheme="majorHAnsi" w:hAnsiTheme="majorHAnsi" w:cs="Arial"/>
                <w:szCs w:val="24"/>
              </w:rPr>
            </w:pPr>
            <w:r>
              <w:rPr>
                <w:rFonts w:asciiTheme="majorHAnsi" w:hAnsiTheme="majorHAnsi" w:cs="Arial"/>
                <w:szCs w:val="24"/>
              </w:rPr>
              <w:t>Not</w:t>
            </w:r>
            <w:r w:rsidR="00FF7804" w:rsidRPr="007E7493">
              <w:rPr>
                <w:rFonts w:asciiTheme="majorHAnsi" w:hAnsiTheme="majorHAnsi" w:cs="Arial"/>
                <w:szCs w:val="24"/>
              </w:rPr>
              <w:t xml:space="preserve"> Applicable</w:t>
            </w:r>
          </w:p>
        </w:tc>
      </w:tr>
      <w:tr w:rsidR="00FF7804" w:rsidRPr="007E7493" w14:paraId="30496635" w14:textId="77777777" w:rsidTr="000A324B">
        <w:tc>
          <w:tcPr>
            <w:tcW w:w="3755" w:type="dxa"/>
          </w:tcPr>
          <w:p w14:paraId="3236D0BE" w14:textId="77777777" w:rsidR="00FF7804" w:rsidRPr="004C5650" w:rsidRDefault="00FF7804" w:rsidP="001C6093">
            <w:pPr>
              <w:tabs>
                <w:tab w:val="center" w:pos="4153"/>
                <w:tab w:val="right" w:pos="8306"/>
              </w:tabs>
              <w:spacing w:after="200"/>
              <w:rPr>
                <w:rFonts w:asciiTheme="majorHAnsi" w:hAnsiTheme="majorHAnsi" w:cs="Arial"/>
                <w:szCs w:val="24"/>
              </w:rPr>
            </w:pPr>
            <w:r w:rsidRPr="004C5650">
              <w:rPr>
                <w:rFonts w:asciiTheme="majorHAnsi" w:hAnsiTheme="majorHAnsi" w:cs="Arial"/>
                <w:szCs w:val="24"/>
              </w:rPr>
              <w:t>Rebate</w:t>
            </w:r>
          </w:p>
        </w:tc>
        <w:tc>
          <w:tcPr>
            <w:tcW w:w="6055" w:type="dxa"/>
          </w:tcPr>
          <w:p w14:paraId="7BF2E508" w14:textId="77777777" w:rsidR="00FF7804" w:rsidRPr="004C5650" w:rsidRDefault="00FF7804" w:rsidP="001C6093">
            <w:pPr>
              <w:tabs>
                <w:tab w:val="center" w:pos="4153"/>
                <w:tab w:val="right" w:pos="8306"/>
              </w:tabs>
              <w:spacing w:after="200"/>
              <w:rPr>
                <w:rFonts w:asciiTheme="majorHAnsi" w:hAnsiTheme="majorHAnsi" w:cs="Arial"/>
                <w:szCs w:val="24"/>
              </w:rPr>
            </w:pPr>
            <w:r w:rsidRPr="004C5650">
              <w:rPr>
                <w:rFonts w:asciiTheme="majorHAnsi" w:hAnsiTheme="majorHAnsi" w:cs="Arial"/>
                <w:szCs w:val="24"/>
              </w:rPr>
              <w:t>Applicable</w:t>
            </w:r>
          </w:p>
        </w:tc>
      </w:tr>
      <w:tr w:rsidR="00FF7804" w:rsidRPr="007E7493" w14:paraId="3B853FB7" w14:textId="77777777" w:rsidTr="000A324B">
        <w:tc>
          <w:tcPr>
            <w:tcW w:w="3755" w:type="dxa"/>
          </w:tcPr>
          <w:p w14:paraId="0AE2D44D"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Document Fee :</w:t>
            </w:r>
          </w:p>
        </w:tc>
        <w:tc>
          <w:tcPr>
            <w:tcW w:w="6055" w:type="dxa"/>
          </w:tcPr>
          <w:p w14:paraId="3AF747AB" w14:textId="77777777" w:rsidR="00FF7804" w:rsidRPr="007E7493" w:rsidRDefault="00C25363" w:rsidP="007C6F84">
            <w:pPr>
              <w:tabs>
                <w:tab w:val="center" w:pos="4153"/>
                <w:tab w:val="right" w:pos="8306"/>
              </w:tabs>
              <w:spacing w:after="200"/>
              <w:rPr>
                <w:rFonts w:asciiTheme="majorHAnsi" w:hAnsiTheme="majorHAnsi" w:cs="Arial"/>
                <w:szCs w:val="24"/>
              </w:rPr>
            </w:pPr>
            <w:r w:rsidRPr="0080415F">
              <w:rPr>
                <w:rFonts w:asciiTheme="majorHAnsi" w:hAnsiTheme="majorHAnsi" w:cs="Arial"/>
                <w:szCs w:val="24"/>
              </w:rPr>
              <w:t xml:space="preserve">Rs. </w:t>
            </w:r>
            <w:r w:rsidR="007C6F84">
              <w:rPr>
                <w:rFonts w:asciiTheme="majorHAnsi" w:hAnsiTheme="majorHAnsi" w:cs="Arial"/>
                <w:szCs w:val="24"/>
              </w:rPr>
              <w:t>1770/- (i</w:t>
            </w:r>
            <w:r w:rsidRPr="0080415F">
              <w:rPr>
                <w:rFonts w:asciiTheme="majorHAnsi" w:hAnsiTheme="majorHAnsi" w:cs="Arial"/>
                <w:szCs w:val="24"/>
              </w:rPr>
              <w:t>ncluding 18% GST)</w:t>
            </w:r>
          </w:p>
        </w:tc>
      </w:tr>
      <w:tr w:rsidR="00FF7804" w:rsidRPr="007E7493" w14:paraId="158BD637" w14:textId="77777777" w:rsidTr="00351990">
        <w:trPr>
          <w:trHeight w:val="513"/>
        </w:trPr>
        <w:tc>
          <w:tcPr>
            <w:tcW w:w="3755" w:type="dxa"/>
          </w:tcPr>
          <w:p w14:paraId="01EA2C19" w14:textId="77777777" w:rsidR="00FF7804" w:rsidRPr="007E7493" w:rsidRDefault="00877E41" w:rsidP="001C6093">
            <w:pPr>
              <w:tabs>
                <w:tab w:val="center" w:pos="4153"/>
                <w:tab w:val="right" w:pos="8306"/>
              </w:tabs>
              <w:spacing w:after="200"/>
              <w:rPr>
                <w:rFonts w:asciiTheme="majorHAnsi" w:hAnsiTheme="majorHAnsi" w:cs="Arial"/>
                <w:szCs w:val="24"/>
              </w:rPr>
            </w:pPr>
            <w:r>
              <w:rPr>
                <w:rFonts w:asciiTheme="majorHAnsi" w:hAnsiTheme="majorHAnsi" w:cs="Arial"/>
                <w:szCs w:val="24"/>
              </w:rPr>
              <w:t>Bid Document Fee Payable To:</w:t>
            </w:r>
          </w:p>
        </w:tc>
        <w:tc>
          <w:tcPr>
            <w:tcW w:w="6055" w:type="dxa"/>
          </w:tcPr>
          <w:p w14:paraId="0FAA5BAE" w14:textId="77777777" w:rsidR="00FF7804" w:rsidRPr="008F3FD0" w:rsidRDefault="00D9684C" w:rsidP="00351990">
            <w:pPr>
              <w:tabs>
                <w:tab w:val="center" w:pos="4153"/>
                <w:tab w:val="right" w:pos="8306"/>
              </w:tabs>
              <w:rPr>
                <w:rFonts w:asciiTheme="majorHAnsi" w:hAnsiTheme="majorHAnsi" w:cs="Arial"/>
                <w:szCs w:val="24"/>
              </w:rPr>
            </w:pPr>
            <w:r>
              <w:rPr>
                <w:rFonts w:asciiTheme="majorHAnsi" w:hAnsiTheme="majorHAnsi" w:cs="Arial"/>
                <w:szCs w:val="24"/>
              </w:rPr>
              <w:t xml:space="preserve">Deendayal Port </w:t>
            </w:r>
            <w:r w:rsidR="00451C64">
              <w:rPr>
                <w:rFonts w:asciiTheme="majorHAnsi" w:hAnsiTheme="majorHAnsi" w:cs="Arial"/>
                <w:szCs w:val="24"/>
              </w:rPr>
              <w:t>Authority</w:t>
            </w:r>
            <w:r w:rsidR="000A0E64" w:rsidRPr="008F3FD0">
              <w:rPr>
                <w:rFonts w:asciiTheme="majorHAnsi" w:hAnsiTheme="majorHAnsi" w:cs="Arial"/>
                <w:szCs w:val="24"/>
              </w:rPr>
              <w:t xml:space="preserve">, </w:t>
            </w:r>
            <w:r w:rsidR="00FF7804" w:rsidRPr="008F3FD0">
              <w:rPr>
                <w:rFonts w:asciiTheme="majorHAnsi" w:hAnsiTheme="majorHAnsi" w:cs="Arial"/>
                <w:szCs w:val="24"/>
              </w:rPr>
              <w:t>Gandhidham</w:t>
            </w:r>
          </w:p>
        </w:tc>
      </w:tr>
      <w:tr w:rsidR="00FF7804" w:rsidRPr="007E7493" w14:paraId="367115E4" w14:textId="77777777" w:rsidTr="000A324B">
        <w:tc>
          <w:tcPr>
            <w:tcW w:w="3755" w:type="dxa"/>
          </w:tcPr>
          <w:p w14:paraId="30A5C8B5"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Security/ EMD (INR)</w:t>
            </w:r>
            <w:r w:rsidR="00716707">
              <w:rPr>
                <w:rFonts w:asciiTheme="majorHAnsi" w:hAnsiTheme="majorHAnsi" w:cs="Arial"/>
                <w:szCs w:val="24"/>
              </w:rPr>
              <w:t>:</w:t>
            </w:r>
          </w:p>
        </w:tc>
        <w:tc>
          <w:tcPr>
            <w:tcW w:w="6055" w:type="dxa"/>
          </w:tcPr>
          <w:p w14:paraId="6311A197" w14:textId="77777777" w:rsidR="00FF7804" w:rsidRPr="007C6F84" w:rsidRDefault="00877E41" w:rsidP="00877E41">
            <w:pPr>
              <w:tabs>
                <w:tab w:val="center" w:pos="4153"/>
                <w:tab w:val="right" w:pos="8306"/>
              </w:tabs>
              <w:spacing w:after="200"/>
              <w:jc w:val="both"/>
              <w:rPr>
                <w:rFonts w:asciiTheme="majorHAnsi" w:hAnsiTheme="majorHAnsi" w:cs="Arial"/>
                <w:b/>
                <w:bCs/>
                <w:szCs w:val="24"/>
              </w:rPr>
            </w:pPr>
            <w:r>
              <w:rPr>
                <w:rFonts w:asciiTheme="majorHAnsi" w:hAnsiTheme="majorHAnsi"/>
                <w:b/>
                <w:bCs/>
                <w:w w:val="105"/>
                <w:szCs w:val="24"/>
              </w:rPr>
              <w:t>Rs. 2,98,695</w:t>
            </w:r>
            <w:r w:rsidR="00202178" w:rsidRPr="003D2E9F">
              <w:rPr>
                <w:rFonts w:asciiTheme="majorHAnsi" w:hAnsiTheme="majorHAnsi"/>
                <w:b/>
                <w:bCs/>
                <w:w w:val="105"/>
                <w:szCs w:val="24"/>
              </w:rPr>
              <w:t>/- in the form of</w:t>
            </w:r>
            <w:r w:rsidR="00747AA9">
              <w:rPr>
                <w:rFonts w:asciiTheme="majorHAnsi" w:hAnsiTheme="majorHAnsi"/>
                <w:b/>
                <w:bCs/>
                <w:w w:val="105"/>
                <w:szCs w:val="24"/>
              </w:rPr>
              <w:t xml:space="preserve"> </w:t>
            </w:r>
            <w:r>
              <w:rPr>
                <w:rFonts w:asciiTheme="majorHAnsi" w:hAnsiTheme="majorHAnsi"/>
                <w:b/>
                <w:bCs/>
                <w:w w:val="105"/>
                <w:szCs w:val="24"/>
              </w:rPr>
              <w:t>Demand Draft/Banker’s Cheque/Pay Order.</w:t>
            </w:r>
          </w:p>
        </w:tc>
      </w:tr>
      <w:tr w:rsidR="00FF7804" w:rsidRPr="007E7493" w14:paraId="58BD63CA" w14:textId="77777777" w:rsidTr="000A324B">
        <w:tc>
          <w:tcPr>
            <w:tcW w:w="3755" w:type="dxa"/>
          </w:tcPr>
          <w:p w14:paraId="2B61A538"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 xml:space="preserve">Bid Security/ EMD (INR)  In </w:t>
            </w:r>
            <w:r w:rsidR="00747AA9" w:rsidRPr="007E7493">
              <w:rPr>
                <w:rFonts w:asciiTheme="majorHAnsi" w:hAnsiTheme="majorHAnsi" w:cs="Arial"/>
                <w:szCs w:val="24"/>
              </w:rPr>
              <w:t>Favor</w:t>
            </w:r>
            <w:r w:rsidRPr="007E7493">
              <w:rPr>
                <w:rFonts w:asciiTheme="majorHAnsi" w:hAnsiTheme="majorHAnsi" w:cs="Arial"/>
                <w:szCs w:val="24"/>
              </w:rPr>
              <w:t xml:space="preserve"> Of : </w:t>
            </w:r>
          </w:p>
        </w:tc>
        <w:tc>
          <w:tcPr>
            <w:tcW w:w="6055" w:type="dxa"/>
          </w:tcPr>
          <w:p w14:paraId="5C0C2391" w14:textId="77777777" w:rsidR="00FF7804" w:rsidRPr="008F3FD0" w:rsidRDefault="002C53A2" w:rsidP="00D276C0">
            <w:pPr>
              <w:tabs>
                <w:tab w:val="center" w:pos="4153"/>
                <w:tab w:val="right" w:pos="8306"/>
              </w:tabs>
              <w:spacing w:after="200"/>
              <w:rPr>
                <w:rFonts w:asciiTheme="majorHAnsi" w:hAnsiTheme="majorHAnsi" w:cs="Arial"/>
                <w:szCs w:val="24"/>
              </w:rPr>
            </w:pPr>
            <w:r>
              <w:rPr>
                <w:rFonts w:asciiTheme="majorHAnsi" w:hAnsiTheme="majorHAnsi" w:cs="Arial"/>
                <w:szCs w:val="24"/>
              </w:rPr>
              <w:t xml:space="preserve">Deendayal </w:t>
            </w:r>
            <w:r w:rsidR="00D276C0" w:rsidRPr="008F3FD0">
              <w:rPr>
                <w:rFonts w:asciiTheme="majorHAnsi" w:hAnsiTheme="majorHAnsi" w:cs="Arial"/>
                <w:szCs w:val="24"/>
              </w:rPr>
              <w:t xml:space="preserve">Port </w:t>
            </w:r>
            <w:r w:rsidR="00451C64">
              <w:rPr>
                <w:rFonts w:asciiTheme="majorHAnsi" w:hAnsiTheme="majorHAnsi" w:cs="Arial"/>
                <w:szCs w:val="24"/>
              </w:rPr>
              <w:t>Authority</w:t>
            </w:r>
            <w:r w:rsidR="00042032" w:rsidRPr="008F3FD0">
              <w:rPr>
                <w:rFonts w:asciiTheme="majorHAnsi" w:hAnsiTheme="majorHAnsi" w:cs="Arial"/>
                <w:szCs w:val="24"/>
              </w:rPr>
              <w:t>, Gandhidham</w:t>
            </w:r>
          </w:p>
        </w:tc>
      </w:tr>
      <w:tr w:rsidR="00FF7804" w:rsidRPr="007E7493" w14:paraId="0F4056F4" w14:textId="77777777" w:rsidTr="000A324B">
        <w:tc>
          <w:tcPr>
            <w:tcW w:w="3755" w:type="dxa"/>
          </w:tcPr>
          <w:p w14:paraId="74AA2EB8"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Document Downloading Start Date</w:t>
            </w:r>
          </w:p>
        </w:tc>
        <w:tc>
          <w:tcPr>
            <w:tcW w:w="6055" w:type="dxa"/>
          </w:tcPr>
          <w:p w14:paraId="3FCF5017" w14:textId="15DA6FBE" w:rsidR="00FF7804" w:rsidRPr="007E7493" w:rsidRDefault="0081379C" w:rsidP="00212CE9">
            <w:pPr>
              <w:tabs>
                <w:tab w:val="center" w:pos="4153"/>
                <w:tab w:val="right" w:pos="8306"/>
              </w:tabs>
              <w:spacing w:after="200"/>
              <w:rPr>
                <w:rFonts w:asciiTheme="majorHAnsi" w:hAnsiTheme="majorHAnsi" w:cs="Arial"/>
                <w:bCs/>
                <w:szCs w:val="24"/>
              </w:rPr>
            </w:pPr>
            <w:r>
              <w:rPr>
                <w:rFonts w:asciiTheme="majorHAnsi" w:hAnsiTheme="majorHAnsi" w:cs="Arial"/>
                <w:bCs/>
                <w:szCs w:val="24"/>
              </w:rPr>
              <w:t>27</w:t>
            </w:r>
            <w:r w:rsidR="007C2122">
              <w:rPr>
                <w:rFonts w:asciiTheme="majorHAnsi" w:hAnsiTheme="majorHAnsi" w:cs="Arial"/>
                <w:bCs/>
                <w:szCs w:val="24"/>
              </w:rPr>
              <w:t>/</w:t>
            </w:r>
            <w:r w:rsidR="00212CE9">
              <w:rPr>
                <w:rFonts w:asciiTheme="majorHAnsi" w:hAnsiTheme="majorHAnsi" w:cs="Arial"/>
                <w:bCs/>
                <w:szCs w:val="24"/>
              </w:rPr>
              <w:t>02</w:t>
            </w:r>
            <w:r w:rsidR="007C2122">
              <w:rPr>
                <w:rFonts w:asciiTheme="majorHAnsi" w:hAnsiTheme="majorHAnsi" w:cs="Arial"/>
                <w:bCs/>
                <w:szCs w:val="24"/>
              </w:rPr>
              <w:t>/2023</w:t>
            </w:r>
            <w:r w:rsidR="00E309B4">
              <w:rPr>
                <w:rFonts w:asciiTheme="majorHAnsi" w:hAnsiTheme="majorHAnsi" w:cs="Arial"/>
                <w:bCs/>
                <w:szCs w:val="24"/>
              </w:rPr>
              <w:t xml:space="preserve"> </w:t>
            </w:r>
            <w:r w:rsidR="000A324B" w:rsidRPr="007E7493">
              <w:rPr>
                <w:rFonts w:asciiTheme="majorHAnsi" w:hAnsiTheme="majorHAnsi" w:cs="Arial"/>
                <w:szCs w:val="24"/>
              </w:rPr>
              <w:t>up</w:t>
            </w:r>
            <w:r w:rsidR="00747AA9">
              <w:rPr>
                <w:rFonts w:asciiTheme="majorHAnsi" w:hAnsiTheme="majorHAnsi" w:cs="Arial"/>
                <w:szCs w:val="24"/>
              </w:rPr>
              <w:t xml:space="preserve"> </w:t>
            </w:r>
            <w:r w:rsidR="000A324B" w:rsidRPr="007E7493">
              <w:rPr>
                <w:rFonts w:asciiTheme="majorHAnsi" w:hAnsiTheme="majorHAnsi" w:cs="Arial"/>
                <w:szCs w:val="24"/>
              </w:rPr>
              <w:t>to 1</w:t>
            </w:r>
            <w:r w:rsidR="000A324B">
              <w:rPr>
                <w:rFonts w:asciiTheme="majorHAnsi" w:hAnsiTheme="majorHAnsi" w:cs="Arial"/>
                <w:szCs w:val="24"/>
              </w:rPr>
              <w:t>5</w:t>
            </w:r>
            <w:r w:rsidR="000A324B" w:rsidRPr="007E7493">
              <w:rPr>
                <w:rFonts w:asciiTheme="majorHAnsi" w:hAnsiTheme="majorHAnsi" w:cs="Arial"/>
                <w:szCs w:val="24"/>
              </w:rPr>
              <w:t>.00 Hrs.</w:t>
            </w:r>
          </w:p>
        </w:tc>
      </w:tr>
      <w:tr w:rsidR="00FF7804" w:rsidRPr="007E7493" w14:paraId="58CE2A62" w14:textId="77777777" w:rsidTr="000A324B">
        <w:tc>
          <w:tcPr>
            <w:tcW w:w="3755" w:type="dxa"/>
          </w:tcPr>
          <w:p w14:paraId="325484E4"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Document Downloading End Date</w:t>
            </w:r>
          </w:p>
        </w:tc>
        <w:tc>
          <w:tcPr>
            <w:tcW w:w="6055" w:type="dxa"/>
          </w:tcPr>
          <w:p w14:paraId="6F7AE5C8" w14:textId="1C4463B3" w:rsidR="00FF7804" w:rsidRPr="007E7493" w:rsidRDefault="0081379C" w:rsidP="00212CE9">
            <w:pPr>
              <w:tabs>
                <w:tab w:val="center" w:pos="4153"/>
                <w:tab w:val="right" w:pos="8306"/>
              </w:tabs>
              <w:spacing w:after="200"/>
              <w:rPr>
                <w:rFonts w:asciiTheme="majorHAnsi" w:hAnsiTheme="majorHAnsi" w:cs="Arial"/>
                <w:szCs w:val="24"/>
              </w:rPr>
            </w:pPr>
            <w:r>
              <w:rPr>
                <w:rFonts w:asciiTheme="majorHAnsi" w:hAnsiTheme="majorHAnsi"/>
              </w:rPr>
              <w:t>26</w:t>
            </w:r>
            <w:r w:rsidR="007C2122">
              <w:rPr>
                <w:rFonts w:asciiTheme="majorHAnsi" w:hAnsiTheme="majorHAnsi"/>
              </w:rPr>
              <w:t>/</w:t>
            </w:r>
            <w:r w:rsidR="00212CE9">
              <w:rPr>
                <w:rFonts w:asciiTheme="majorHAnsi" w:hAnsiTheme="majorHAnsi"/>
              </w:rPr>
              <w:t>03</w:t>
            </w:r>
            <w:r w:rsidR="007C2122">
              <w:rPr>
                <w:rFonts w:asciiTheme="majorHAnsi" w:hAnsiTheme="majorHAnsi"/>
              </w:rPr>
              <w:t>/2023</w:t>
            </w:r>
            <w:r w:rsidR="00E309B4">
              <w:rPr>
                <w:rFonts w:asciiTheme="majorHAnsi" w:hAnsiTheme="majorHAnsi"/>
              </w:rPr>
              <w:t xml:space="preserve"> </w:t>
            </w:r>
            <w:r w:rsidR="00FF7804" w:rsidRPr="007E7493">
              <w:rPr>
                <w:rFonts w:asciiTheme="majorHAnsi" w:hAnsiTheme="majorHAnsi" w:cs="Arial"/>
                <w:szCs w:val="24"/>
              </w:rPr>
              <w:t>up</w:t>
            </w:r>
            <w:r w:rsidR="00747AA9">
              <w:rPr>
                <w:rFonts w:asciiTheme="majorHAnsi" w:hAnsiTheme="majorHAnsi" w:cs="Arial"/>
                <w:szCs w:val="24"/>
              </w:rPr>
              <w:t xml:space="preserve"> </w:t>
            </w:r>
            <w:r w:rsidR="00FF7804" w:rsidRPr="007E7493">
              <w:rPr>
                <w:rFonts w:asciiTheme="majorHAnsi" w:hAnsiTheme="majorHAnsi" w:cs="Arial"/>
                <w:szCs w:val="24"/>
              </w:rPr>
              <w:t>to 1</w:t>
            </w:r>
            <w:r w:rsidR="00582A9C">
              <w:rPr>
                <w:rFonts w:asciiTheme="majorHAnsi" w:hAnsiTheme="majorHAnsi" w:cs="Arial"/>
                <w:szCs w:val="24"/>
              </w:rPr>
              <w:t>5</w:t>
            </w:r>
            <w:r w:rsidR="00FF7804" w:rsidRPr="007E7493">
              <w:rPr>
                <w:rFonts w:asciiTheme="majorHAnsi" w:hAnsiTheme="majorHAnsi" w:cs="Arial"/>
                <w:szCs w:val="24"/>
              </w:rPr>
              <w:t xml:space="preserve">.00 Hrs. </w:t>
            </w:r>
          </w:p>
        </w:tc>
      </w:tr>
      <w:tr w:rsidR="00FF7804" w:rsidRPr="007E7493" w14:paraId="66DEF23F" w14:textId="77777777" w:rsidTr="000A324B">
        <w:tc>
          <w:tcPr>
            <w:tcW w:w="3755" w:type="dxa"/>
          </w:tcPr>
          <w:p w14:paraId="783CCDD6"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lastRenderedPageBreak/>
              <w:t>Date &amp; Place of Pre Bid Meeting</w:t>
            </w:r>
          </w:p>
        </w:tc>
        <w:tc>
          <w:tcPr>
            <w:tcW w:w="6055" w:type="dxa"/>
          </w:tcPr>
          <w:p w14:paraId="4FB17B95" w14:textId="77777777" w:rsidR="00FF7804" w:rsidRPr="005113E9" w:rsidRDefault="005113E9" w:rsidP="001C6093">
            <w:pPr>
              <w:tabs>
                <w:tab w:val="center" w:pos="4153"/>
                <w:tab w:val="right" w:pos="8306"/>
              </w:tabs>
              <w:spacing w:after="200"/>
              <w:rPr>
                <w:rFonts w:asciiTheme="majorHAnsi" w:hAnsiTheme="majorHAnsi" w:cs="Arial"/>
                <w:bCs/>
                <w:szCs w:val="24"/>
              </w:rPr>
            </w:pPr>
            <w:r w:rsidRPr="005113E9">
              <w:rPr>
                <w:rFonts w:asciiTheme="majorHAnsi" w:hAnsiTheme="majorHAnsi" w:cs="Arial"/>
                <w:bCs/>
                <w:szCs w:val="24"/>
              </w:rPr>
              <w:t>Not Applicable</w:t>
            </w:r>
          </w:p>
        </w:tc>
      </w:tr>
      <w:tr w:rsidR="00FF7804" w:rsidRPr="007E7493" w14:paraId="5E3A4607" w14:textId="77777777" w:rsidTr="000A324B">
        <w:tc>
          <w:tcPr>
            <w:tcW w:w="3755" w:type="dxa"/>
          </w:tcPr>
          <w:p w14:paraId="1200430A"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Last Date &amp; Time for Receipt of Bids</w:t>
            </w:r>
          </w:p>
        </w:tc>
        <w:tc>
          <w:tcPr>
            <w:tcW w:w="6055" w:type="dxa"/>
          </w:tcPr>
          <w:p w14:paraId="2F189C8B" w14:textId="05B451F6" w:rsidR="00FF7804" w:rsidRPr="007E7493" w:rsidRDefault="0081379C" w:rsidP="009142D1">
            <w:pPr>
              <w:tabs>
                <w:tab w:val="center" w:pos="4153"/>
                <w:tab w:val="right" w:pos="8306"/>
              </w:tabs>
              <w:spacing w:after="200"/>
              <w:rPr>
                <w:rFonts w:asciiTheme="majorHAnsi" w:hAnsiTheme="majorHAnsi" w:cs="Arial"/>
                <w:b/>
                <w:bCs/>
                <w:szCs w:val="24"/>
              </w:rPr>
            </w:pPr>
            <w:r>
              <w:rPr>
                <w:rFonts w:asciiTheme="majorHAnsi" w:hAnsiTheme="majorHAnsi"/>
              </w:rPr>
              <w:t>26</w:t>
            </w:r>
            <w:r w:rsidR="007C2122">
              <w:rPr>
                <w:rFonts w:asciiTheme="majorHAnsi" w:hAnsiTheme="majorHAnsi"/>
              </w:rPr>
              <w:t>/</w:t>
            </w:r>
            <w:r w:rsidR="009142D1">
              <w:rPr>
                <w:rFonts w:asciiTheme="majorHAnsi" w:hAnsiTheme="majorHAnsi"/>
              </w:rPr>
              <w:t>03</w:t>
            </w:r>
            <w:r w:rsidR="007C2122">
              <w:rPr>
                <w:rFonts w:asciiTheme="majorHAnsi" w:hAnsiTheme="majorHAnsi"/>
              </w:rPr>
              <w:t>/2023</w:t>
            </w:r>
            <w:r w:rsidR="00E309B4">
              <w:rPr>
                <w:rFonts w:asciiTheme="majorHAnsi" w:hAnsiTheme="majorHAnsi"/>
              </w:rPr>
              <w:t xml:space="preserve"> </w:t>
            </w:r>
            <w:r w:rsidR="00572780">
              <w:rPr>
                <w:rFonts w:asciiTheme="majorHAnsi" w:hAnsiTheme="majorHAnsi"/>
              </w:rPr>
              <w:t xml:space="preserve"> </w:t>
            </w:r>
            <w:r w:rsidR="00582A9C">
              <w:rPr>
                <w:rFonts w:asciiTheme="majorHAnsi" w:hAnsiTheme="majorHAnsi"/>
              </w:rPr>
              <w:t>up</w:t>
            </w:r>
            <w:r w:rsidR="00747AA9">
              <w:rPr>
                <w:rFonts w:asciiTheme="majorHAnsi" w:hAnsiTheme="majorHAnsi"/>
              </w:rPr>
              <w:t xml:space="preserve"> </w:t>
            </w:r>
            <w:r w:rsidR="00582A9C">
              <w:rPr>
                <w:rFonts w:asciiTheme="majorHAnsi" w:hAnsiTheme="majorHAnsi"/>
              </w:rPr>
              <w:t>to 15</w:t>
            </w:r>
            <w:r w:rsidR="00FF7804" w:rsidRPr="007E7493">
              <w:rPr>
                <w:rFonts w:asciiTheme="majorHAnsi" w:hAnsiTheme="majorHAnsi" w:cs="Arial"/>
                <w:szCs w:val="24"/>
              </w:rPr>
              <w:t xml:space="preserve">.00 </w:t>
            </w:r>
            <w:r w:rsidR="00747AA9" w:rsidRPr="007E7493">
              <w:rPr>
                <w:rFonts w:asciiTheme="majorHAnsi" w:hAnsiTheme="majorHAnsi" w:cs="Arial"/>
                <w:szCs w:val="24"/>
              </w:rPr>
              <w:t>hrs.</w:t>
            </w:r>
          </w:p>
        </w:tc>
      </w:tr>
      <w:tr w:rsidR="00FF7804" w:rsidRPr="007E7493" w14:paraId="42FD487B" w14:textId="77777777" w:rsidTr="000A324B">
        <w:tc>
          <w:tcPr>
            <w:tcW w:w="3755" w:type="dxa"/>
          </w:tcPr>
          <w:p w14:paraId="7C9D69F5"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Validity Period</w:t>
            </w:r>
          </w:p>
        </w:tc>
        <w:tc>
          <w:tcPr>
            <w:tcW w:w="6055" w:type="dxa"/>
          </w:tcPr>
          <w:p w14:paraId="3DF6E007" w14:textId="77777777" w:rsidR="00FF7804" w:rsidRPr="007E7493" w:rsidRDefault="00FF7804" w:rsidP="00D43A09">
            <w:pPr>
              <w:tabs>
                <w:tab w:val="center" w:pos="4153"/>
                <w:tab w:val="right" w:pos="8306"/>
              </w:tabs>
              <w:spacing w:after="200"/>
              <w:jc w:val="both"/>
              <w:rPr>
                <w:rFonts w:asciiTheme="majorHAnsi" w:hAnsiTheme="majorHAnsi" w:cs="Arial"/>
                <w:szCs w:val="24"/>
              </w:rPr>
            </w:pPr>
            <w:r w:rsidRPr="007E7493">
              <w:rPr>
                <w:rFonts w:asciiTheme="majorHAnsi" w:hAnsiTheme="majorHAnsi" w:cs="Arial"/>
                <w:szCs w:val="24"/>
              </w:rPr>
              <w:t>1</w:t>
            </w:r>
            <w:r w:rsidR="002138D3" w:rsidRPr="007E7493">
              <w:rPr>
                <w:rFonts w:asciiTheme="majorHAnsi" w:hAnsiTheme="majorHAnsi" w:cs="Arial"/>
                <w:szCs w:val="24"/>
              </w:rPr>
              <w:t>2</w:t>
            </w:r>
            <w:r w:rsidRPr="007E7493">
              <w:rPr>
                <w:rFonts w:asciiTheme="majorHAnsi" w:hAnsiTheme="majorHAnsi" w:cs="Arial"/>
                <w:szCs w:val="24"/>
              </w:rPr>
              <w:t>0 Days</w:t>
            </w:r>
          </w:p>
        </w:tc>
      </w:tr>
      <w:tr w:rsidR="00FF7804" w:rsidRPr="007E7493" w14:paraId="72419A43" w14:textId="77777777" w:rsidTr="000A324B">
        <w:tc>
          <w:tcPr>
            <w:tcW w:w="3755" w:type="dxa"/>
          </w:tcPr>
          <w:p w14:paraId="09D26BA8"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 xml:space="preserve">Condition </w:t>
            </w:r>
          </w:p>
        </w:tc>
        <w:tc>
          <w:tcPr>
            <w:tcW w:w="6055" w:type="dxa"/>
          </w:tcPr>
          <w:p w14:paraId="6878BEC1" w14:textId="63FE1203" w:rsidR="00FF7804" w:rsidRDefault="00D31ACB" w:rsidP="00BA1039">
            <w:pPr>
              <w:tabs>
                <w:tab w:val="center" w:pos="4153"/>
                <w:tab w:val="right" w:pos="8306"/>
              </w:tabs>
              <w:spacing w:after="200"/>
              <w:jc w:val="both"/>
              <w:rPr>
                <w:rFonts w:asciiTheme="majorHAnsi" w:hAnsiTheme="majorHAnsi" w:cs="Arial"/>
                <w:szCs w:val="24"/>
              </w:rPr>
            </w:pPr>
            <w:r>
              <w:rPr>
                <w:rFonts w:asciiTheme="majorHAnsi" w:hAnsiTheme="majorHAnsi" w:cs="Arial"/>
                <w:szCs w:val="24"/>
              </w:rPr>
              <w:t>Tender fees</w:t>
            </w:r>
            <w:r w:rsidR="00747AA9">
              <w:rPr>
                <w:rFonts w:asciiTheme="majorHAnsi" w:hAnsiTheme="majorHAnsi" w:cs="Arial"/>
                <w:szCs w:val="24"/>
              </w:rPr>
              <w:t xml:space="preserve"> </w:t>
            </w:r>
            <w:r w:rsidR="00877E41">
              <w:rPr>
                <w:rFonts w:asciiTheme="majorHAnsi" w:hAnsiTheme="majorHAnsi" w:cs="Arial"/>
                <w:szCs w:val="24"/>
              </w:rPr>
              <w:t xml:space="preserve">and EMD </w:t>
            </w:r>
            <w:r w:rsidR="001C32EA">
              <w:rPr>
                <w:rFonts w:asciiTheme="majorHAnsi" w:hAnsiTheme="majorHAnsi" w:cs="Arial"/>
                <w:szCs w:val="24"/>
              </w:rPr>
              <w:t xml:space="preserve">in form of </w:t>
            </w:r>
            <w:r w:rsidR="00FF7804" w:rsidRPr="00E154C3">
              <w:rPr>
                <w:rFonts w:asciiTheme="majorHAnsi" w:hAnsiTheme="majorHAnsi" w:cs="Arial"/>
                <w:szCs w:val="24"/>
              </w:rPr>
              <w:t>Demand Draft (DD)/</w:t>
            </w:r>
            <w:r w:rsidR="00E81DB1">
              <w:rPr>
                <w:rFonts w:asciiTheme="majorHAnsi" w:hAnsiTheme="majorHAnsi" w:cs="Arial"/>
                <w:szCs w:val="24"/>
              </w:rPr>
              <w:t>Bankers’ Cheque</w:t>
            </w:r>
            <w:r w:rsidR="00FF7804" w:rsidRPr="00E154C3">
              <w:rPr>
                <w:rFonts w:asciiTheme="majorHAnsi" w:hAnsiTheme="majorHAnsi" w:cs="Arial"/>
                <w:szCs w:val="24"/>
              </w:rPr>
              <w:t xml:space="preserve"> Pay Order (PO),</w:t>
            </w:r>
            <w:r w:rsidR="00747AA9">
              <w:rPr>
                <w:rFonts w:asciiTheme="majorHAnsi" w:hAnsiTheme="majorHAnsi" w:cs="Arial"/>
                <w:szCs w:val="24"/>
              </w:rPr>
              <w:t xml:space="preserve"> </w:t>
            </w:r>
            <w:r w:rsidR="00FF7804" w:rsidRPr="00E154C3">
              <w:rPr>
                <w:rFonts w:asciiTheme="majorHAnsi" w:hAnsiTheme="majorHAnsi" w:cs="Arial"/>
                <w:szCs w:val="24"/>
              </w:rPr>
              <w:t>shall be submitted in electronic format through on line (by scanning) while uploading the bid. This submission shall mean that tender fee</w:t>
            </w:r>
            <w:r>
              <w:rPr>
                <w:rFonts w:asciiTheme="majorHAnsi" w:hAnsiTheme="majorHAnsi" w:cs="Arial"/>
                <w:szCs w:val="24"/>
              </w:rPr>
              <w:t>s &amp; EMD</w:t>
            </w:r>
            <w:r w:rsidR="00747AA9">
              <w:rPr>
                <w:rFonts w:asciiTheme="majorHAnsi" w:hAnsiTheme="majorHAnsi" w:cs="Arial"/>
                <w:szCs w:val="24"/>
              </w:rPr>
              <w:t xml:space="preserve"> </w:t>
            </w:r>
            <w:r w:rsidR="00520175">
              <w:rPr>
                <w:rFonts w:asciiTheme="majorHAnsi" w:hAnsiTheme="majorHAnsi" w:cs="Arial"/>
                <w:szCs w:val="24"/>
              </w:rPr>
              <w:t>is</w:t>
            </w:r>
            <w:r w:rsidR="00FF7804" w:rsidRPr="00E154C3">
              <w:rPr>
                <w:rFonts w:asciiTheme="majorHAnsi" w:hAnsiTheme="majorHAnsi" w:cs="Arial"/>
                <w:szCs w:val="24"/>
              </w:rPr>
              <w:t xml:space="preserve"> received. Accordingly offer of those shall be opened whose tender fee</w:t>
            </w:r>
            <w:r w:rsidR="001C32EA">
              <w:rPr>
                <w:rFonts w:asciiTheme="majorHAnsi" w:hAnsiTheme="majorHAnsi" w:cs="Arial"/>
                <w:szCs w:val="24"/>
              </w:rPr>
              <w:t xml:space="preserve"> and EMD</w:t>
            </w:r>
            <w:r w:rsidR="00FF7804" w:rsidRPr="00E154C3">
              <w:rPr>
                <w:rFonts w:asciiTheme="majorHAnsi" w:hAnsiTheme="majorHAnsi" w:cs="Arial"/>
                <w:szCs w:val="24"/>
              </w:rPr>
              <w:t xml:space="preserve"> is received electronically. </w:t>
            </w:r>
            <w:r w:rsidR="001F3ED0" w:rsidRPr="001F3ED0">
              <w:rPr>
                <w:rFonts w:asciiTheme="majorHAnsi" w:hAnsiTheme="majorHAnsi" w:cs="Arial"/>
                <w:b/>
                <w:szCs w:val="24"/>
              </w:rPr>
              <w:t>Integrity pact duly signed by bidder/authorized person and witnesses need to be uploaded during preliminary bid submission along with EMD and tender fee. If the bidder is not submitting the same during preliminary stage, technical bid of that bidder will be not entertained.</w:t>
            </w:r>
            <w:r w:rsidR="001F3ED0" w:rsidRPr="001F3ED0">
              <w:rPr>
                <w:rFonts w:asciiTheme="majorHAnsi" w:hAnsiTheme="majorHAnsi" w:cs="Arial"/>
                <w:szCs w:val="24"/>
              </w:rPr>
              <w:t xml:space="preserve"> </w:t>
            </w:r>
            <w:r w:rsidR="00FF7804" w:rsidRPr="00E154C3">
              <w:rPr>
                <w:rFonts w:asciiTheme="majorHAnsi" w:hAnsiTheme="majorHAnsi" w:cs="Arial"/>
                <w:szCs w:val="24"/>
              </w:rPr>
              <w:t xml:space="preserve">However, for the purpose of realization bidder shall send the same in original to </w:t>
            </w:r>
            <w:r w:rsidR="00897F4C">
              <w:rPr>
                <w:rFonts w:asciiTheme="majorHAnsi" w:hAnsiTheme="majorHAnsi" w:cs="Arial"/>
                <w:szCs w:val="24"/>
              </w:rPr>
              <w:t>SUPERINTENDING</w:t>
            </w:r>
            <w:r w:rsidR="00B13F3C">
              <w:rPr>
                <w:rFonts w:asciiTheme="majorHAnsi" w:hAnsiTheme="majorHAnsi" w:cs="Arial"/>
                <w:szCs w:val="24"/>
              </w:rPr>
              <w:t xml:space="preserve"> ENGINEER (P</w:t>
            </w:r>
            <w:r w:rsidR="00641604">
              <w:rPr>
                <w:rFonts w:asciiTheme="majorHAnsi" w:hAnsiTheme="majorHAnsi" w:cs="Arial"/>
                <w:szCs w:val="24"/>
              </w:rPr>
              <w:t>)</w:t>
            </w:r>
            <w:r w:rsidR="00FF7804" w:rsidRPr="00E154C3">
              <w:rPr>
                <w:rFonts w:asciiTheme="majorHAnsi" w:hAnsiTheme="majorHAnsi" w:cs="Arial"/>
                <w:szCs w:val="24"/>
              </w:rPr>
              <w:t xml:space="preserve">, </w:t>
            </w:r>
            <w:r w:rsidR="000A0E64">
              <w:rPr>
                <w:rFonts w:asciiTheme="majorHAnsi" w:hAnsiTheme="majorHAnsi" w:cs="Arial"/>
                <w:szCs w:val="24"/>
              </w:rPr>
              <w:t xml:space="preserve">DEENDAYAL PORT </w:t>
            </w:r>
            <w:r w:rsidR="00451C64">
              <w:rPr>
                <w:rFonts w:asciiTheme="majorHAnsi" w:hAnsiTheme="majorHAnsi" w:cs="Arial"/>
                <w:szCs w:val="24"/>
              </w:rPr>
              <w:t>AUTHORITY</w:t>
            </w:r>
            <w:r w:rsidR="000A0E64">
              <w:rPr>
                <w:rFonts w:asciiTheme="majorHAnsi" w:hAnsiTheme="majorHAnsi" w:cs="Arial"/>
                <w:szCs w:val="24"/>
              </w:rPr>
              <w:t>, KANDLA</w:t>
            </w:r>
            <w:r w:rsidR="00FF7804" w:rsidRPr="00E154C3">
              <w:rPr>
                <w:rFonts w:asciiTheme="majorHAnsi" w:hAnsiTheme="majorHAnsi" w:cs="Arial"/>
                <w:szCs w:val="24"/>
              </w:rPr>
              <w:t xml:space="preserve"> at the time of tender opening or send the same through R.P.A.D./speed post or in person so as to reach to </w:t>
            </w:r>
            <w:r w:rsidR="00897F4C">
              <w:rPr>
                <w:rFonts w:asciiTheme="majorHAnsi" w:hAnsiTheme="majorHAnsi" w:cs="Arial"/>
                <w:szCs w:val="24"/>
              </w:rPr>
              <w:t>SUPERINTENDING</w:t>
            </w:r>
            <w:r w:rsidR="00B13F3C">
              <w:rPr>
                <w:rFonts w:asciiTheme="majorHAnsi" w:hAnsiTheme="majorHAnsi" w:cs="Arial"/>
                <w:szCs w:val="24"/>
              </w:rPr>
              <w:t xml:space="preserve"> ENGINEER (P</w:t>
            </w:r>
            <w:r w:rsidR="00641604">
              <w:rPr>
                <w:rFonts w:asciiTheme="majorHAnsi" w:hAnsiTheme="majorHAnsi" w:cs="Arial"/>
                <w:szCs w:val="24"/>
              </w:rPr>
              <w:t>)</w:t>
            </w:r>
            <w:r w:rsidR="00FF7804" w:rsidRPr="00E154C3">
              <w:rPr>
                <w:rFonts w:asciiTheme="majorHAnsi" w:hAnsiTheme="majorHAnsi" w:cs="Arial"/>
                <w:szCs w:val="24"/>
              </w:rPr>
              <w:t xml:space="preserve">, </w:t>
            </w:r>
            <w:r w:rsidR="00AE444F">
              <w:rPr>
                <w:rFonts w:asciiTheme="majorHAnsi" w:hAnsiTheme="majorHAnsi" w:cs="Arial"/>
                <w:szCs w:val="24"/>
              </w:rPr>
              <w:t>Ground</w:t>
            </w:r>
            <w:r w:rsidR="00B44674">
              <w:rPr>
                <w:rFonts w:asciiTheme="majorHAnsi" w:hAnsiTheme="majorHAnsi" w:cs="Arial"/>
                <w:szCs w:val="24"/>
              </w:rPr>
              <w:t xml:space="preserve"> </w:t>
            </w:r>
            <w:r w:rsidR="00FF7804" w:rsidRPr="00E154C3">
              <w:rPr>
                <w:rFonts w:asciiTheme="majorHAnsi" w:hAnsiTheme="majorHAnsi" w:cs="Arial"/>
                <w:szCs w:val="24"/>
              </w:rPr>
              <w:t>Floor</w:t>
            </w:r>
            <w:r w:rsidR="004E6391">
              <w:rPr>
                <w:rFonts w:asciiTheme="majorHAnsi" w:hAnsiTheme="majorHAnsi" w:cs="Arial"/>
                <w:szCs w:val="24"/>
              </w:rPr>
              <w:t xml:space="preserve">, </w:t>
            </w:r>
            <w:r w:rsidR="000E156A">
              <w:rPr>
                <w:rFonts w:asciiTheme="majorHAnsi" w:hAnsiTheme="majorHAnsi" w:cs="Arial"/>
                <w:szCs w:val="24"/>
              </w:rPr>
              <w:t xml:space="preserve">ANNEXE, A.O. </w:t>
            </w:r>
            <w:r w:rsidR="005113E9">
              <w:rPr>
                <w:rFonts w:asciiTheme="majorHAnsi" w:hAnsiTheme="majorHAnsi" w:cs="Arial"/>
                <w:szCs w:val="24"/>
              </w:rPr>
              <w:t>BUILDING</w:t>
            </w:r>
            <w:r w:rsidR="000E156A">
              <w:rPr>
                <w:rFonts w:asciiTheme="majorHAnsi" w:hAnsiTheme="majorHAnsi" w:cs="Arial"/>
                <w:szCs w:val="24"/>
              </w:rPr>
              <w:t>. GANDHIDHAM - 370201</w:t>
            </w:r>
            <w:r w:rsidR="00BA1039">
              <w:rPr>
                <w:rFonts w:asciiTheme="majorHAnsi" w:hAnsiTheme="majorHAnsi" w:cs="Arial"/>
                <w:szCs w:val="24"/>
              </w:rPr>
              <w:t xml:space="preserve">, </w:t>
            </w:r>
            <w:r w:rsidR="00FF7804" w:rsidRPr="00E154C3">
              <w:rPr>
                <w:rFonts w:asciiTheme="majorHAnsi" w:hAnsiTheme="majorHAnsi" w:cs="Arial"/>
                <w:szCs w:val="24"/>
              </w:rPr>
              <w:t>Kutch District, Guja</w:t>
            </w:r>
            <w:r w:rsidR="00D276C0">
              <w:rPr>
                <w:rFonts w:asciiTheme="majorHAnsi" w:hAnsiTheme="majorHAnsi" w:cs="Arial"/>
                <w:szCs w:val="24"/>
              </w:rPr>
              <w:t xml:space="preserve">rat State, INDIA, </w:t>
            </w:r>
            <w:r w:rsidR="00DD1D21">
              <w:rPr>
                <w:rFonts w:asciiTheme="majorHAnsi" w:hAnsiTheme="majorHAnsi" w:cs="Arial"/>
                <w:szCs w:val="24"/>
              </w:rPr>
              <w:t>Telephone :</w:t>
            </w:r>
            <w:r w:rsidR="005113E9">
              <w:rPr>
                <w:rFonts w:asciiTheme="majorHAnsi" w:hAnsiTheme="majorHAnsi" w:cs="Arial"/>
                <w:szCs w:val="24"/>
              </w:rPr>
              <w:t>(</w:t>
            </w:r>
            <w:r w:rsidR="00AD4160">
              <w:rPr>
                <w:rFonts w:asciiTheme="majorHAnsi" w:hAnsiTheme="majorHAnsi" w:cs="Arial"/>
                <w:szCs w:val="24"/>
              </w:rPr>
              <w:t>O</w:t>
            </w:r>
            <w:r w:rsidR="00FF7804" w:rsidRPr="00E154C3">
              <w:rPr>
                <w:rFonts w:asciiTheme="majorHAnsi" w:hAnsiTheme="majorHAnsi" w:cs="Arial"/>
                <w:szCs w:val="24"/>
              </w:rPr>
              <w:t xml:space="preserve">) </w:t>
            </w:r>
            <w:r w:rsidR="00C25363">
              <w:rPr>
                <w:rFonts w:asciiTheme="majorHAnsi" w:hAnsiTheme="majorHAnsi" w:cs="Arial"/>
                <w:szCs w:val="24"/>
              </w:rPr>
              <w:t>02836-2</w:t>
            </w:r>
            <w:r w:rsidR="007168C4">
              <w:rPr>
                <w:rFonts w:asciiTheme="majorHAnsi" w:hAnsiTheme="majorHAnsi" w:cs="Arial"/>
                <w:szCs w:val="24"/>
              </w:rPr>
              <w:t>70266</w:t>
            </w:r>
            <w:r w:rsidR="008C1603">
              <w:rPr>
                <w:rFonts w:asciiTheme="majorHAnsi" w:hAnsiTheme="majorHAnsi" w:cs="Arial"/>
                <w:szCs w:val="24"/>
              </w:rPr>
              <w:t xml:space="preserve"> </w:t>
            </w:r>
            <w:r w:rsidR="00FF7804" w:rsidRPr="00E154C3">
              <w:rPr>
                <w:rFonts w:asciiTheme="majorHAnsi" w:hAnsiTheme="majorHAnsi" w:cs="Arial"/>
                <w:szCs w:val="24"/>
              </w:rPr>
              <w:t xml:space="preserve">within </w:t>
            </w:r>
            <w:r w:rsidR="00D276C0">
              <w:rPr>
                <w:rFonts w:asciiTheme="majorHAnsi" w:hAnsiTheme="majorHAnsi" w:cs="Arial"/>
                <w:szCs w:val="24"/>
              </w:rPr>
              <w:t xml:space="preserve">(7) </w:t>
            </w:r>
            <w:r w:rsidR="00FF7804" w:rsidRPr="00E154C3">
              <w:rPr>
                <w:rFonts w:asciiTheme="majorHAnsi" w:hAnsiTheme="majorHAnsi" w:cs="Arial"/>
                <w:szCs w:val="24"/>
              </w:rPr>
              <w:t>seven days from the date of opening.</w:t>
            </w:r>
          </w:p>
          <w:p w14:paraId="1F43C10A" w14:textId="77777777" w:rsidR="001F3ED0" w:rsidRPr="00B43594" w:rsidRDefault="001F3ED0" w:rsidP="00B43594">
            <w:pPr>
              <w:tabs>
                <w:tab w:val="center" w:pos="4153"/>
                <w:tab w:val="right" w:pos="8306"/>
              </w:tabs>
              <w:spacing w:after="200"/>
              <w:jc w:val="both"/>
              <w:rPr>
                <w:rFonts w:asciiTheme="majorHAnsi" w:hAnsiTheme="majorHAnsi" w:cs="Arial"/>
                <w:szCs w:val="24"/>
              </w:rPr>
            </w:pPr>
            <w:r w:rsidRPr="00B43594">
              <w:rPr>
                <w:rFonts w:asciiTheme="majorHAnsi" w:hAnsiTheme="majorHAnsi" w:cs="Arial"/>
                <w:szCs w:val="24"/>
              </w:rPr>
              <w:t>In case of Micro and Small Enterprise (MSEs) holding valid certificate issued by any agencies/organization under The Ministry of Micro, Small and Medium Enterprises indicating the list of activity related to the subject tender shall become eligible for exemption from payment of Tender fee/EMD. Such bidder shall upload in preliminary bid a scanned copy of valid certificate.</w:t>
            </w:r>
          </w:p>
          <w:p w14:paraId="05516731" w14:textId="77777777" w:rsidR="001F3ED0" w:rsidRPr="004B6FB7" w:rsidRDefault="001F3ED0" w:rsidP="004B6FB7">
            <w:pPr>
              <w:tabs>
                <w:tab w:val="center" w:pos="4153"/>
                <w:tab w:val="right" w:pos="8306"/>
              </w:tabs>
              <w:spacing w:after="200"/>
              <w:jc w:val="both"/>
              <w:rPr>
                <w:rFonts w:asciiTheme="majorHAnsi" w:hAnsiTheme="majorHAnsi" w:cs="Arial"/>
                <w:szCs w:val="24"/>
              </w:rPr>
            </w:pPr>
            <w:r w:rsidRPr="004B6FB7">
              <w:rPr>
                <w:rFonts w:asciiTheme="majorHAnsi" w:hAnsiTheme="majorHAnsi" w:cs="Arial"/>
                <w:szCs w:val="24"/>
              </w:rPr>
              <w:t>NIC codes regarding similar work is mentioned below:</w:t>
            </w:r>
          </w:p>
          <w:tbl>
            <w:tblPr>
              <w:tblW w:w="5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4029"/>
            </w:tblGrid>
            <w:tr w:rsidR="001F3ED0" w14:paraId="463E2A99" w14:textId="77777777" w:rsidTr="004B6FB7">
              <w:tc>
                <w:tcPr>
                  <w:tcW w:w="1567" w:type="dxa"/>
                </w:tcPr>
                <w:p w14:paraId="1EF06C04" w14:textId="56C224D0" w:rsidR="001F3ED0" w:rsidRDefault="001F3ED0" w:rsidP="004B6FB7">
                  <w:pPr>
                    <w:pStyle w:val="TableParagraph"/>
                    <w:tabs>
                      <w:tab w:val="left" w:pos="440"/>
                    </w:tabs>
                    <w:spacing w:line="249" w:lineRule="auto"/>
                    <w:ind w:right="85"/>
                    <w:jc w:val="both"/>
                    <w:rPr>
                      <w:b/>
                      <w:w w:val="105"/>
                      <w:sz w:val="20"/>
                    </w:rPr>
                  </w:pPr>
                  <w:commentRangeStart w:id="1"/>
                  <w:r w:rsidRPr="003D38DF">
                    <w:rPr>
                      <w:b/>
                      <w:w w:val="105"/>
                      <w:sz w:val="20"/>
                    </w:rPr>
                    <w:t xml:space="preserve">SECTION </w:t>
                  </w:r>
                  <w:r w:rsidR="006C5ACC">
                    <w:rPr>
                      <w:b/>
                      <w:w w:val="105"/>
                      <w:sz w:val="20"/>
                    </w:rPr>
                    <w:t>C</w:t>
                  </w:r>
                </w:p>
              </w:tc>
              <w:tc>
                <w:tcPr>
                  <w:tcW w:w="4029" w:type="dxa"/>
                </w:tcPr>
                <w:p w14:paraId="086C8530" w14:textId="02AFEF20" w:rsidR="001F3ED0" w:rsidRDefault="006C5ACC" w:rsidP="004B6FB7">
                  <w:pPr>
                    <w:pStyle w:val="TableParagraph"/>
                    <w:tabs>
                      <w:tab w:val="left" w:pos="440"/>
                    </w:tabs>
                    <w:spacing w:line="249" w:lineRule="auto"/>
                    <w:ind w:right="85"/>
                    <w:jc w:val="both"/>
                    <w:rPr>
                      <w:b/>
                      <w:w w:val="105"/>
                      <w:sz w:val="20"/>
                    </w:rPr>
                  </w:pPr>
                  <w:r>
                    <w:rPr>
                      <w:rFonts w:ascii="TimesNewRomanPS-BoldMT" w:hAnsi="TimesNewRomanPS-BoldMT" w:cs="TimesNewRomanPS-BoldMT"/>
                      <w:b/>
                      <w:bCs/>
                      <w:color w:val="D3232A"/>
                      <w:szCs w:val="24"/>
                      <w:lang w:val="en-IN" w:eastAsia="en-IN"/>
                    </w:rPr>
                    <w:t>Manufacturing</w:t>
                  </w:r>
                </w:p>
              </w:tc>
            </w:tr>
            <w:tr w:rsidR="001F3ED0" w14:paraId="455DCA8D" w14:textId="77777777" w:rsidTr="004B6FB7">
              <w:tc>
                <w:tcPr>
                  <w:tcW w:w="1567" w:type="dxa"/>
                </w:tcPr>
                <w:p w14:paraId="59F51735" w14:textId="77F5CCD7" w:rsidR="001F3ED0" w:rsidRDefault="001F3ED0" w:rsidP="004B6FB7">
                  <w:pPr>
                    <w:pStyle w:val="TableParagraph"/>
                    <w:tabs>
                      <w:tab w:val="left" w:pos="440"/>
                    </w:tabs>
                    <w:spacing w:line="249" w:lineRule="auto"/>
                    <w:ind w:right="85"/>
                    <w:jc w:val="both"/>
                    <w:rPr>
                      <w:b/>
                      <w:w w:val="105"/>
                      <w:sz w:val="20"/>
                    </w:rPr>
                  </w:pPr>
                  <w:r w:rsidRPr="003D38DF">
                    <w:rPr>
                      <w:b/>
                      <w:w w:val="105"/>
                      <w:sz w:val="20"/>
                    </w:rPr>
                    <w:t xml:space="preserve">Division </w:t>
                  </w:r>
                  <w:r w:rsidR="006C5ACC">
                    <w:rPr>
                      <w:b/>
                      <w:w w:val="105"/>
                      <w:sz w:val="20"/>
                    </w:rPr>
                    <w:t>30</w:t>
                  </w:r>
                </w:p>
              </w:tc>
              <w:tc>
                <w:tcPr>
                  <w:tcW w:w="4029" w:type="dxa"/>
                </w:tcPr>
                <w:p w14:paraId="2A882E1D" w14:textId="5B938692" w:rsidR="001F3ED0" w:rsidRDefault="006C5ACC" w:rsidP="004B6FB7">
                  <w:pPr>
                    <w:pStyle w:val="TableParagraph"/>
                    <w:tabs>
                      <w:tab w:val="left" w:pos="440"/>
                    </w:tabs>
                    <w:spacing w:line="249" w:lineRule="auto"/>
                    <w:ind w:right="85"/>
                    <w:jc w:val="both"/>
                    <w:rPr>
                      <w:b/>
                      <w:w w:val="105"/>
                      <w:sz w:val="20"/>
                    </w:rPr>
                  </w:pPr>
                  <w:r>
                    <w:rPr>
                      <w:rFonts w:ascii="TimesNewRomanPS-BoldMT" w:hAnsi="TimesNewRomanPS-BoldMT" w:cs="TimesNewRomanPS-BoldMT"/>
                      <w:b/>
                      <w:bCs/>
                      <w:color w:val="2E3193"/>
                      <w:sz w:val="21"/>
                      <w:szCs w:val="21"/>
                      <w:lang w:val="en-IN" w:eastAsia="en-IN"/>
                    </w:rPr>
                    <w:t>Manufacture of other transport equipment</w:t>
                  </w:r>
                </w:p>
              </w:tc>
            </w:tr>
            <w:tr w:rsidR="001F3ED0" w14:paraId="750914C5" w14:textId="77777777" w:rsidTr="004B6FB7">
              <w:tc>
                <w:tcPr>
                  <w:tcW w:w="1567" w:type="dxa"/>
                </w:tcPr>
                <w:p w14:paraId="3A307005" w14:textId="20F824FD" w:rsidR="001F3ED0" w:rsidRDefault="001F3ED0" w:rsidP="004B6FB7">
                  <w:pPr>
                    <w:pStyle w:val="TableParagraph"/>
                    <w:tabs>
                      <w:tab w:val="left" w:pos="440"/>
                    </w:tabs>
                    <w:spacing w:line="249" w:lineRule="auto"/>
                    <w:ind w:right="85"/>
                    <w:rPr>
                      <w:b/>
                      <w:w w:val="105"/>
                      <w:sz w:val="20"/>
                    </w:rPr>
                  </w:pPr>
                  <w:r>
                    <w:rPr>
                      <w:b/>
                      <w:w w:val="105"/>
                      <w:sz w:val="20"/>
                    </w:rPr>
                    <w:t xml:space="preserve">Group </w:t>
                  </w:r>
                  <w:r w:rsidR="006C5ACC">
                    <w:rPr>
                      <w:b/>
                      <w:w w:val="105"/>
                      <w:sz w:val="20"/>
                    </w:rPr>
                    <w:t>301</w:t>
                  </w:r>
                </w:p>
              </w:tc>
              <w:tc>
                <w:tcPr>
                  <w:tcW w:w="4029" w:type="dxa"/>
                </w:tcPr>
                <w:p w14:paraId="6F463FC3" w14:textId="2EF044D6" w:rsidR="001F3ED0" w:rsidRPr="00CC5A76" w:rsidRDefault="006C5ACC" w:rsidP="001F3ED0">
                  <w:pPr>
                    <w:adjustRightInd w:val="0"/>
                    <w:rPr>
                      <w:rFonts w:ascii="TimesNewRomanPS-BoldMT" w:eastAsiaTheme="minorHAnsi" w:hAnsi="TimesNewRomanPS-BoldMT" w:cs="TimesNewRomanPS-BoldMT"/>
                      <w:b/>
                      <w:bCs/>
                      <w:sz w:val="21"/>
                      <w:szCs w:val="21"/>
                      <w:lang w:val="en-IN"/>
                    </w:rPr>
                  </w:pPr>
                  <w:r>
                    <w:rPr>
                      <w:rFonts w:ascii="TimesNewRomanPS-BoldMT" w:hAnsi="TimesNewRomanPS-BoldMT" w:cs="TimesNewRomanPS-BoldMT"/>
                      <w:b/>
                      <w:bCs/>
                      <w:sz w:val="21"/>
                      <w:szCs w:val="21"/>
                      <w:lang w:val="en-IN" w:eastAsia="en-IN"/>
                    </w:rPr>
                    <w:t>Building of ships and boats</w:t>
                  </w:r>
                </w:p>
              </w:tc>
            </w:tr>
            <w:tr w:rsidR="001F3ED0" w14:paraId="7AF9AFDF" w14:textId="77777777" w:rsidTr="004B6FB7">
              <w:tc>
                <w:tcPr>
                  <w:tcW w:w="1567" w:type="dxa"/>
                </w:tcPr>
                <w:p w14:paraId="786ED05C" w14:textId="52B4404B" w:rsidR="001F3ED0" w:rsidRDefault="001F3ED0" w:rsidP="004B6FB7">
                  <w:pPr>
                    <w:pStyle w:val="TableParagraph"/>
                    <w:tabs>
                      <w:tab w:val="left" w:pos="440"/>
                    </w:tabs>
                    <w:spacing w:line="249" w:lineRule="auto"/>
                    <w:ind w:right="85"/>
                    <w:jc w:val="both"/>
                    <w:rPr>
                      <w:b/>
                      <w:w w:val="105"/>
                      <w:sz w:val="20"/>
                    </w:rPr>
                  </w:pPr>
                  <w:r>
                    <w:rPr>
                      <w:b/>
                      <w:w w:val="105"/>
                      <w:sz w:val="20"/>
                    </w:rPr>
                    <w:t xml:space="preserve">Class </w:t>
                  </w:r>
                  <w:r w:rsidR="006C5ACC">
                    <w:rPr>
                      <w:rFonts w:ascii="TimesNewRomanPS-BoldMT" w:hAnsi="TimesNewRomanPS-BoldMT" w:cs="TimesNewRomanPS-BoldMT"/>
                      <w:b/>
                      <w:bCs/>
                      <w:sz w:val="21"/>
                      <w:szCs w:val="21"/>
                      <w:lang w:val="en-IN" w:eastAsia="en-IN"/>
                    </w:rPr>
                    <w:t>3011</w:t>
                  </w:r>
                </w:p>
              </w:tc>
              <w:tc>
                <w:tcPr>
                  <w:tcW w:w="4029" w:type="dxa"/>
                </w:tcPr>
                <w:p w14:paraId="4E3C50EF" w14:textId="43359E4C" w:rsidR="001F3ED0" w:rsidRPr="00CC5A76" w:rsidRDefault="006C5ACC" w:rsidP="001F3ED0">
                  <w:pPr>
                    <w:adjustRightInd w:val="0"/>
                    <w:rPr>
                      <w:rFonts w:ascii="TimesNewRomanPS-BoldMT" w:eastAsiaTheme="minorHAnsi" w:hAnsi="TimesNewRomanPS-BoldMT" w:cs="TimesNewRomanPS-BoldMT"/>
                      <w:b/>
                      <w:bCs/>
                      <w:sz w:val="21"/>
                      <w:szCs w:val="21"/>
                      <w:lang w:val="en-IN"/>
                    </w:rPr>
                  </w:pPr>
                  <w:r>
                    <w:rPr>
                      <w:rFonts w:ascii="TimesNewRomanPS-BoldMT" w:hAnsi="TimesNewRomanPS-BoldMT" w:cs="TimesNewRomanPS-BoldMT"/>
                      <w:b/>
                      <w:bCs/>
                      <w:sz w:val="21"/>
                      <w:szCs w:val="21"/>
                      <w:lang w:val="en-IN" w:eastAsia="en-IN"/>
                    </w:rPr>
                    <w:t>Building of ships and floating structures</w:t>
                  </w:r>
                </w:p>
              </w:tc>
            </w:tr>
            <w:tr w:rsidR="001F3ED0" w14:paraId="4E195377" w14:textId="77777777" w:rsidTr="004B6FB7">
              <w:tc>
                <w:tcPr>
                  <w:tcW w:w="1567" w:type="dxa"/>
                </w:tcPr>
                <w:p w14:paraId="57DCF00D" w14:textId="4DA85BD1" w:rsidR="001F3ED0" w:rsidRDefault="001F3ED0" w:rsidP="004B6FB7">
                  <w:pPr>
                    <w:pStyle w:val="TableParagraph"/>
                    <w:tabs>
                      <w:tab w:val="left" w:pos="440"/>
                    </w:tabs>
                    <w:spacing w:line="249" w:lineRule="auto"/>
                    <w:ind w:right="85"/>
                    <w:jc w:val="both"/>
                    <w:rPr>
                      <w:b/>
                      <w:w w:val="105"/>
                      <w:sz w:val="20"/>
                    </w:rPr>
                  </w:pPr>
                  <w:r>
                    <w:rPr>
                      <w:b/>
                      <w:w w:val="105"/>
                      <w:sz w:val="20"/>
                    </w:rPr>
                    <w:t xml:space="preserve">Sub-Class </w:t>
                  </w:r>
                  <w:r w:rsidR="006C5ACC" w:rsidRPr="006C5ACC">
                    <w:rPr>
                      <w:rFonts w:ascii="TimesNewRomanPSMT" w:hAnsi="TimesNewRomanPSMT" w:cs="TimesNewRomanPSMT"/>
                      <w:b/>
                      <w:sz w:val="21"/>
                      <w:szCs w:val="21"/>
                      <w:lang w:val="en-IN" w:eastAsia="en-IN"/>
                    </w:rPr>
                    <w:t>30115</w:t>
                  </w:r>
                </w:p>
              </w:tc>
              <w:tc>
                <w:tcPr>
                  <w:tcW w:w="4029" w:type="dxa"/>
                </w:tcPr>
                <w:p w14:paraId="5BE9E72E" w14:textId="0C958714" w:rsidR="006C5ACC" w:rsidRPr="00A022B8" w:rsidRDefault="006C5ACC" w:rsidP="006C5ACC">
                  <w:pPr>
                    <w:autoSpaceDE w:val="0"/>
                    <w:autoSpaceDN w:val="0"/>
                    <w:adjustRightInd w:val="0"/>
                    <w:rPr>
                      <w:rFonts w:ascii="TimesNewRomanPSMT" w:hAnsi="TimesNewRomanPSMT" w:cs="TimesNewRomanPSMT"/>
                      <w:b/>
                      <w:sz w:val="21"/>
                      <w:szCs w:val="21"/>
                      <w:lang w:val="en-IN" w:eastAsia="en-IN"/>
                    </w:rPr>
                  </w:pPr>
                  <w:r w:rsidRPr="00A022B8">
                    <w:rPr>
                      <w:rFonts w:ascii="TimesNewRomanPSMT" w:hAnsi="TimesNewRomanPSMT" w:cs="TimesNewRomanPSMT"/>
                      <w:b/>
                      <w:sz w:val="21"/>
                      <w:szCs w:val="21"/>
                      <w:lang w:val="en-IN" w:eastAsia="en-IN"/>
                    </w:rPr>
                    <w:t>Construction of floating structures (floating docks, pontoons, coffer-dams,</w:t>
                  </w:r>
                </w:p>
                <w:p w14:paraId="51F20E3E" w14:textId="0ECA93D2" w:rsidR="001F3ED0" w:rsidRPr="006C5ACC" w:rsidRDefault="006C5ACC" w:rsidP="006C5ACC">
                  <w:pPr>
                    <w:autoSpaceDE w:val="0"/>
                    <w:autoSpaceDN w:val="0"/>
                    <w:adjustRightInd w:val="0"/>
                    <w:rPr>
                      <w:rFonts w:ascii="TimesNewRomanPSMT" w:hAnsi="TimesNewRomanPSMT" w:cs="TimesNewRomanPSMT"/>
                      <w:sz w:val="21"/>
                      <w:szCs w:val="21"/>
                      <w:lang w:val="en-IN" w:eastAsia="en-IN"/>
                    </w:rPr>
                  </w:pPr>
                  <w:r w:rsidRPr="00A022B8">
                    <w:rPr>
                      <w:rFonts w:ascii="TimesNewRomanPSMT" w:hAnsi="TimesNewRomanPSMT" w:cs="TimesNewRomanPSMT"/>
                      <w:b/>
                      <w:sz w:val="21"/>
                      <w:szCs w:val="21"/>
                      <w:lang w:val="en-IN" w:eastAsia="en-IN"/>
                    </w:rPr>
                    <w:t>floating landing stages, buoys, floating tanks, barges, lighters, floating cranes, non-recreational inflatable rafts etc.)</w:t>
                  </w:r>
                  <w:commentRangeEnd w:id="1"/>
                  <w:r w:rsidRPr="00A022B8">
                    <w:rPr>
                      <w:rStyle w:val="CommentReference"/>
                      <w:rFonts w:ascii="Cambria" w:eastAsia="Cambria" w:hAnsi="Cambria" w:cs="Cambria"/>
                      <w:b/>
                      <w:lang w:bidi="en-US"/>
                    </w:rPr>
                    <w:commentReference w:id="1"/>
                  </w:r>
                </w:p>
              </w:tc>
            </w:tr>
          </w:tbl>
          <w:p w14:paraId="3CA3C822" w14:textId="77777777" w:rsidR="001F3ED0" w:rsidRPr="00E154C3" w:rsidRDefault="001F3ED0" w:rsidP="00BA1039">
            <w:pPr>
              <w:tabs>
                <w:tab w:val="center" w:pos="4153"/>
                <w:tab w:val="right" w:pos="8306"/>
              </w:tabs>
              <w:spacing w:after="200"/>
              <w:jc w:val="both"/>
              <w:rPr>
                <w:rFonts w:asciiTheme="majorHAnsi" w:hAnsiTheme="majorHAnsi" w:cs="Arial"/>
                <w:szCs w:val="24"/>
              </w:rPr>
            </w:pPr>
          </w:p>
        </w:tc>
      </w:tr>
      <w:tr w:rsidR="004B6FB7" w:rsidRPr="007E7493" w14:paraId="7EC4D69A" w14:textId="77777777" w:rsidTr="000A324B">
        <w:tc>
          <w:tcPr>
            <w:tcW w:w="3755" w:type="dxa"/>
          </w:tcPr>
          <w:p w14:paraId="77ECC2B0" w14:textId="77777777" w:rsidR="004B6FB7" w:rsidRPr="007E7493" w:rsidRDefault="004B6FB7" w:rsidP="001C6093">
            <w:pPr>
              <w:tabs>
                <w:tab w:val="center" w:pos="4153"/>
                <w:tab w:val="right" w:pos="8306"/>
              </w:tabs>
              <w:spacing w:after="200"/>
              <w:rPr>
                <w:rFonts w:asciiTheme="majorHAnsi" w:hAnsiTheme="majorHAnsi" w:cs="Arial"/>
                <w:szCs w:val="24"/>
              </w:rPr>
            </w:pPr>
          </w:p>
        </w:tc>
        <w:tc>
          <w:tcPr>
            <w:tcW w:w="6055" w:type="dxa"/>
          </w:tcPr>
          <w:p w14:paraId="50F5BF9D" w14:textId="59863B9B" w:rsidR="004B6FB7" w:rsidRPr="007E7493" w:rsidRDefault="004B6FB7" w:rsidP="00A401AB">
            <w:pPr>
              <w:tabs>
                <w:tab w:val="center" w:pos="4153"/>
                <w:tab w:val="right" w:pos="8306"/>
              </w:tabs>
              <w:rPr>
                <w:rFonts w:asciiTheme="majorHAnsi" w:hAnsiTheme="majorHAnsi" w:cs="Arial"/>
                <w:szCs w:val="24"/>
              </w:rPr>
            </w:pPr>
          </w:p>
        </w:tc>
      </w:tr>
      <w:tr w:rsidR="004B6FB7" w:rsidRPr="007E7493" w14:paraId="054668F6" w14:textId="77777777" w:rsidTr="000A324B">
        <w:tc>
          <w:tcPr>
            <w:tcW w:w="3755" w:type="dxa"/>
          </w:tcPr>
          <w:p w14:paraId="4ED0F0DE" w14:textId="77777777" w:rsidR="004B6FB7" w:rsidRPr="00A44ED0" w:rsidRDefault="004B6FB7" w:rsidP="001C6093">
            <w:pPr>
              <w:tabs>
                <w:tab w:val="center" w:pos="4153"/>
                <w:tab w:val="right" w:pos="8306"/>
              </w:tabs>
              <w:spacing w:after="200"/>
              <w:rPr>
                <w:rFonts w:asciiTheme="majorHAnsi" w:hAnsiTheme="majorHAnsi" w:cs="Arial"/>
                <w:sz w:val="2"/>
                <w:szCs w:val="24"/>
              </w:rPr>
            </w:pPr>
          </w:p>
        </w:tc>
        <w:tc>
          <w:tcPr>
            <w:tcW w:w="6055" w:type="dxa"/>
          </w:tcPr>
          <w:p w14:paraId="40B545E0" w14:textId="77777777" w:rsidR="004B6FB7" w:rsidRPr="00A44ED0" w:rsidRDefault="004B6FB7" w:rsidP="000617E5">
            <w:pPr>
              <w:tabs>
                <w:tab w:val="center" w:pos="4153"/>
                <w:tab w:val="right" w:pos="8306"/>
              </w:tabs>
              <w:jc w:val="both"/>
              <w:rPr>
                <w:rFonts w:asciiTheme="majorHAnsi" w:hAnsiTheme="majorHAnsi" w:cs="Arial"/>
                <w:sz w:val="12"/>
                <w:szCs w:val="24"/>
              </w:rPr>
            </w:pPr>
          </w:p>
        </w:tc>
      </w:tr>
      <w:tr w:rsidR="00FF7804" w:rsidRPr="007E7493" w14:paraId="379DB6A2" w14:textId="77777777" w:rsidTr="000A324B">
        <w:tc>
          <w:tcPr>
            <w:tcW w:w="3755" w:type="dxa"/>
          </w:tcPr>
          <w:p w14:paraId="59C7FB58"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Remarks</w:t>
            </w:r>
          </w:p>
        </w:tc>
        <w:tc>
          <w:tcPr>
            <w:tcW w:w="6055" w:type="dxa"/>
          </w:tcPr>
          <w:p w14:paraId="6802344F" w14:textId="390903D3" w:rsidR="005D4DAF" w:rsidRPr="007E7493" w:rsidRDefault="00FF7804" w:rsidP="000617E5">
            <w:pPr>
              <w:tabs>
                <w:tab w:val="center" w:pos="4153"/>
                <w:tab w:val="right" w:pos="8306"/>
              </w:tabs>
              <w:jc w:val="both"/>
              <w:rPr>
                <w:rFonts w:asciiTheme="majorHAnsi" w:hAnsiTheme="majorHAnsi" w:cs="Arial"/>
                <w:szCs w:val="24"/>
              </w:rPr>
            </w:pPr>
            <w:r w:rsidRPr="007E7493">
              <w:rPr>
                <w:rFonts w:asciiTheme="majorHAnsi" w:hAnsiTheme="majorHAnsi" w:cs="Arial"/>
                <w:szCs w:val="24"/>
              </w:rPr>
              <w:t>Submission of</w:t>
            </w:r>
            <w:r w:rsidR="00B44674">
              <w:rPr>
                <w:rFonts w:asciiTheme="majorHAnsi" w:hAnsiTheme="majorHAnsi" w:cs="Arial"/>
                <w:szCs w:val="24"/>
              </w:rPr>
              <w:t xml:space="preserve"> </w:t>
            </w:r>
            <w:r w:rsidRPr="007E7493">
              <w:rPr>
                <w:rFonts w:asciiTheme="majorHAnsi" w:hAnsiTheme="majorHAnsi" w:cs="Arial"/>
                <w:szCs w:val="24"/>
              </w:rPr>
              <w:t>Tender Fee</w:t>
            </w:r>
            <w:r w:rsidR="001C32EA">
              <w:rPr>
                <w:rFonts w:asciiTheme="majorHAnsi" w:hAnsiTheme="majorHAnsi" w:cs="Arial"/>
                <w:szCs w:val="24"/>
              </w:rPr>
              <w:t>, EMD</w:t>
            </w:r>
            <w:r w:rsidR="000617E5">
              <w:rPr>
                <w:rFonts w:asciiTheme="majorHAnsi" w:hAnsiTheme="majorHAnsi" w:cs="Arial"/>
                <w:szCs w:val="24"/>
              </w:rPr>
              <w:t>, Integrity Pact</w:t>
            </w:r>
            <w:r w:rsidRPr="007E7493">
              <w:rPr>
                <w:rFonts w:asciiTheme="majorHAnsi" w:hAnsiTheme="majorHAnsi" w:cs="Arial"/>
                <w:szCs w:val="24"/>
              </w:rPr>
              <w:t xml:space="preserve"> and other Documents during office </w:t>
            </w:r>
            <w:r w:rsidR="008642CB">
              <w:rPr>
                <w:rFonts w:asciiTheme="majorHAnsi" w:hAnsiTheme="majorHAnsi" w:cs="Arial"/>
                <w:szCs w:val="24"/>
              </w:rPr>
              <w:t xml:space="preserve">hours within 7 days from the date of opening of tender </w:t>
            </w:r>
            <w:r w:rsidRPr="007E7493">
              <w:rPr>
                <w:rFonts w:asciiTheme="majorHAnsi" w:hAnsiTheme="majorHAnsi" w:cs="Arial"/>
                <w:szCs w:val="24"/>
              </w:rPr>
              <w:t xml:space="preserve">by R.P.A.D /Speed post or in person in the chamber of </w:t>
            </w:r>
            <w:r w:rsidR="007168C4">
              <w:rPr>
                <w:rFonts w:asciiTheme="majorHAnsi" w:hAnsiTheme="majorHAnsi" w:cs="Arial"/>
                <w:szCs w:val="24"/>
              </w:rPr>
              <w:t>SUPERINTENDING ENGINEER (P), Ground Floor, ANNEXE, A. O. Building, GANDHIDHAM-370201</w:t>
            </w:r>
            <w:r w:rsidR="007168C4" w:rsidRPr="007E7493">
              <w:rPr>
                <w:rFonts w:asciiTheme="majorHAnsi" w:hAnsiTheme="majorHAnsi" w:cs="Arial"/>
                <w:szCs w:val="24"/>
              </w:rPr>
              <w:t xml:space="preserve">, Kutch District, Gujarat State, INDIA, Telephone: (O) </w:t>
            </w:r>
            <w:r w:rsidR="007168C4" w:rsidRPr="00846B7C">
              <w:rPr>
                <w:rFonts w:asciiTheme="majorHAnsi" w:hAnsiTheme="majorHAnsi" w:cs="Arial"/>
                <w:szCs w:val="24"/>
              </w:rPr>
              <w:t>(02836) 270266</w:t>
            </w:r>
            <w:r w:rsidR="00572780">
              <w:rPr>
                <w:rFonts w:asciiTheme="majorHAnsi" w:hAnsiTheme="majorHAnsi" w:cs="Arial"/>
                <w:szCs w:val="24"/>
              </w:rPr>
              <w:t>.</w:t>
            </w:r>
          </w:p>
        </w:tc>
      </w:tr>
      <w:tr w:rsidR="00FF7804" w:rsidRPr="007E7493" w14:paraId="4AAD7E8E" w14:textId="77777777" w:rsidTr="000A324B">
        <w:tc>
          <w:tcPr>
            <w:tcW w:w="3755" w:type="dxa"/>
          </w:tcPr>
          <w:p w14:paraId="387428F6"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Opening Date</w:t>
            </w:r>
          </w:p>
        </w:tc>
        <w:tc>
          <w:tcPr>
            <w:tcW w:w="6055" w:type="dxa"/>
          </w:tcPr>
          <w:p w14:paraId="5B54437A" w14:textId="14D126AD" w:rsidR="00FF7804" w:rsidRPr="007E7493" w:rsidRDefault="00FF7804" w:rsidP="00F569AF">
            <w:pPr>
              <w:tabs>
                <w:tab w:val="center" w:pos="4153"/>
                <w:tab w:val="right" w:pos="8306"/>
              </w:tabs>
              <w:spacing w:after="200"/>
              <w:jc w:val="both"/>
              <w:rPr>
                <w:rFonts w:asciiTheme="majorHAnsi" w:hAnsiTheme="majorHAnsi" w:cs="Arial"/>
                <w:szCs w:val="24"/>
              </w:rPr>
            </w:pPr>
            <w:r w:rsidRPr="00F569AF">
              <w:rPr>
                <w:rFonts w:asciiTheme="majorHAnsi" w:hAnsiTheme="majorHAnsi" w:cs="Arial"/>
                <w:szCs w:val="24"/>
              </w:rPr>
              <w:t xml:space="preserve">Technical Bid will be opened on </w:t>
            </w:r>
            <w:r w:rsidR="00F569AF" w:rsidRPr="00F569AF">
              <w:rPr>
                <w:rFonts w:asciiTheme="majorHAnsi" w:hAnsiTheme="majorHAnsi" w:cs="Arial"/>
                <w:szCs w:val="24"/>
              </w:rPr>
              <w:t xml:space="preserve">   /03/2023 </w:t>
            </w:r>
            <w:r w:rsidRPr="00F569AF">
              <w:rPr>
                <w:rFonts w:asciiTheme="majorHAnsi" w:hAnsiTheme="majorHAnsi" w:cs="Arial"/>
                <w:szCs w:val="24"/>
              </w:rPr>
              <w:t>@ 1</w:t>
            </w:r>
            <w:r w:rsidR="005D4DAF" w:rsidRPr="00F569AF">
              <w:rPr>
                <w:rFonts w:asciiTheme="majorHAnsi" w:hAnsiTheme="majorHAnsi" w:cs="Arial"/>
                <w:szCs w:val="24"/>
              </w:rPr>
              <w:t>5</w:t>
            </w:r>
            <w:r w:rsidRPr="00F569AF">
              <w:rPr>
                <w:rFonts w:asciiTheme="majorHAnsi" w:hAnsiTheme="majorHAnsi" w:cs="Arial"/>
                <w:szCs w:val="24"/>
              </w:rPr>
              <w:t>:</w:t>
            </w:r>
            <w:r w:rsidR="005D4DAF" w:rsidRPr="00F569AF">
              <w:rPr>
                <w:rFonts w:asciiTheme="majorHAnsi" w:hAnsiTheme="majorHAnsi" w:cs="Arial"/>
                <w:szCs w:val="24"/>
              </w:rPr>
              <w:t>3</w:t>
            </w:r>
            <w:r w:rsidRPr="00F569AF">
              <w:rPr>
                <w:rFonts w:asciiTheme="majorHAnsi" w:hAnsiTheme="majorHAnsi" w:cs="Arial"/>
                <w:szCs w:val="24"/>
              </w:rPr>
              <w:t>0  Hrs.</w:t>
            </w:r>
            <w:r w:rsidRPr="007E7493">
              <w:rPr>
                <w:rFonts w:asciiTheme="majorHAnsi" w:hAnsiTheme="majorHAnsi" w:cs="Arial"/>
                <w:szCs w:val="24"/>
              </w:rPr>
              <w:t xml:space="preserve"> Date of opening of price bid shall be notified after scrutiny &amp; evaluation of Technical Bid</w:t>
            </w:r>
            <w:r w:rsidR="000A324B">
              <w:rPr>
                <w:rFonts w:asciiTheme="majorHAnsi" w:hAnsiTheme="majorHAnsi" w:cs="Arial"/>
                <w:szCs w:val="24"/>
              </w:rPr>
              <w:t>.</w:t>
            </w:r>
          </w:p>
        </w:tc>
      </w:tr>
      <w:tr w:rsidR="00FF7804" w:rsidRPr="007E7493" w14:paraId="4B183EC0" w14:textId="77777777" w:rsidTr="00351990">
        <w:trPr>
          <w:trHeight w:val="2070"/>
        </w:trPr>
        <w:tc>
          <w:tcPr>
            <w:tcW w:w="3755" w:type="dxa"/>
          </w:tcPr>
          <w:p w14:paraId="7CDCE240"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Documents required to be submitted by scanning through online</w:t>
            </w:r>
          </w:p>
        </w:tc>
        <w:tc>
          <w:tcPr>
            <w:tcW w:w="6055" w:type="dxa"/>
          </w:tcPr>
          <w:p w14:paraId="40E0BB31" w14:textId="77777777" w:rsidR="00FF7804" w:rsidRPr="007E7493" w:rsidRDefault="00FF7804" w:rsidP="00351990">
            <w:pPr>
              <w:numPr>
                <w:ilvl w:val="0"/>
                <w:numId w:val="27"/>
              </w:numPr>
              <w:tabs>
                <w:tab w:val="clear" w:pos="720"/>
                <w:tab w:val="num" w:pos="540"/>
                <w:tab w:val="center" w:pos="4153"/>
                <w:tab w:val="right" w:pos="8306"/>
              </w:tabs>
              <w:ind w:left="540"/>
              <w:jc w:val="both"/>
              <w:rPr>
                <w:rFonts w:asciiTheme="majorHAnsi" w:hAnsiTheme="majorHAnsi" w:cs="Arial"/>
                <w:b/>
                <w:bCs/>
                <w:szCs w:val="24"/>
              </w:rPr>
            </w:pPr>
            <w:r w:rsidRPr="007E7493">
              <w:rPr>
                <w:rFonts w:asciiTheme="majorHAnsi" w:hAnsiTheme="majorHAnsi" w:cs="Arial"/>
                <w:szCs w:val="24"/>
              </w:rPr>
              <w:t>Documents in support of fulfilling qualifying criteria as indicated above.</w:t>
            </w:r>
          </w:p>
          <w:p w14:paraId="087A3014" w14:textId="77777777" w:rsidR="00877E41" w:rsidRDefault="00877E41" w:rsidP="00877E41">
            <w:pPr>
              <w:tabs>
                <w:tab w:val="center" w:pos="4153"/>
                <w:tab w:val="right" w:pos="8306"/>
              </w:tabs>
              <w:ind w:left="565" w:hanging="360"/>
              <w:jc w:val="both"/>
              <w:rPr>
                <w:rFonts w:asciiTheme="majorHAnsi" w:hAnsiTheme="majorHAnsi" w:cs="Arial"/>
                <w:szCs w:val="24"/>
              </w:rPr>
            </w:pPr>
            <w:r>
              <w:rPr>
                <w:rFonts w:asciiTheme="majorHAnsi" w:hAnsiTheme="majorHAnsi" w:cs="Arial"/>
                <w:szCs w:val="24"/>
              </w:rPr>
              <w:t xml:space="preserve">b. </w:t>
            </w:r>
            <w:r w:rsidRPr="007E7493">
              <w:rPr>
                <w:rFonts w:asciiTheme="majorHAnsi" w:hAnsiTheme="majorHAnsi" w:cs="Arial"/>
                <w:szCs w:val="24"/>
              </w:rPr>
              <w:t>Tender fee in form of Demand draft</w:t>
            </w:r>
            <w:r>
              <w:rPr>
                <w:rFonts w:asciiTheme="majorHAnsi" w:hAnsiTheme="majorHAnsi" w:cs="Arial"/>
                <w:szCs w:val="24"/>
              </w:rPr>
              <w:t>/Banker’s Cheque/Pay Order</w:t>
            </w:r>
            <w:r w:rsidRPr="007E7493">
              <w:rPr>
                <w:rFonts w:asciiTheme="majorHAnsi" w:hAnsiTheme="majorHAnsi" w:cs="Arial"/>
                <w:szCs w:val="24"/>
              </w:rPr>
              <w:t>.</w:t>
            </w:r>
          </w:p>
          <w:p w14:paraId="52932A9C" w14:textId="77777777" w:rsidR="00877E41" w:rsidRDefault="00243095" w:rsidP="00877E41">
            <w:pPr>
              <w:tabs>
                <w:tab w:val="center" w:pos="4153"/>
                <w:tab w:val="right" w:pos="8306"/>
              </w:tabs>
              <w:ind w:left="565" w:hanging="360"/>
              <w:jc w:val="both"/>
              <w:rPr>
                <w:rFonts w:asciiTheme="majorHAnsi" w:hAnsiTheme="majorHAnsi" w:cs="Arial"/>
                <w:szCs w:val="24"/>
              </w:rPr>
            </w:pPr>
            <w:r>
              <w:rPr>
                <w:rFonts w:asciiTheme="majorHAnsi" w:hAnsiTheme="majorHAnsi" w:cs="Arial"/>
                <w:szCs w:val="24"/>
              </w:rPr>
              <w:t xml:space="preserve">c. </w:t>
            </w:r>
            <w:r w:rsidR="00877E41">
              <w:rPr>
                <w:rFonts w:asciiTheme="majorHAnsi" w:hAnsiTheme="majorHAnsi" w:cs="Arial"/>
                <w:szCs w:val="24"/>
              </w:rPr>
              <w:t xml:space="preserve">EMD in the form of </w:t>
            </w:r>
            <w:r w:rsidR="00877E41" w:rsidRPr="007E7493">
              <w:rPr>
                <w:rFonts w:asciiTheme="majorHAnsi" w:hAnsiTheme="majorHAnsi" w:cs="Arial"/>
                <w:szCs w:val="24"/>
              </w:rPr>
              <w:t>Demand draft</w:t>
            </w:r>
            <w:r w:rsidR="00877E41">
              <w:rPr>
                <w:rFonts w:asciiTheme="majorHAnsi" w:hAnsiTheme="majorHAnsi" w:cs="Arial"/>
                <w:szCs w:val="24"/>
              </w:rPr>
              <w:t>/Banker’s Cheque/Pay Order</w:t>
            </w:r>
            <w:r w:rsidR="00877E41" w:rsidRPr="007E7493">
              <w:rPr>
                <w:rFonts w:asciiTheme="majorHAnsi" w:hAnsiTheme="majorHAnsi" w:cs="Arial"/>
                <w:szCs w:val="24"/>
              </w:rPr>
              <w:t>.</w:t>
            </w:r>
          </w:p>
          <w:p w14:paraId="72D6771D" w14:textId="77777777" w:rsidR="00FF7804" w:rsidRDefault="00243095" w:rsidP="008C1603">
            <w:pPr>
              <w:tabs>
                <w:tab w:val="center" w:pos="4153"/>
                <w:tab w:val="right" w:pos="8306"/>
              </w:tabs>
              <w:ind w:left="565" w:hanging="360"/>
              <w:jc w:val="both"/>
              <w:rPr>
                <w:rFonts w:asciiTheme="majorHAnsi" w:hAnsiTheme="majorHAnsi" w:cs="Arial"/>
                <w:szCs w:val="24"/>
              </w:rPr>
            </w:pPr>
            <w:r>
              <w:rPr>
                <w:rFonts w:asciiTheme="majorHAnsi" w:hAnsiTheme="majorHAnsi" w:cs="Arial"/>
                <w:szCs w:val="24"/>
              </w:rPr>
              <w:t xml:space="preserve"> d</w:t>
            </w:r>
            <w:r w:rsidR="00FF7804" w:rsidRPr="007E7493">
              <w:rPr>
                <w:rFonts w:asciiTheme="majorHAnsi" w:hAnsiTheme="majorHAnsi" w:cs="Arial"/>
                <w:szCs w:val="24"/>
              </w:rPr>
              <w:t xml:space="preserve">.  As indicated in clause </w:t>
            </w:r>
            <w:r w:rsidR="00F57B20" w:rsidRPr="007E7493">
              <w:rPr>
                <w:rFonts w:asciiTheme="majorHAnsi" w:hAnsiTheme="majorHAnsi" w:cs="Arial"/>
                <w:szCs w:val="24"/>
              </w:rPr>
              <w:t>1.</w:t>
            </w:r>
            <w:r w:rsidR="00FF7804" w:rsidRPr="007E7493">
              <w:rPr>
                <w:rFonts w:asciiTheme="majorHAnsi" w:hAnsiTheme="majorHAnsi" w:cs="Arial"/>
                <w:szCs w:val="24"/>
              </w:rPr>
              <w:t>4 of section 1 – Instructions to bidde</w:t>
            </w:r>
            <w:r>
              <w:rPr>
                <w:rFonts w:asciiTheme="majorHAnsi" w:hAnsiTheme="majorHAnsi" w:cs="Arial"/>
                <w:szCs w:val="24"/>
              </w:rPr>
              <w:t>rs.</w:t>
            </w:r>
          </w:p>
          <w:p w14:paraId="28A48893" w14:textId="77777777" w:rsidR="001F3ED0" w:rsidRPr="007E7493" w:rsidRDefault="001F3ED0" w:rsidP="008C1603">
            <w:pPr>
              <w:tabs>
                <w:tab w:val="center" w:pos="4153"/>
                <w:tab w:val="right" w:pos="8306"/>
              </w:tabs>
              <w:ind w:left="565" w:hanging="360"/>
              <w:jc w:val="both"/>
              <w:rPr>
                <w:rFonts w:asciiTheme="majorHAnsi" w:hAnsiTheme="majorHAnsi" w:cs="Arial"/>
                <w:szCs w:val="24"/>
              </w:rPr>
            </w:pPr>
            <w:r>
              <w:rPr>
                <w:rFonts w:asciiTheme="majorHAnsi" w:hAnsiTheme="majorHAnsi" w:cs="Arial"/>
                <w:szCs w:val="24"/>
              </w:rPr>
              <w:t xml:space="preserve"> e.  Integrity Pact</w:t>
            </w:r>
          </w:p>
        </w:tc>
      </w:tr>
      <w:tr w:rsidR="00FF7804" w:rsidRPr="007E7493" w14:paraId="2B6D2487" w14:textId="77777777" w:rsidTr="000A324B">
        <w:tc>
          <w:tcPr>
            <w:tcW w:w="3755" w:type="dxa"/>
          </w:tcPr>
          <w:p w14:paraId="7C2C334C"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Officer- Inviting Bids:</w:t>
            </w:r>
          </w:p>
        </w:tc>
        <w:tc>
          <w:tcPr>
            <w:tcW w:w="6055" w:type="dxa"/>
          </w:tcPr>
          <w:p w14:paraId="46B8EBDC" w14:textId="77777777" w:rsidR="005D32EA" w:rsidRDefault="00897F4C" w:rsidP="005D32EA">
            <w:pPr>
              <w:tabs>
                <w:tab w:val="center" w:pos="4153"/>
                <w:tab w:val="right" w:pos="8306"/>
              </w:tabs>
              <w:ind w:left="565" w:firstLine="23"/>
              <w:rPr>
                <w:rFonts w:asciiTheme="majorHAnsi" w:hAnsiTheme="majorHAnsi" w:cs="Arial"/>
                <w:szCs w:val="24"/>
              </w:rPr>
            </w:pPr>
            <w:r>
              <w:rPr>
                <w:rFonts w:asciiTheme="majorHAnsi" w:hAnsiTheme="majorHAnsi" w:cs="Arial"/>
                <w:szCs w:val="24"/>
              </w:rPr>
              <w:t>SUPERINTENDING</w:t>
            </w:r>
            <w:r w:rsidR="00B13F3C">
              <w:rPr>
                <w:rFonts w:asciiTheme="majorHAnsi" w:hAnsiTheme="majorHAnsi" w:cs="Arial"/>
                <w:szCs w:val="24"/>
              </w:rPr>
              <w:t xml:space="preserve"> ENGINEER (P</w:t>
            </w:r>
            <w:r w:rsidR="00641604">
              <w:rPr>
                <w:rFonts w:asciiTheme="majorHAnsi" w:hAnsiTheme="majorHAnsi" w:cs="Arial"/>
                <w:szCs w:val="24"/>
              </w:rPr>
              <w:t>)</w:t>
            </w:r>
            <w:r w:rsidR="00FF7804" w:rsidRPr="007E7493">
              <w:rPr>
                <w:rFonts w:asciiTheme="majorHAnsi" w:hAnsiTheme="majorHAnsi" w:cs="Arial"/>
                <w:szCs w:val="24"/>
              </w:rPr>
              <w:t xml:space="preserve">, </w:t>
            </w:r>
          </w:p>
          <w:p w14:paraId="3F3D3D80" w14:textId="77777777" w:rsidR="00FF7804" w:rsidRPr="007E7493" w:rsidRDefault="00243095" w:rsidP="005D32EA">
            <w:pPr>
              <w:tabs>
                <w:tab w:val="center" w:pos="4153"/>
                <w:tab w:val="right" w:pos="8306"/>
              </w:tabs>
              <w:ind w:left="565" w:firstLine="23"/>
              <w:rPr>
                <w:rFonts w:asciiTheme="majorHAnsi" w:hAnsiTheme="majorHAnsi" w:cs="Arial"/>
                <w:szCs w:val="24"/>
              </w:rPr>
            </w:pPr>
            <w:r>
              <w:rPr>
                <w:rFonts w:asciiTheme="majorHAnsi" w:hAnsiTheme="majorHAnsi" w:cs="Arial"/>
                <w:szCs w:val="24"/>
              </w:rPr>
              <w:t xml:space="preserve">DEENDAYAL PORT </w:t>
            </w:r>
            <w:r w:rsidR="00451C64">
              <w:rPr>
                <w:rFonts w:asciiTheme="majorHAnsi" w:hAnsiTheme="majorHAnsi" w:cs="Arial"/>
                <w:szCs w:val="24"/>
              </w:rPr>
              <w:t>AUTHORITY</w:t>
            </w:r>
          </w:p>
        </w:tc>
      </w:tr>
      <w:tr w:rsidR="00FF7804" w:rsidRPr="007E7493" w14:paraId="1443BBA1" w14:textId="77777777" w:rsidTr="000A324B">
        <w:tc>
          <w:tcPr>
            <w:tcW w:w="3755" w:type="dxa"/>
          </w:tcPr>
          <w:p w14:paraId="151F1E65"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Bid Opening Authority :</w:t>
            </w:r>
          </w:p>
        </w:tc>
        <w:tc>
          <w:tcPr>
            <w:tcW w:w="6055" w:type="dxa"/>
          </w:tcPr>
          <w:p w14:paraId="65DDC9E1" w14:textId="77777777" w:rsidR="005D32EA" w:rsidRDefault="00897F4C" w:rsidP="005D32EA">
            <w:pPr>
              <w:tabs>
                <w:tab w:val="center" w:pos="4153"/>
                <w:tab w:val="right" w:pos="8306"/>
              </w:tabs>
              <w:ind w:left="565" w:firstLine="23"/>
              <w:rPr>
                <w:rFonts w:asciiTheme="majorHAnsi" w:hAnsiTheme="majorHAnsi" w:cs="Arial"/>
                <w:szCs w:val="24"/>
              </w:rPr>
            </w:pPr>
            <w:r>
              <w:rPr>
                <w:rFonts w:asciiTheme="majorHAnsi" w:hAnsiTheme="majorHAnsi" w:cs="Arial"/>
                <w:szCs w:val="24"/>
              </w:rPr>
              <w:t>SUPERINTENDING</w:t>
            </w:r>
            <w:r w:rsidR="00B13F3C">
              <w:rPr>
                <w:rFonts w:asciiTheme="majorHAnsi" w:hAnsiTheme="majorHAnsi" w:cs="Arial"/>
                <w:szCs w:val="24"/>
              </w:rPr>
              <w:t xml:space="preserve"> ENGINEER (P</w:t>
            </w:r>
            <w:r w:rsidR="00641604">
              <w:rPr>
                <w:rFonts w:asciiTheme="majorHAnsi" w:hAnsiTheme="majorHAnsi" w:cs="Arial"/>
                <w:szCs w:val="24"/>
              </w:rPr>
              <w:t>)</w:t>
            </w:r>
            <w:r w:rsidR="00FF7804" w:rsidRPr="007E7493">
              <w:rPr>
                <w:rFonts w:asciiTheme="majorHAnsi" w:hAnsiTheme="majorHAnsi" w:cs="Arial"/>
                <w:szCs w:val="24"/>
              </w:rPr>
              <w:t xml:space="preserve">,   </w:t>
            </w:r>
          </w:p>
          <w:p w14:paraId="089697A1" w14:textId="77777777" w:rsidR="00FF7804" w:rsidRPr="007E7493" w:rsidRDefault="00243095" w:rsidP="005D32EA">
            <w:pPr>
              <w:tabs>
                <w:tab w:val="center" w:pos="4153"/>
                <w:tab w:val="right" w:pos="8306"/>
              </w:tabs>
              <w:ind w:left="565" w:firstLine="23"/>
              <w:rPr>
                <w:rFonts w:asciiTheme="majorHAnsi" w:hAnsiTheme="majorHAnsi" w:cs="Arial"/>
                <w:szCs w:val="24"/>
              </w:rPr>
            </w:pPr>
            <w:r>
              <w:rPr>
                <w:rFonts w:asciiTheme="majorHAnsi" w:hAnsiTheme="majorHAnsi" w:cs="Arial"/>
                <w:szCs w:val="24"/>
              </w:rPr>
              <w:t xml:space="preserve">DEENDAYAL PORT </w:t>
            </w:r>
            <w:r w:rsidR="00451C64">
              <w:rPr>
                <w:rFonts w:asciiTheme="majorHAnsi" w:hAnsiTheme="majorHAnsi" w:cs="Arial"/>
                <w:szCs w:val="24"/>
              </w:rPr>
              <w:t>AUTHORITY</w:t>
            </w:r>
          </w:p>
        </w:tc>
      </w:tr>
      <w:tr w:rsidR="00FF7804" w:rsidRPr="007E7493" w14:paraId="132690B2" w14:textId="77777777" w:rsidTr="00351990">
        <w:trPr>
          <w:trHeight w:val="1125"/>
        </w:trPr>
        <w:tc>
          <w:tcPr>
            <w:tcW w:w="3755" w:type="dxa"/>
          </w:tcPr>
          <w:p w14:paraId="0581D58D"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Address:</w:t>
            </w:r>
          </w:p>
        </w:tc>
        <w:tc>
          <w:tcPr>
            <w:tcW w:w="6055" w:type="dxa"/>
          </w:tcPr>
          <w:p w14:paraId="74918D99" w14:textId="77777777" w:rsidR="00F1727E" w:rsidRDefault="00897F4C" w:rsidP="00351990">
            <w:pPr>
              <w:tabs>
                <w:tab w:val="center" w:pos="4153"/>
                <w:tab w:val="right" w:pos="8306"/>
              </w:tabs>
              <w:ind w:left="565" w:firstLine="23"/>
              <w:rPr>
                <w:rFonts w:asciiTheme="majorHAnsi" w:hAnsiTheme="majorHAnsi" w:cs="Arial"/>
                <w:szCs w:val="24"/>
              </w:rPr>
            </w:pPr>
            <w:r>
              <w:rPr>
                <w:rFonts w:asciiTheme="majorHAnsi" w:hAnsiTheme="majorHAnsi" w:cs="Arial"/>
                <w:szCs w:val="24"/>
              </w:rPr>
              <w:t>SUPERINTENDING</w:t>
            </w:r>
            <w:r w:rsidR="00B13F3C">
              <w:rPr>
                <w:rFonts w:asciiTheme="majorHAnsi" w:hAnsiTheme="majorHAnsi" w:cs="Arial"/>
                <w:szCs w:val="24"/>
              </w:rPr>
              <w:t xml:space="preserve"> ENGINEER (P</w:t>
            </w:r>
            <w:r w:rsidR="000A324B">
              <w:rPr>
                <w:rFonts w:asciiTheme="majorHAnsi" w:hAnsiTheme="majorHAnsi" w:cs="Arial"/>
                <w:szCs w:val="24"/>
              </w:rPr>
              <w:t>)</w:t>
            </w:r>
            <w:r w:rsidR="000A324B" w:rsidRPr="007E7493">
              <w:rPr>
                <w:rFonts w:asciiTheme="majorHAnsi" w:hAnsiTheme="majorHAnsi" w:cs="Arial"/>
                <w:szCs w:val="24"/>
              </w:rPr>
              <w:t xml:space="preserve">, </w:t>
            </w:r>
          </w:p>
          <w:p w14:paraId="60EA2F54" w14:textId="68A09C1A" w:rsidR="00FF7804" w:rsidRPr="007E7493" w:rsidRDefault="000A324B" w:rsidP="00351990">
            <w:pPr>
              <w:tabs>
                <w:tab w:val="center" w:pos="4153"/>
                <w:tab w:val="right" w:pos="8306"/>
              </w:tabs>
              <w:ind w:left="565" w:firstLine="23"/>
              <w:rPr>
                <w:rFonts w:asciiTheme="majorHAnsi" w:hAnsiTheme="majorHAnsi" w:cs="Arial"/>
                <w:szCs w:val="24"/>
              </w:rPr>
            </w:pPr>
            <w:r w:rsidRPr="007E7493">
              <w:rPr>
                <w:rFonts w:asciiTheme="majorHAnsi" w:hAnsiTheme="majorHAnsi" w:cs="Arial"/>
                <w:szCs w:val="24"/>
              </w:rPr>
              <w:t>GROUND</w:t>
            </w:r>
            <w:r w:rsidR="00F1727E">
              <w:rPr>
                <w:rFonts w:asciiTheme="majorHAnsi" w:hAnsiTheme="majorHAnsi" w:cs="Arial"/>
                <w:szCs w:val="24"/>
              </w:rPr>
              <w:t xml:space="preserve"> </w:t>
            </w:r>
            <w:r w:rsidRPr="007E7493">
              <w:rPr>
                <w:rFonts w:asciiTheme="majorHAnsi" w:hAnsiTheme="majorHAnsi" w:cs="Arial"/>
                <w:szCs w:val="24"/>
              </w:rPr>
              <w:t xml:space="preserve">FLOOR, </w:t>
            </w:r>
            <w:r>
              <w:rPr>
                <w:rFonts w:asciiTheme="majorHAnsi" w:hAnsiTheme="majorHAnsi" w:cs="Arial"/>
                <w:szCs w:val="24"/>
              </w:rPr>
              <w:t>ANNEXE</w:t>
            </w:r>
            <w:r w:rsidR="000E156A">
              <w:rPr>
                <w:rFonts w:asciiTheme="majorHAnsi" w:hAnsiTheme="majorHAnsi" w:cs="Arial"/>
                <w:szCs w:val="24"/>
              </w:rPr>
              <w:t xml:space="preserve">, A.O. </w:t>
            </w:r>
            <w:r>
              <w:rPr>
                <w:rFonts w:asciiTheme="majorHAnsi" w:hAnsiTheme="majorHAnsi" w:cs="Arial"/>
                <w:szCs w:val="24"/>
              </w:rPr>
              <w:t>BUILDING</w:t>
            </w:r>
            <w:r w:rsidR="000E156A">
              <w:rPr>
                <w:rFonts w:asciiTheme="majorHAnsi" w:hAnsiTheme="majorHAnsi" w:cs="Arial"/>
                <w:szCs w:val="24"/>
              </w:rPr>
              <w:t>. GANDHIDHAM - 370201</w:t>
            </w:r>
            <w:r w:rsidR="00FF7804" w:rsidRPr="007E7493">
              <w:rPr>
                <w:rFonts w:asciiTheme="majorHAnsi" w:hAnsiTheme="majorHAnsi" w:cs="Arial"/>
                <w:szCs w:val="24"/>
              </w:rPr>
              <w:t xml:space="preserve">,  </w:t>
            </w:r>
            <w:r w:rsidR="005113E9" w:rsidRPr="007E7493">
              <w:rPr>
                <w:rFonts w:asciiTheme="majorHAnsi" w:hAnsiTheme="majorHAnsi" w:cs="Arial"/>
                <w:szCs w:val="24"/>
              </w:rPr>
              <w:t>KUTCH DISTRICT, GUJARAT STATE</w:t>
            </w:r>
            <w:r>
              <w:rPr>
                <w:rFonts w:asciiTheme="majorHAnsi" w:hAnsiTheme="majorHAnsi" w:cs="Arial"/>
                <w:szCs w:val="24"/>
              </w:rPr>
              <w:t>, INDIA</w:t>
            </w:r>
          </w:p>
        </w:tc>
      </w:tr>
      <w:tr w:rsidR="00FF7804" w:rsidRPr="007E7493" w14:paraId="12DA6F42" w14:textId="77777777" w:rsidTr="000A324B">
        <w:tc>
          <w:tcPr>
            <w:tcW w:w="3755" w:type="dxa"/>
          </w:tcPr>
          <w:p w14:paraId="4989B4B6" w14:textId="77777777" w:rsidR="00FF7804" w:rsidRPr="007E7493" w:rsidRDefault="00FF7804" w:rsidP="001C6093">
            <w:pPr>
              <w:tabs>
                <w:tab w:val="center" w:pos="4153"/>
                <w:tab w:val="right" w:pos="8306"/>
              </w:tabs>
              <w:spacing w:after="200"/>
              <w:rPr>
                <w:rFonts w:asciiTheme="majorHAnsi" w:hAnsiTheme="majorHAnsi" w:cs="Arial"/>
                <w:szCs w:val="24"/>
              </w:rPr>
            </w:pPr>
            <w:r w:rsidRPr="007E7493">
              <w:rPr>
                <w:rFonts w:asciiTheme="majorHAnsi" w:hAnsiTheme="majorHAnsi" w:cs="Arial"/>
                <w:szCs w:val="24"/>
              </w:rPr>
              <w:t>Contract Details :</w:t>
            </w:r>
          </w:p>
        </w:tc>
        <w:tc>
          <w:tcPr>
            <w:tcW w:w="6055" w:type="dxa"/>
          </w:tcPr>
          <w:p w14:paraId="42E67EDC" w14:textId="24CD58CD" w:rsidR="00333CD3" w:rsidRDefault="000A324B" w:rsidP="00333CD3">
            <w:pPr>
              <w:tabs>
                <w:tab w:val="center" w:pos="4153"/>
                <w:tab w:val="right" w:pos="8306"/>
              </w:tabs>
              <w:ind w:left="565" w:hanging="360"/>
              <w:rPr>
                <w:rFonts w:asciiTheme="majorHAnsi" w:hAnsiTheme="majorHAnsi" w:cs="Arial"/>
                <w:szCs w:val="24"/>
              </w:rPr>
            </w:pPr>
            <w:r w:rsidRPr="007E7493">
              <w:rPr>
                <w:rFonts w:asciiTheme="majorHAnsi" w:hAnsiTheme="majorHAnsi" w:cs="Arial"/>
                <w:szCs w:val="24"/>
              </w:rPr>
              <w:t xml:space="preserve">Telephone: </w:t>
            </w:r>
            <w:r w:rsidR="00A154E2" w:rsidRPr="007E7493">
              <w:rPr>
                <w:rFonts w:asciiTheme="majorHAnsi" w:hAnsiTheme="majorHAnsi" w:cs="Arial"/>
                <w:szCs w:val="24"/>
              </w:rPr>
              <w:t>(O</w:t>
            </w:r>
            <w:r w:rsidR="00FF7804" w:rsidRPr="007E7493">
              <w:rPr>
                <w:rFonts w:asciiTheme="majorHAnsi" w:hAnsiTheme="majorHAnsi" w:cs="Arial"/>
                <w:szCs w:val="24"/>
              </w:rPr>
              <w:t>)</w:t>
            </w:r>
            <w:r w:rsidR="0031304C">
              <w:rPr>
                <w:rFonts w:asciiTheme="majorHAnsi" w:hAnsiTheme="majorHAnsi" w:cs="Arial"/>
                <w:szCs w:val="24"/>
              </w:rPr>
              <w:t xml:space="preserve"> </w:t>
            </w:r>
            <w:r w:rsidR="00C25363">
              <w:rPr>
                <w:rFonts w:asciiTheme="majorHAnsi" w:hAnsiTheme="majorHAnsi" w:cs="Arial"/>
                <w:szCs w:val="24"/>
              </w:rPr>
              <w:t>02836-220013</w:t>
            </w:r>
          </w:p>
          <w:p w14:paraId="1F9DA879" w14:textId="79A0CF23" w:rsidR="00A56286" w:rsidRDefault="00A56286" w:rsidP="00333CD3">
            <w:pPr>
              <w:tabs>
                <w:tab w:val="center" w:pos="4153"/>
                <w:tab w:val="right" w:pos="8306"/>
              </w:tabs>
              <w:ind w:left="565" w:hanging="360"/>
              <w:rPr>
                <w:rFonts w:asciiTheme="majorHAnsi" w:hAnsiTheme="majorHAnsi" w:cs="Arial"/>
                <w:szCs w:val="24"/>
              </w:rPr>
            </w:pPr>
            <w:r w:rsidRPr="007E7493">
              <w:rPr>
                <w:rFonts w:asciiTheme="majorHAnsi" w:hAnsiTheme="majorHAnsi" w:cs="Arial"/>
                <w:szCs w:val="24"/>
              </w:rPr>
              <w:t>Mobile</w:t>
            </w:r>
            <w:r w:rsidR="00BB2F9D">
              <w:rPr>
                <w:rFonts w:asciiTheme="majorHAnsi" w:hAnsiTheme="majorHAnsi" w:cs="Arial"/>
                <w:szCs w:val="24"/>
              </w:rPr>
              <w:t>–</w:t>
            </w:r>
            <w:r w:rsidR="000A324B">
              <w:rPr>
                <w:rFonts w:asciiTheme="majorHAnsi" w:hAnsiTheme="majorHAnsi" w:cs="Arial"/>
                <w:szCs w:val="24"/>
              </w:rPr>
              <w:t xml:space="preserve"> 97253</w:t>
            </w:r>
            <w:r w:rsidR="000617E5">
              <w:rPr>
                <w:rFonts w:asciiTheme="majorHAnsi" w:hAnsiTheme="majorHAnsi" w:cs="Arial"/>
                <w:szCs w:val="24"/>
              </w:rPr>
              <w:t xml:space="preserve"> </w:t>
            </w:r>
            <w:r w:rsidR="000A324B">
              <w:rPr>
                <w:rFonts w:asciiTheme="majorHAnsi" w:hAnsiTheme="majorHAnsi" w:cs="Arial"/>
                <w:szCs w:val="24"/>
              </w:rPr>
              <w:t>38260</w:t>
            </w:r>
          </w:p>
          <w:p w14:paraId="7E54E8AB" w14:textId="77777777" w:rsidR="00BB2F9D" w:rsidRDefault="00BB2F9D" w:rsidP="00333CD3">
            <w:pPr>
              <w:tabs>
                <w:tab w:val="center" w:pos="4153"/>
                <w:tab w:val="right" w:pos="8306"/>
              </w:tabs>
              <w:ind w:left="565" w:hanging="360"/>
              <w:rPr>
                <w:rFonts w:asciiTheme="majorHAnsi" w:hAnsiTheme="majorHAnsi" w:cs="Arial"/>
                <w:szCs w:val="24"/>
              </w:rPr>
            </w:pPr>
          </w:p>
          <w:p w14:paraId="1A6EE99A" w14:textId="77777777" w:rsidR="00BB2F9D" w:rsidRDefault="00BB2F9D" w:rsidP="00333CD3">
            <w:pPr>
              <w:tabs>
                <w:tab w:val="center" w:pos="4153"/>
                <w:tab w:val="right" w:pos="8306"/>
              </w:tabs>
              <w:ind w:left="565" w:hanging="360"/>
              <w:rPr>
                <w:rFonts w:asciiTheme="majorHAnsi" w:hAnsiTheme="majorHAnsi" w:cs="Arial"/>
                <w:szCs w:val="24"/>
              </w:rPr>
            </w:pPr>
          </w:p>
          <w:p w14:paraId="2C0467A1" w14:textId="77777777" w:rsidR="00BB2F9D" w:rsidRDefault="00BB2F9D" w:rsidP="00333CD3">
            <w:pPr>
              <w:tabs>
                <w:tab w:val="center" w:pos="4153"/>
                <w:tab w:val="right" w:pos="8306"/>
              </w:tabs>
              <w:ind w:left="565" w:hanging="360"/>
              <w:rPr>
                <w:rFonts w:asciiTheme="majorHAnsi" w:hAnsiTheme="majorHAnsi" w:cs="Arial"/>
                <w:szCs w:val="24"/>
              </w:rPr>
            </w:pPr>
          </w:p>
          <w:p w14:paraId="4008452F" w14:textId="77777777" w:rsidR="00BB2F9D" w:rsidRDefault="00BB2F9D" w:rsidP="00BB2F9D">
            <w:pPr>
              <w:tabs>
                <w:tab w:val="center" w:pos="4153"/>
                <w:tab w:val="right" w:pos="8306"/>
              </w:tabs>
              <w:rPr>
                <w:rFonts w:asciiTheme="majorHAnsi" w:hAnsiTheme="majorHAnsi" w:cs="Arial"/>
                <w:szCs w:val="24"/>
              </w:rPr>
            </w:pPr>
          </w:p>
          <w:p w14:paraId="1852F0AC" w14:textId="77777777" w:rsidR="00BB2F9D" w:rsidRDefault="00BB2F9D" w:rsidP="00333CD3">
            <w:pPr>
              <w:tabs>
                <w:tab w:val="center" w:pos="4153"/>
                <w:tab w:val="right" w:pos="8306"/>
              </w:tabs>
              <w:ind w:left="565" w:hanging="360"/>
              <w:rPr>
                <w:rFonts w:asciiTheme="majorHAnsi" w:hAnsiTheme="majorHAnsi" w:cs="Arial"/>
                <w:szCs w:val="24"/>
              </w:rPr>
            </w:pPr>
          </w:p>
          <w:p w14:paraId="40E7ACBC" w14:textId="77777777" w:rsidR="00BB2F9D" w:rsidRPr="007E7493" w:rsidRDefault="00BB2F9D" w:rsidP="00333CD3">
            <w:pPr>
              <w:tabs>
                <w:tab w:val="center" w:pos="4153"/>
                <w:tab w:val="right" w:pos="8306"/>
              </w:tabs>
              <w:ind w:left="565" w:hanging="360"/>
              <w:rPr>
                <w:rFonts w:asciiTheme="majorHAnsi" w:hAnsiTheme="majorHAnsi" w:cs="Arial"/>
                <w:szCs w:val="24"/>
              </w:rPr>
            </w:pPr>
          </w:p>
        </w:tc>
      </w:tr>
    </w:tbl>
    <w:p w14:paraId="60EAEAFA" w14:textId="77777777" w:rsidR="00FF7804" w:rsidRPr="007E7493" w:rsidRDefault="00897F4C" w:rsidP="00066286">
      <w:pPr>
        <w:ind w:left="3600" w:right="-669" w:firstLine="720"/>
        <w:jc w:val="both"/>
        <w:rPr>
          <w:rFonts w:asciiTheme="majorHAnsi" w:hAnsiTheme="majorHAnsi" w:cs="Arial"/>
          <w:b/>
          <w:bCs/>
          <w:szCs w:val="24"/>
        </w:rPr>
      </w:pPr>
      <w:r>
        <w:rPr>
          <w:rFonts w:asciiTheme="majorHAnsi" w:hAnsiTheme="majorHAnsi" w:cs="Arial"/>
          <w:b/>
          <w:bCs/>
          <w:szCs w:val="24"/>
        </w:rPr>
        <w:t>SUPERINTENDING</w:t>
      </w:r>
      <w:r w:rsidR="00B13F3C">
        <w:rPr>
          <w:rFonts w:asciiTheme="majorHAnsi" w:hAnsiTheme="majorHAnsi" w:cs="Arial"/>
          <w:b/>
          <w:bCs/>
          <w:szCs w:val="24"/>
        </w:rPr>
        <w:t xml:space="preserve"> ENGINEER (P</w:t>
      </w:r>
      <w:r w:rsidR="00641604">
        <w:rPr>
          <w:rFonts w:asciiTheme="majorHAnsi" w:hAnsiTheme="majorHAnsi" w:cs="Arial"/>
          <w:b/>
          <w:bCs/>
          <w:szCs w:val="24"/>
        </w:rPr>
        <w:t>)</w:t>
      </w:r>
    </w:p>
    <w:p w14:paraId="2F4554E9" w14:textId="77777777" w:rsidR="00FF7804" w:rsidRPr="007E7493" w:rsidRDefault="00291638" w:rsidP="00291638">
      <w:pPr>
        <w:jc w:val="both"/>
        <w:rPr>
          <w:rFonts w:asciiTheme="majorHAnsi" w:hAnsiTheme="majorHAnsi" w:cs="Arial"/>
          <w:b/>
          <w:bCs/>
          <w:szCs w:val="24"/>
        </w:rPr>
      </w:pPr>
      <w:r>
        <w:rPr>
          <w:rFonts w:asciiTheme="majorHAnsi" w:hAnsiTheme="majorHAnsi" w:cs="Arial"/>
          <w:b/>
          <w:bCs/>
          <w:szCs w:val="24"/>
        </w:rPr>
        <w:tab/>
      </w:r>
      <w:r>
        <w:rPr>
          <w:rFonts w:asciiTheme="majorHAnsi" w:hAnsiTheme="majorHAnsi" w:cs="Arial"/>
          <w:b/>
          <w:bCs/>
          <w:szCs w:val="24"/>
        </w:rPr>
        <w:tab/>
      </w:r>
      <w:r>
        <w:rPr>
          <w:rFonts w:asciiTheme="majorHAnsi" w:hAnsiTheme="majorHAnsi" w:cs="Arial"/>
          <w:b/>
          <w:bCs/>
          <w:szCs w:val="24"/>
        </w:rPr>
        <w:tab/>
      </w:r>
      <w:r>
        <w:rPr>
          <w:rFonts w:asciiTheme="majorHAnsi" w:hAnsiTheme="majorHAnsi" w:cs="Arial"/>
          <w:b/>
          <w:bCs/>
          <w:szCs w:val="24"/>
        </w:rPr>
        <w:tab/>
      </w:r>
      <w:r>
        <w:rPr>
          <w:rFonts w:asciiTheme="majorHAnsi" w:hAnsiTheme="majorHAnsi" w:cs="Arial"/>
          <w:b/>
          <w:bCs/>
          <w:szCs w:val="24"/>
        </w:rPr>
        <w:tab/>
      </w:r>
      <w:r>
        <w:rPr>
          <w:rFonts w:asciiTheme="majorHAnsi" w:hAnsiTheme="majorHAnsi" w:cs="Arial"/>
          <w:b/>
          <w:bCs/>
          <w:szCs w:val="24"/>
        </w:rPr>
        <w:tab/>
      </w:r>
      <w:r w:rsidR="000A0E64">
        <w:rPr>
          <w:rFonts w:asciiTheme="majorHAnsi" w:hAnsiTheme="majorHAnsi" w:cs="Arial"/>
          <w:b/>
          <w:bCs/>
          <w:szCs w:val="24"/>
        </w:rPr>
        <w:t xml:space="preserve">DEENDAYAL PORT </w:t>
      </w:r>
      <w:r w:rsidR="00451C64">
        <w:rPr>
          <w:rFonts w:asciiTheme="majorHAnsi" w:hAnsiTheme="majorHAnsi" w:cs="Arial"/>
          <w:b/>
          <w:bCs/>
          <w:szCs w:val="24"/>
        </w:rPr>
        <w:t>AUTHORITY</w:t>
      </w:r>
    </w:p>
    <w:p w14:paraId="11D72B31" w14:textId="77777777" w:rsidR="00BB2F9D" w:rsidRDefault="00BB2F9D" w:rsidP="005D32EA">
      <w:pPr>
        <w:ind w:left="-90" w:right="-669"/>
        <w:rPr>
          <w:rFonts w:asciiTheme="majorHAnsi" w:hAnsiTheme="majorHAnsi" w:cs="Arial"/>
          <w:b/>
          <w:szCs w:val="24"/>
        </w:rPr>
      </w:pPr>
    </w:p>
    <w:p w14:paraId="06A0A14A" w14:textId="77777777" w:rsidR="00BB2F9D" w:rsidRDefault="00BB2F9D" w:rsidP="005D32EA">
      <w:pPr>
        <w:ind w:left="-90" w:right="-669"/>
        <w:rPr>
          <w:rFonts w:asciiTheme="majorHAnsi" w:hAnsiTheme="majorHAnsi" w:cs="Arial"/>
          <w:b/>
          <w:szCs w:val="24"/>
        </w:rPr>
      </w:pPr>
    </w:p>
    <w:p w14:paraId="5B5846FC" w14:textId="4818A552" w:rsidR="00C41941" w:rsidRDefault="00C41941" w:rsidP="005D32EA">
      <w:pPr>
        <w:ind w:left="-90" w:right="-669"/>
        <w:rPr>
          <w:rFonts w:asciiTheme="majorHAnsi" w:hAnsiTheme="majorHAnsi" w:cs="Arial"/>
          <w:b/>
          <w:szCs w:val="24"/>
        </w:rPr>
      </w:pPr>
    </w:p>
    <w:p w14:paraId="748B093C" w14:textId="3C76BF8F" w:rsidR="007B1BFC" w:rsidRDefault="007B1BFC" w:rsidP="005D32EA">
      <w:pPr>
        <w:ind w:left="-90" w:right="-669"/>
        <w:rPr>
          <w:rFonts w:asciiTheme="majorHAnsi" w:hAnsiTheme="majorHAnsi" w:cs="Arial"/>
          <w:b/>
          <w:szCs w:val="24"/>
        </w:rPr>
      </w:pPr>
    </w:p>
    <w:p w14:paraId="329F9E0D" w14:textId="709D20B3" w:rsidR="007B1BFC" w:rsidRDefault="007B1BFC" w:rsidP="005D32EA">
      <w:pPr>
        <w:ind w:left="-90" w:right="-669"/>
        <w:rPr>
          <w:rFonts w:asciiTheme="majorHAnsi" w:hAnsiTheme="majorHAnsi" w:cs="Arial"/>
          <w:b/>
          <w:szCs w:val="24"/>
        </w:rPr>
      </w:pPr>
    </w:p>
    <w:p w14:paraId="56FC6897" w14:textId="363A2528" w:rsidR="007B1BFC" w:rsidRDefault="007B1BFC" w:rsidP="005D32EA">
      <w:pPr>
        <w:ind w:left="-90" w:right="-669"/>
        <w:rPr>
          <w:rFonts w:asciiTheme="majorHAnsi" w:hAnsiTheme="majorHAnsi" w:cs="Arial"/>
          <w:b/>
          <w:szCs w:val="24"/>
        </w:rPr>
      </w:pPr>
    </w:p>
    <w:p w14:paraId="6FB03FB4" w14:textId="1D62E301" w:rsidR="007B1BFC" w:rsidRDefault="007B1BFC" w:rsidP="005D32EA">
      <w:pPr>
        <w:ind w:left="-90" w:right="-669"/>
        <w:rPr>
          <w:rFonts w:asciiTheme="majorHAnsi" w:hAnsiTheme="majorHAnsi" w:cs="Arial"/>
          <w:b/>
          <w:szCs w:val="24"/>
        </w:rPr>
      </w:pPr>
    </w:p>
    <w:p w14:paraId="75AB6CA2" w14:textId="0D6DF628" w:rsidR="007B1BFC" w:rsidRDefault="007B1BFC" w:rsidP="005D32EA">
      <w:pPr>
        <w:ind w:left="-90" w:right="-669"/>
        <w:rPr>
          <w:rFonts w:asciiTheme="majorHAnsi" w:hAnsiTheme="majorHAnsi" w:cs="Arial"/>
          <w:b/>
          <w:szCs w:val="24"/>
        </w:rPr>
      </w:pPr>
    </w:p>
    <w:p w14:paraId="4E891E05" w14:textId="0D6F4A20" w:rsidR="007B1BFC" w:rsidRDefault="007B1BFC" w:rsidP="005D32EA">
      <w:pPr>
        <w:ind w:left="-90" w:right="-669"/>
        <w:rPr>
          <w:rFonts w:asciiTheme="majorHAnsi" w:hAnsiTheme="majorHAnsi" w:cs="Arial"/>
          <w:b/>
          <w:szCs w:val="24"/>
        </w:rPr>
      </w:pPr>
    </w:p>
    <w:p w14:paraId="017B6141" w14:textId="77777777" w:rsidR="007B1BFC" w:rsidRDefault="007B1BFC" w:rsidP="005D32EA">
      <w:pPr>
        <w:ind w:left="-90" w:right="-669"/>
        <w:rPr>
          <w:rFonts w:asciiTheme="majorHAnsi" w:hAnsiTheme="majorHAnsi" w:cs="Arial"/>
          <w:b/>
          <w:szCs w:val="24"/>
        </w:rPr>
      </w:pPr>
    </w:p>
    <w:p w14:paraId="436B2DD2" w14:textId="77777777" w:rsidR="00C41941" w:rsidRDefault="00C41941" w:rsidP="005D32EA">
      <w:pPr>
        <w:ind w:left="-90" w:right="-669"/>
        <w:rPr>
          <w:rFonts w:asciiTheme="majorHAnsi" w:hAnsiTheme="majorHAnsi" w:cs="Arial"/>
          <w:b/>
          <w:szCs w:val="24"/>
        </w:rPr>
      </w:pPr>
    </w:p>
    <w:p w14:paraId="01C9AE5B" w14:textId="77777777" w:rsidR="00FF7804" w:rsidRDefault="00E01615" w:rsidP="005D32EA">
      <w:pPr>
        <w:ind w:left="-90" w:right="-669"/>
        <w:rPr>
          <w:rFonts w:asciiTheme="majorHAnsi" w:hAnsiTheme="majorHAnsi" w:cs="Arial"/>
          <w:b/>
          <w:szCs w:val="24"/>
        </w:rPr>
      </w:pPr>
      <w:r w:rsidRPr="007E7493">
        <w:rPr>
          <w:rFonts w:asciiTheme="majorHAnsi" w:hAnsiTheme="majorHAnsi" w:cs="Arial"/>
          <w:b/>
          <w:szCs w:val="24"/>
        </w:rPr>
        <w:t>Note:</w:t>
      </w:r>
    </w:p>
    <w:p w14:paraId="31327D1A" w14:textId="77777777" w:rsidR="004E012E" w:rsidRPr="007E7493" w:rsidRDefault="004E012E" w:rsidP="005D32EA">
      <w:pPr>
        <w:ind w:left="-90" w:right="-669"/>
        <w:rPr>
          <w:rFonts w:asciiTheme="majorHAnsi" w:hAnsiTheme="majorHAnsi" w:cs="Arial"/>
          <w:b/>
          <w:szCs w:val="24"/>
        </w:rPr>
      </w:pPr>
    </w:p>
    <w:p w14:paraId="78F61015" w14:textId="77777777" w:rsidR="00FF7804" w:rsidRPr="007E7493" w:rsidRDefault="00FF7804" w:rsidP="005D32EA">
      <w:pPr>
        <w:spacing w:line="276" w:lineRule="auto"/>
        <w:ind w:left="-90" w:right="-669"/>
        <w:jc w:val="both"/>
        <w:rPr>
          <w:rFonts w:asciiTheme="majorHAnsi" w:hAnsiTheme="majorHAnsi" w:cs="Arial"/>
          <w:szCs w:val="24"/>
        </w:rPr>
      </w:pPr>
      <w:r w:rsidRPr="007E7493">
        <w:rPr>
          <w:rFonts w:asciiTheme="majorHAnsi" w:hAnsiTheme="majorHAnsi" w:cs="Arial"/>
          <w:szCs w:val="24"/>
        </w:rPr>
        <w:t xml:space="preserve">In case bidders need any clarifications or if training is required to participate in online tenders, they can contact (n)Procure Support team at following </w:t>
      </w:r>
      <w:r w:rsidR="000A324B" w:rsidRPr="007E7493">
        <w:rPr>
          <w:rFonts w:asciiTheme="majorHAnsi" w:hAnsiTheme="majorHAnsi" w:cs="Arial"/>
          <w:szCs w:val="24"/>
        </w:rPr>
        <w:t>address: -</w:t>
      </w:r>
    </w:p>
    <w:p w14:paraId="12D3EAF8" w14:textId="77777777" w:rsidR="00FF7804" w:rsidRPr="007E7493" w:rsidRDefault="00FF7804" w:rsidP="000A324B">
      <w:pPr>
        <w:spacing w:line="276" w:lineRule="auto"/>
        <w:rPr>
          <w:rFonts w:asciiTheme="majorHAnsi" w:hAnsiTheme="majorHAnsi" w:cs="Arial"/>
          <w:szCs w:val="24"/>
        </w:rPr>
      </w:pPr>
    </w:p>
    <w:p w14:paraId="66E9F0F3"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 xml:space="preserve">(n)code Solutions – A division of GNFC Ltd., </w:t>
      </w:r>
    </w:p>
    <w:p w14:paraId="37CD97B5"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 xml:space="preserve">(n)Procure Cell, </w:t>
      </w:r>
    </w:p>
    <w:p w14:paraId="6541D723"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403, GNFC Info</w:t>
      </w:r>
      <w:r w:rsidR="0067552B">
        <w:rPr>
          <w:rFonts w:asciiTheme="majorHAnsi" w:hAnsiTheme="majorHAnsi" w:cs="Arial"/>
          <w:szCs w:val="24"/>
        </w:rPr>
        <w:t xml:space="preserve"> </w:t>
      </w:r>
      <w:r w:rsidRPr="007E7493">
        <w:rPr>
          <w:rFonts w:asciiTheme="majorHAnsi" w:hAnsiTheme="majorHAnsi" w:cs="Arial"/>
          <w:szCs w:val="24"/>
        </w:rPr>
        <w:t xml:space="preserve">tower, S.G. Road, </w:t>
      </w:r>
    </w:p>
    <w:p w14:paraId="29E7587F" w14:textId="77777777" w:rsidR="00FF7804" w:rsidRDefault="00FF7804" w:rsidP="000A324B">
      <w:pPr>
        <w:spacing w:line="276" w:lineRule="auto"/>
        <w:rPr>
          <w:rFonts w:asciiTheme="majorHAnsi" w:hAnsiTheme="majorHAnsi" w:cs="Arial"/>
          <w:szCs w:val="24"/>
        </w:rPr>
      </w:pPr>
      <w:r w:rsidRPr="007E7493">
        <w:rPr>
          <w:rFonts w:asciiTheme="majorHAnsi" w:hAnsiTheme="majorHAnsi" w:cs="Arial"/>
          <w:szCs w:val="24"/>
        </w:rPr>
        <w:t xml:space="preserve">Bodakdev, Ahmedabad – 380054 (Gujarat). </w:t>
      </w:r>
    </w:p>
    <w:p w14:paraId="2B3AC080" w14:textId="77777777" w:rsidR="000A324B" w:rsidRPr="007E7493" w:rsidRDefault="000A324B" w:rsidP="000A324B">
      <w:pPr>
        <w:spacing w:line="276" w:lineRule="auto"/>
        <w:rPr>
          <w:rFonts w:asciiTheme="majorHAnsi" w:hAnsiTheme="majorHAnsi" w:cs="Arial"/>
          <w:szCs w:val="24"/>
        </w:rPr>
      </w:pPr>
    </w:p>
    <w:p w14:paraId="07F7C977" w14:textId="77777777" w:rsidR="00FF7804" w:rsidRDefault="00FF7804" w:rsidP="000A324B">
      <w:pPr>
        <w:spacing w:line="276" w:lineRule="auto"/>
        <w:rPr>
          <w:rFonts w:asciiTheme="majorHAnsi" w:hAnsiTheme="majorHAnsi" w:cs="Arial"/>
          <w:b/>
          <w:szCs w:val="24"/>
        </w:rPr>
      </w:pPr>
      <w:r w:rsidRPr="00333CD3">
        <w:rPr>
          <w:rFonts w:asciiTheme="majorHAnsi" w:hAnsiTheme="majorHAnsi" w:cs="Arial"/>
          <w:b/>
          <w:szCs w:val="24"/>
        </w:rPr>
        <w:t xml:space="preserve">Contact </w:t>
      </w:r>
      <w:r w:rsidR="004025FC" w:rsidRPr="00333CD3">
        <w:rPr>
          <w:rFonts w:asciiTheme="majorHAnsi" w:hAnsiTheme="majorHAnsi" w:cs="Arial"/>
          <w:b/>
          <w:szCs w:val="24"/>
        </w:rPr>
        <w:t>Details:</w:t>
      </w:r>
    </w:p>
    <w:p w14:paraId="47F8A156" w14:textId="77777777" w:rsidR="004E012E" w:rsidRPr="00333CD3" w:rsidRDefault="004E012E" w:rsidP="000A324B">
      <w:pPr>
        <w:spacing w:line="276" w:lineRule="auto"/>
        <w:rPr>
          <w:rFonts w:asciiTheme="majorHAnsi" w:hAnsiTheme="majorHAnsi" w:cs="Arial"/>
          <w:b/>
          <w:szCs w:val="24"/>
        </w:rPr>
      </w:pPr>
    </w:p>
    <w:p w14:paraId="2852488B"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Airtel : +91-79-40007501, 40007512, 40007516, 40007517, 40007525</w:t>
      </w:r>
    </w:p>
    <w:p w14:paraId="77B5D056"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BSNL : +91-79-2684511, 26854512, 26854513 (EXT: 501, 512, 516, 517, 525)</w:t>
      </w:r>
    </w:p>
    <w:p w14:paraId="15067D43"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Reliance : +91-79-30181689</w:t>
      </w:r>
    </w:p>
    <w:p w14:paraId="35003D4C"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Fax : +91-79-26857321, 40007533</w:t>
      </w:r>
    </w:p>
    <w:p w14:paraId="653C4ACC"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E-mail :</w:t>
      </w:r>
      <w:hyperlink r:id="rId14" w:history="1">
        <w:r w:rsidRPr="007E7493">
          <w:rPr>
            <w:rStyle w:val="Hyperlink"/>
            <w:rFonts w:asciiTheme="majorHAnsi" w:hAnsiTheme="majorHAnsi" w:cs="Arial"/>
            <w:szCs w:val="24"/>
          </w:rPr>
          <w:t>nprocure@gnvfc.net</w:t>
        </w:r>
      </w:hyperlink>
    </w:p>
    <w:p w14:paraId="550E6B2B" w14:textId="77777777" w:rsidR="00FF7804" w:rsidRPr="007E7493" w:rsidRDefault="00FF7804" w:rsidP="000A324B">
      <w:pPr>
        <w:spacing w:line="276" w:lineRule="auto"/>
        <w:rPr>
          <w:rFonts w:asciiTheme="majorHAnsi" w:hAnsiTheme="majorHAnsi" w:cs="Arial"/>
          <w:szCs w:val="24"/>
        </w:rPr>
      </w:pPr>
      <w:r w:rsidRPr="007E7493">
        <w:rPr>
          <w:rFonts w:asciiTheme="majorHAnsi" w:hAnsiTheme="majorHAnsi" w:cs="Arial"/>
          <w:szCs w:val="24"/>
        </w:rPr>
        <w:t xml:space="preserve">TOLL FREE </w:t>
      </w:r>
      <w:r w:rsidR="0067552B" w:rsidRPr="007E7493">
        <w:rPr>
          <w:rFonts w:asciiTheme="majorHAnsi" w:hAnsiTheme="majorHAnsi" w:cs="Arial"/>
          <w:szCs w:val="24"/>
        </w:rPr>
        <w:t>NUMBER:</w:t>
      </w:r>
      <w:r w:rsidRPr="007E7493">
        <w:rPr>
          <w:rFonts w:asciiTheme="majorHAnsi" w:hAnsiTheme="majorHAnsi" w:cs="Arial"/>
          <w:szCs w:val="24"/>
        </w:rPr>
        <w:t xml:space="preserve"> 1-800-233-1010 (EXT: 501, 512, 516, 517, 525)</w:t>
      </w:r>
    </w:p>
    <w:p w14:paraId="25324284" w14:textId="77777777" w:rsidR="00FF7804" w:rsidRDefault="00FF7804" w:rsidP="00FF7804">
      <w:pPr>
        <w:spacing w:after="200"/>
        <w:ind w:left="720"/>
        <w:jc w:val="center"/>
        <w:rPr>
          <w:rFonts w:asciiTheme="majorHAnsi" w:hAnsiTheme="majorHAnsi"/>
          <w:b/>
          <w:bCs/>
          <w:szCs w:val="24"/>
          <w:u w:val="single"/>
        </w:rPr>
      </w:pPr>
    </w:p>
    <w:p w14:paraId="142E7907" w14:textId="77777777" w:rsidR="00F95D2A" w:rsidRDefault="00F95D2A" w:rsidP="00FF7804">
      <w:pPr>
        <w:spacing w:after="200"/>
        <w:ind w:left="720"/>
        <w:jc w:val="center"/>
        <w:rPr>
          <w:rFonts w:asciiTheme="majorHAnsi" w:hAnsiTheme="majorHAnsi"/>
          <w:b/>
          <w:bCs/>
          <w:szCs w:val="24"/>
          <w:u w:val="single"/>
        </w:rPr>
      </w:pPr>
    </w:p>
    <w:p w14:paraId="55E5C86D" w14:textId="77777777" w:rsidR="00326D58" w:rsidRDefault="00326D58" w:rsidP="00FF7804">
      <w:pPr>
        <w:spacing w:after="200"/>
        <w:ind w:left="720"/>
        <w:jc w:val="center"/>
        <w:rPr>
          <w:rFonts w:asciiTheme="majorHAnsi" w:hAnsiTheme="majorHAnsi"/>
          <w:b/>
          <w:bCs/>
          <w:szCs w:val="24"/>
          <w:u w:val="single"/>
        </w:rPr>
      </w:pPr>
    </w:p>
    <w:p w14:paraId="6B46D0FE" w14:textId="77777777" w:rsidR="00326D58" w:rsidRDefault="00326D58" w:rsidP="00FF7804">
      <w:pPr>
        <w:spacing w:after="200"/>
        <w:ind w:left="720"/>
        <w:jc w:val="center"/>
        <w:rPr>
          <w:rFonts w:asciiTheme="majorHAnsi" w:hAnsiTheme="majorHAnsi"/>
          <w:b/>
          <w:bCs/>
          <w:szCs w:val="24"/>
          <w:u w:val="single"/>
        </w:rPr>
      </w:pPr>
    </w:p>
    <w:p w14:paraId="16CC807C" w14:textId="77777777" w:rsidR="00A24558" w:rsidRDefault="00A24558" w:rsidP="00FF7804">
      <w:pPr>
        <w:spacing w:after="200"/>
        <w:ind w:left="720"/>
        <w:jc w:val="center"/>
        <w:rPr>
          <w:rFonts w:asciiTheme="majorHAnsi" w:hAnsiTheme="majorHAnsi"/>
          <w:b/>
          <w:bCs/>
          <w:szCs w:val="24"/>
          <w:u w:val="single"/>
        </w:rPr>
      </w:pPr>
    </w:p>
    <w:p w14:paraId="3E69D137" w14:textId="77777777" w:rsidR="00A24558" w:rsidRDefault="00A24558" w:rsidP="00FF7804">
      <w:pPr>
        <w:spacing w:after="200"/>
        <w:ind w:left="720"/>
        <w:jc w:val="center"/>
        <w:rPr>
          <w:rFonts w:asciiTheme="majorHAnsi" w:hAnsiTheme="majorHAnsi"/>
          <w:b/>
          <w:bCs/>
          <w:szCs w:val="24"/>
          <w:u w:val="single"/>
        </w:rPr>
      </w:pPr>
    </w:p>
    <w:p w14:paraId="7C8BFF59" w14:textId="77777777" w:rsidR="00A24558" w:rsidRDefault="00A24558" w:rsidP="00FF7804">
      <w:pPr>
        <w:spacing w:after="200"/>
        <w:ind w:left="720"/>
        <w:jc w:val="center"/>
        <w:rPr>
          <w:rFonts w:asciiTheme="majorHAnsi" w:hAnsiTheme="majorHAnsi"/>
          <w:b/>
          <w:bCs/>
          <w:szCs w:val="24"/>
          <w:u w:val="single"/>
        </w:rPr>
      </w:pPr>
    </w:p>
    <w:p w14:paraId="21CFE767" w14:textId="77777777" w:rsidR="00A24558" w:rsidRDefault="00A24558" w:rsidP="00FF7804">
      <w:pPr>
        <w:spacing w:after="200"/>
        <w:ind w:left="720"/>
        <w:jc w:val="center"/>
        <w:rPr>
          <w:rFonts w:asciiTheme="majorHAnsi" w:hAnsiTheme="majorHAnsi"/>
          <w:b/>
          <w:bCs/>
          <w:szCs w:val="24"/>
          <w:u w:val="single"/>
        </w:rPr>
      </w:pPr>
    </w:p>
    <w:p w14:paraId="3FED2DD0" w14:textId="77777777" w:rsidR="00A24558" w:rsidRDefault="00A24558" w:rsidP="00FF7804">
      <w:pPr>
        <w:spacing w:after="200"/>
        <w:ind w:left="720"/>
        <w:jc w:val="center"/>
        <w:rPr>
          <w:rFonts w:asciiTheme="majorHAnsi" w:hAnsiTheme="majorHAnsi"/>
          <w:b/>
          <w:bCs/>
          <w:szCs w:val="24"/>
          <w:u w:val="single"/>
        </w:rPr>
      </w:pPr>
    </w:p>
    <w:p w14:paraId="090364C6" w14:textId="77777777" w:rsidR="00A24558" w:rsidRDefault="00A24558" w:rsidP="00FF7804">
      <w:pPr>
        <w:spacing w:after="200"/>
        <w:ind w:left="720"/>
        <w:jc w:val="center"/>
        <w:rPr>
          <w:rFonts w:asciiTheme="majorHAnsi" w:hAnsiTheme="majorHAnsi"/>
          <w:b/>
          <w:bCs/>
          <w:szCs w:val="24"/>
          <w:u w:val="single"/>
        </w:rPr>
      </w:pPr>
    </w:p>
    <w:p w14:paraId="623DBC18" w14:textId="77777777" w:rsidR="00A24558" w:rsidRDefault="00A24558" w:rsidP="00FF7804">
      <w:pPr>
        <w:spacing w:after="200"/>
        <w:ind w:left="720"/>
        <w:jc w:val="center"/>
        <w:rPr>
          <w:rFonts w:asciiTheme="majorHAnsi" w:hAnsiTheme="majorHAnsi"/>
          <w:b/>
          <w:bCs/>
          <w:szCs w:val="24"/>
          <w:u w:val="single"/>
        </w:rPr>
      </w:pPr>
    </w:p>
    <w:p w14:paraId="7565DF73" w14:textId="77777777" w:rsidR="00F95D2A" w:rsidRDefault="00F95D2A">
      <w:pPr>
        <w:jc w:val="center"/>
        <w:rPr>
          <w:rFonts w:asciiTheme="majorHAnsi" w:hAnsiTheme="majorHAnsi" w:cs="Arial"/>
          <w:b/>
          <w:sz w:val="40"/>
          <w:szCs w:val="40"/>
        </w:rPr>
      </w:pPr>
    </w:p>
    <w:p w14:paraId="22DBF095" w14:textId="26777FEB" w:rsidR="00973D10" w:rsidRDefault="00973D10" w:rsidP="00CD640D">
      <w:pPr>
        <w:rPr>
          <w:rFonts w:asciiTheme="majorHAnsi" w:hAnsiTheme="majorHAnsi" w:cs="Arial"/>
          <w:b/>
          <w:sz w:val="40"/>
          <w:szCs w:val="40"/>
        </w:rPr>
      </w:pPr>
    </w:p>
    <w:p w14:paraId="51731890" w14:textId="77777777" w:rsidR="007B1BFC" w:rsidRDefault="007B1BFC" w:rsidP="00CD640D">
      <w:pPr>
        <w:rPr>
          <w:rFonts w:asciiTheme="majorHAnsi" w:hAnsiTheme="majorHAnsi" w:cs="Arial"/>
          <w:b/>
          <w:sz w:val="40"/>
          <w:szCs w:val="40"/>
        </w:rPr>
      </w:pPr>
    </w:p>
    <w:p w14:paraId="0034770F" w14:textId="77777777" w:rsidR="00CD640D" w:rsidRDefault="00CD640D" w:rsidP="00CD640D">
      <w:pPr>
        <w:rPr>
          <w:rFonts w:asciiTheme="majorHAnsi" w:hAnsiTheme="majorHAnsi" w:cs="Arial"/>
          <w:b/>
          <w:sz w:val="40"/>
          <w:szCs w:val="40"/>
        </w:rPr>
      </w:pPr>
    </w:p>
    <w:p w14:paraId="18478B7A" w14:textId="77777777" w:rsidR="002F7AE4" w:rsidRDefault="002F7AE4" w:rsidP="00973D10">
      <w:pPr>
        <w:spacing w:line="276" w:lineRule="auto"/>
        <w:rPr>
          <w:rFonts w:asciiTheme="majorHAnsi" w:hAnsiTheme="majorHAnsi" w:cs="Arial"/>
          <w:b/>
          <w:sz w:val="20"/>
          <w:szCs w:val="40"/>
        </w:rPr>
      </w:pPr>
    </w:p>
    <w:p w14:paraId="1ACF15F7" w14:textId="77777777" w:rsidR="002F7AE4" w:rsidRDefault="002F7AE4" w:rsidP="00973D10">
      <w:pPr>
        <w:spacing w:line="276" w:lineRule="auto"/>
        <w:rPr>
          <w:rFonts w:asciiTheme="majorHAnsi" w:hAnsiTheme="majorHAnsi" w:cs="Arial"/>
          <w:b/>
          <w:sz w:val="20"/>
          <w:szCs w:val="40"/>
        </w:rPr>
      </w:pPr>
    </w:p>
    <w:p w14:paraId="74DCD339" w14:textId="312C93D3" w:rsidR="00973D10" w:rsidRDefault="00973D10">
      <w:pPr>
        <w:jc w:val="center"/>
        <w:rPr>
          <w:rFonts w:asciiTheme="majorHAnsi" w:hAnsiTheme="majorHAnsi" w:cs="Arial"/>
          <w:b/>
          <w:sz w:val="40"/>
          <w:szCs w:val="40"/>
        </w:rPr>
      </w:pPr>
    </w:p>
    <w:p w14:paraId="59182F63" w14:textId="52A4B4D6" w:rsidR="00F95D2A" w:rsidRDefault="00F95D2A">
      <w:pPr>
        <w:jc w:val="center"/>
        <w:rPr>
          <w:rFonts w:asciiTheme="majorHAnsi" w:hAnsiTheme="majorHAnsi" w:cs="Arial"/>
          <w:b/>
          <w:sz w:val="40"/>
          <w:szCs w:val="40"/>
        </w:rPr>
      </w:pPr>
    </w:p>
    <w:p w14:paraId="13BA5C06" w14:textId="77777777" w:rsidR="00973D10" w:rsidRDefault="00973D10">
      <w:pPr>
        <w:jc w:val="center"/>
        <w:rPr>
          <w:rFonts w:asciiTheme="majorHAnsi" w:hAnsiTheme="majorHAnsi" w:cs="Arial"/>
          <w:b/>
          <w:sz w:val="40"/>
          <w:szCs w:val="40"/>
        </w:rPr>
      </w:pPr>
    </w:p>
    <w:p w14:paraId="0FDEBC4A" w14:textId="77777777" w:rsidR="00F95D2A" w:rsidRDefault="00F95D2A">
      <w:pPr>
        <w:jc w:val="center"/>
        <w:rPr>
          <w:rFonts w:asciiTheme="majorHAnsi" w:hAnsiTheme="majorHAnsi" w:cs="Arial"/>
          <w:b/>
          <w:sz w:val="40"/>
          <w:szCs w:val="40"/>
        </w:rPr>
      </w:pPr>
    </w:p>
    <w:p w14:paraId="6EEA15C2" w14:textId="77777777" w:rsidR="003D4BBE" w:rsidRDefault="003D4BBE">
      <w:pPr>
        <w:jc w:val="center"/>
        <w:rPr>
          <w:rFonts w:asciiTheme="majorHAnsi" w:hAnsiTheme="majorHAnsi" w:cs="Arial"/>
          <w:b/>
          <w:sz w:val="40"/>
          <w:szCs w:val="40"/>
        </w:rPr>
      </w:pPr>
    </w:p>
    <w:p w14:paraId="25519A21" w14:textId="77777777" w:rsidR="003D4BBE" w:rsidRDefault="003D4BBE">
      <w:pPr>
        <w:jc w:val="center"/>
        <w:rPr>
          <w:rFonts w:asciiTheme="majorHAnsi" w:hAnsiTheme="majorHAnsi" w:cs="Arial"/>
          <w:b/>
          <w:sz w:val="40"/>
          <w:szCs w:val="40"/>
        </w:rPr>
      </w:pPr>
    </w:p>
    <w:p w14:paraId="4692B822" w14:textId="77777777" w:rsidR="00F95D2A" w:rsidRDefault="00F95D2A">
      <w:pPr>
        <w:jc w:val="center"/>
        <w:rPr>
          <w:rFonts w:asciiTheme="majorHAnsi" w:hAnsiTheme="majorHAnsi" w:cs="Arial"/>
          <w:b/>
          <w:sz w:val="40"/>
          <w:szCs w:val="40"/>
        </w:rPr>
      </w:pPr>
    </w:p>
    <w:p w14:paraId="05AEC985" w14:textId="77777777" w:rsidR="00F95D2A" w:rsidRDefault="00F95D2A">
      <w:pPr>
        <w:jc w:val="center"/>
        <w:rPr>
          <w:rFonts w:asciiTheme="majorHAnsi" w:hAnsiTheme="majorHAnsi" w:cs="Arial"/>
          <w:b/>
          <w:sz w:val="40"/>
          <w:szCs w:val="40"/>
        </w:rPr>
      </w:pPr>
    </w:p>
    <w:p w14:paraId="1D75ACA4" w14:textId="77777777" w:rsidR="00F95D2A" w:rsidRDefault="00F95D2A">
      <w:pPr>
        <w:jc w:val="center"/>
        <w:rPr>
          <w:rFonts w:asciiTheme="majorHAnsi" w:hAnsiTheme="majorHAnsi" w:cs="Arial"/>
          <w:b/>
          <w:sz w:val="40"/>
          <w:szCs w:val="40"/>
        </w:rPr>
      </w:pPr>
    </w:p>
    <w:p w14:paraId="466CC155" w14:textId="77777777" w:rsidR="00730B69" w:rsidRPr="007E7493" w:rsidRDefault="00730B69">
      <w:pPr>
        <w:jc w:val="center"/>
        <w:rPr>
          <w:rFonts w:asciiTheme="majorHAnsi" w:hAnsiTheme="majorHAnsi" w:cs="Arial"/>
          <w:b/>
          <w:sz w:val="40"/>
          <w:szCs w:val="40"/>
        </w:rPr>
      </w:pPr>
      <w:r w:rsidRPr="007E7493">
        <w:rPr>
          <w:rFonts w:asciiTheme="majorHAnsi" w:hAnsiTheme="majorHAnsi" w:cs="Arial"/>
          <w:b/>
          <w:sz w:val="40"/>
          <w:szCs w:val="40"/>
        </w:rPr>
        <w:t>SECTION -1</w:t>
      </w:r>
    </w:p>
    <w:p w14:paraId="5541A4BB" w14:textId="77777777" w:rsidR="00730B69" w:rsidRPr="007E7493" w:rsidRDefault="00730B69">
      <w:pPr>
        <w:rPr>
          <w:rFonts w:asciiTheme="majorHAnsi" w:hAnsiTheme="majorHAnsi" w:cs="Arial"/>
        </w:rPr>
      </w:pPr>
    </w:p>
    <w:p w14:paraId="52598561" w14:textId="77777777" w:rsidR="00730B69" w:rsidRPr="007E7493" w:rsidRDefault="00730B69">
      <w:pPr>
        <w:rPr>
          <w:rFonts w:asciiTheme="majorHAnsi" w:hAnsiTheme="majorHAnsi" w:cs="Arial"/>
        </w:rPr>
      </w:pPr>
    </w:p>
    <w:p w14:paraId="4F5EC636" w14:textId="77777777" w:rsidR="00730B69" w:rsidRPr="007E7493" w:rsidRDefault="00730B69">
      <w:pPr>
        <w:rPr>
          <w:rFonts w:asciiTheme="majorHAnsi" w:hAnsiTheme="majorHAnsi" w:cs="Arial"/>
          <w:b/>
          <w:sz w:val="40"/>
          <w:szCs w:val="40"/>
        </w:rPr>
      </w:pPr>
    </w:p>
    <w:p w14:paraId="01E6D5A5" w14:textId="77777777" w:rsidR="00730B69" w:rsidRPr="007E7493" w:rsidRDefault="00730B69">
      <w:pPr>
        <w:jc w:val="center"/>
        <w:rPr>
          <w:rFonts w:asciiTheme="majorHAnsi" w:hAnsiTheme="majorHAnsi" w:cs="Arial"/>
          <w:b/>
          <w:sz w:val="40"/>
          <w:szCs w:val="40"/>
        </w:rPr>
      </w:pPr>
      <w:r w:rsidRPr="007E7493">
        <w:rPr>
          <w:rFonts w:asciiTheme="majorHAnsi" w:hAnsiTheme="majorHAnsi" w:cs="Arial"/>
          <w:b/>
          <w:sz w:val="40"/>
          <w:szCs w:val="40"/>
        </w:rPr>
        <w:t>INSTRUCTIONS TO BIDDERS</w:t>
      </w:r>
    </w:p>
    <w:p w14:paraId="0F9ECE1F" w14:textId="77777777" w:rsidR="00730B69" w:rsidRPr="007E7493" w:rsidRDefault="00730B69">
      <w:pPr>
        <w:rPr>
          <w:rFonts w:asciiTheme="majorHAnsi" w:hAnsiTheme="majorHAnsi" w:cs="Arial"/>
        </w:rPr>
      </w:pPr>
    </w:p>
    <w:p w14:paraId="5A563110" w14:textId="77777777" w:rsidR="00730B69" w:rsidRPr="007E7493" w:rsidRDefault="00730B69">
      <w:pPr>
        <w:rPr>
          <w:rFonts w:asciiTheme="majorHAnsi" w:hAnsiTheme="majorHAnsi" w:cs="Arial"/>
        </w:rPr>
      </w:pPr>
    </w:p>
    <w:p w14:paraId="37A50D54" w14:textId="77777777" w:rsidR="00730B69" w:rsidRPr="007E7493" w:rsidRDefault="00730B69">
      <w:pPr>
        <w:rPr>
          <w:rFonts w:asciiTheme="majorHAnsi" w:hAnsiTheme="majorHAnsi" w:cs="Arial"/>
        </w:rPr>
      </w:pPr>
    </w:p>
    <w:p w14:paraId="51FD132D" w14:textId="77777777" w:rsidR="00730B69" w:rsidRPr="007E7493" w:rsidRDefault="00730B69">
      <w:pPr>
        <w:rPr>
          <w:rFonts w:asciiTheme="majorHAnsi" w:hAnsiTheme="majorHAnsi" w:cs="Arial"/>
        </w:rPr>
      </w:pPr>
    </w:p>
    <w:p w14:paraId="74D58002" w14:textId="77777777" w:rsidR="00730B69" w:rsidRPr="007E7493" w:rsidRDefault="00730B69">
      <w:pPr>
        <w:rPr>
          <w:rFonts w:asciiTheme="majorHAnsi" w:hAnsiTheme="majorHAnsi" w:cs="Arial"/>
        </w:rPr>
      </w:pPr>
    </w:p>
    <w:p w14:paraId="3D9CC4B0" w14:textId="77777777" w:rsidR="00730B69" w:rsidRPr="007E7493" w:rsidRDefault="00730B69">
      <w:pPr>
        <w:rPr>
          <w:rFonts w:asciiTheme="majorHAnsi" w:hAnsiTheme="majorHAnsi" w:cs="Arial"/>
        </w:rPr>
      </w:pPr>
    </w:p>
    <w:p w14:paraId="4232666F" w14:textId="77777777" w:rsidR="00730B69" w:rsidRPr="007E7493" w:rsidRDefault="00730B69">
      <w:pPr>
        <w:rPr>
          <w:rFonts w:asciiTheme="majorHAnsi" w:hAnsiTheme="majorHAnsi" w:cs="Arial"/>
        </w:rPr>
      </w:pPr>
    </w:p>
    <w:p w14:paraId="229089A4" w14:textId="77777777" w:rsidR="00730B69" w:rsidRPr="007E7493" w:rsidRDefault="00730B69">
      <w:pPr>
        <w:rPr>
          <w:rFonts w:asciiTheme="majorHAnsi" w:hAnsiTheme="majorHAnsi" w:cs="Arial"/>
        </w:rPr>
      </w:pPr>
    </w:p>
    <w:p w14:paraId="1DFD1FD6" w14:textId="77777777" w:rsidR="00730B69" w:rsidRPr="007E7493" w:rsidRDefault="00730B69">
      <w:pPr>
        <w:rPr>
          <w:rFonts w:asciiTheme="majorHAnsi" w:hAnsiTheme="majorHAnsi" w:cs="Arial"/>
        </w:rPr>
      </w:pPr>
    </w:p>
    <w:p w14:paraId="12BB249E" w14:textId="77777777" w:rsidR="00730B69" w:rsidRPr="007E7493" w:rsidRDefault="00730B69">
      <w:pPr>
        <w:rPr>
          <w:rFonts w:asciiTheme="majorHAnsi" w:hAnsiTheme="majorHAnsi" w:cs="Arial"/>
        </w:rPr>
      </w:pPr>
    </w:p>
    <w:p w14:paraId="30788D01" w14:textId="77777777" w:rsidR="00730B69" w:rsidRPr="007E7493" w:rsidRDefault="00730B69">
      <w:pPr>
        <w:rPr>
          <w:rFonts w:asciiTheme="majorHAnsi" w:hAnsiTheme="majorHAnsi" w:cs="Arial"/>
        </w:rPr>
      </w:pPr>
    </w:p>
    <w:p w14:paraId="1BC61D68" w14:textId="77777777" w:rsidR="00730B69" w:rsidRPr="007E7493" w:rsidRDefault="00730B69">
      <w:pPr>
        <w:rPr>
          <w:rFonts w:asciiTheme="majorHAnsi" w:hAnsiTheme="majorHAnsi" w:cs="Arial"/>
        </w:rPr>
      </w:pPr>
    </w:p>
    <w:p w14:paraId="1A62E18C" w14:textId="77777777" w:rsidR="00730B69" w:rsidRPr="007E7493" w:rsidRDefault="00730B69">
      <w:pPr>
        <w:rPr>
          <w:rFonts w:asciiTheme="majorHAnsi" w:hAnsiTheme="majorHAnsi" w:cs="Arial"/>
        </w:rPr>
      </w:pPr>
    </w:p>
    <w:p w14:paraId="5E736544" w14:textId="77777777" w:rsidR="00730B69" w:rsidRPr="007E7493" w:rsidRDefault="00730B69">
      <w:pPr>
        <w:rPr>
          <w:rFonts w:asciiTheme="majorHAnsi" w:hAnsiTheme="majorHAnsi" w:cs="Arial"/>
        </w:rPr>
      </w:pPr>
    </w:p>
    <w:p w14:paraId="0C00BE65" w14:textId="77777777" w:rsidR="00730B69" w:rsidRPr="007E7493" w:rsidRDefault="00730B69">
      <w:pPr>
        <w:rPr>
          <w:rFonts w:asciiTheme="majorHAnsi" w:hAnsiTheme="majorHAnsi" w:cs="Arial"/>
        </w:rPr>
      </w:pPr>
    </w:p>
    <w:p w14:paraId="1394D042" w14:textId="77777777" w:rsidR="00730B69" w:rsidRPr="007E7493" w:rsidRDefault="00730B69">
      <w:pPr>
        <w:rPr>
          <w:rFonts w:asciiTheme="majorHAnsi" w:hAnsiTheme="majorHAnsi" w:cs="Arial"/>
        </w:rPr>
      </w:pPr>
    </w:p>
    <w:p w14:paraId="4F0623DB" w14:textId="77777777" w:rsidR="00730B69" w:rsidRPr="007E7493" w:rsidRDefault="00730B69">
      <w:pPr>
        <w:rPr>
          <w:rFonts w:asciiTheme="majorHAnsi" w:hAnsiTheme="majorHAnsi" w:cs="Arial"/>
        </w:rPr>
      </w:pPr>
    </w:p>
    <w:p w14:paraId="399A6505" w14:textId="77777777" w:rsidR="00730B69" w:rsidRPr="007E7493" w:rsidRDefault="00730B69">
      <w:pPr>
        <w:rPr>
          <w:rFonts w:asciiTheme="majorHAnsi" w:hAnsiTheme="majorHAnsi" w:cs="Arial"/>
        </w:rPr>
      </w:pPr>
    </w:p>
    <w:p w14:paraId="73225033" w14:textId="77777777" w:rsidR="00730B69" w:rsidRPr="007E7493" w:rsidRDefault="00730B69">
      <w:pPr>
        <w:rPr>
          <w:rFonts w:asciiTheme="majorHAnsi" w:hAnsiTheme="majorHAnsi" w:cs="Arial"/>
        </w:rPr>
      </w:pPr>
    </w:p>
    <w:p w14:paraId="066B9723" w14:textId="77777777" w:rsidR="0078249F" w:rsidRPr="009B50FF" w:rsidRDefault="00730B69" w:rsidP="00F6576A">
      <w:pPr>
        <w:pStyle w:val="ListParagraph"/>
        <w:numPr>
          <w:ilvl w:val="0"/>
          <w:numId w:val="68"/>
        </w:numPr>
        <w:rPr>
          <w:rFonts w:asciiTheme="majorHAnsi" w:hAnsiTheme="majorHAnsi" w:cs="Arial"/>
          <w:b/>
          <w:bCs/>
          <w:szCs w:val="24"/>
        </w:rPr>
      </w:pPr>
      <w:r w:rsidRPr="009B50FF">
        <w:rPr>
          <w:rFonts w:asciiTheme="majorHAnsi" w:hAnsiTheme="majorHAnsi" w:cs="Arial"/>
        </w:rPr>
        <w:br w:type="page"/>
      </w:r>
      <w:r w:rsidR="0078249F" w:rsidRPr="009B50FF">
        <w:rPr>
          <w:rFonts w:asciiTheme="majorHAnsi" w:hAnsiTheme="majorHAnsi" w:cs="Arial"/>
          <w:b/>
          <w:bCs/>
          <w:szCs w:val="24"/>
        </w:rPr>
        <w:lastRenderedPageBreak/>
        <w:t>GENERAL</w:t>
      </w:r>
    </w:p>
    <w:p w14:paraId="6891CEB0" w14:textId="77777777" w:rsidR="009B50FF" w:rsidRPr="009B50FF" w:rsidRDefault="009B50FF" w:rsidP="009B50FF">
      <w:pPr>
        <w:pStyle w:val="ListParagraph"/>
        <w:ind w:left="480"/>
        <w:rPr>
          <w:rFonts w:asciiTheme="majorHAnsi" w:hAnsiTheme="majorHAnsi" w:cs="Arial"/>
          <w:b/>
          <w:bCs/>
          <w:szCs w:val="24"/>
        </w:rPr>
      </w:pPr>
    </w:p>
    <w:p w14:paraId="3CB31FE3" w14:textId="0F890EC7" w:rsidR="0078249F" w:rsidRPr="007E7493" w:rsidRDefault="0078249F" w:rsidP="0078249F">
      <w:pPr>
        <w:spacing w:after="200"/>
        <w:ind w:left="90"/>
        <w:jc w:val="both"/>
        <w:rPr>
          <w:rFonts w:asciiTheme="majorHAnsi" w:hAnsiTheme="majorHAnsi" w:cs="Arial"/>
          <w:b/>
          <w:bCs/>
          <w:szCs w:val="24"/>
        </w:rPr>
      </w:pPr>
      <w:r w:rsidRPr="007E7493">
        <w:rPr>
          <w:rFonts w:asciiTheme="majorHAnsi" w:hAnsiTheme="majorHAnsi" w:cs="Arial"/>
          <w:b/>
          <w:bCs/>
          <w:szCs w:val="24"/>
        </w:rPr>
        <w:t>1.1</w:t>
      </w:r>
      <w:r w:rsidR="00976D74">
        <w:rPr>
          <w:rFonts w:asciiTheme="majorHAnsi" w:hAnsiTheme="majorHAnsi" w:cs="Arial"/>
          <w:b/>
          <w:bCs/>
          <w:szCs w:val="24"/>
        </w:rPr>
        <w:t xml:space="preserve"> </w:t>
      </w:r>
      <w:r w:rsidRPr="007E7493">
        <w:rPr>
          <w:rFonts w:asciiTheme="majorHAnsi" w:hAnsiTheme="majorHAnsi" w:cs="Arial"/>
          <w:b/>
          <w:bCs/>
          <w:szCs w:val="24"/>
        </w:rPr>
        <w:t>Scope of Bid</w:t>
      </w:r>
    </w:p>
    <w:p w14:paraId="3EDB1B29" w14:textId="77777777" w:rsidR="0078249F" w:rsidRPr="007E7493" w:rsidRDefault="0078249F" w:rsidP="0078249F">
      <w:pPr>
        <w:spacing w:after="200" w:line="360" w:lineRule="auto"/>
        <w:ind w:left="709" w:hanging="567"/>
        <w:jc w:val="both"/>
        <w:rPr>
          <w:rFonts w:asciiTheme="majorHAnsi" w:hAnsiTheme="majorHAnsi" w:cs="Arial"/>
          <w:szCs w:val="24"/>
        </w:rPr>
      </w:pPr>
      <w:r w:rsidRPr="007E7493">
        <w:rPr>
          <w:rFonts w:asciiTheme="majorHAnsi" w:hAnsiTheme="majorHAnsi" w:cs="Arial"/>
          <w:szCs w:val="24"/>
        </w:rPr>
        <w:t xml:space="preserve">1.1.1 The </w:t>
      </w:r>
      <w:r w:rsidR="00A154E2">
        <w:rPr>
          <w:rFonts w:asciiTheme="majorHAnsi" w:hAnsiTheme="majorHAnsi" w:cs="Arial"/>
          <w:szCs w:val="24"/>
        </w:rPr>
        <w:t>Superintending</w:t>
      </w:r>
      <w:r w:rsidRPr="007E7493">
        <w:rPr>
          <w:rFonts w:asciiTheme="majorHAnsi" w:hAnsiTheme="majorHAnsi" w:cs="Arial"/>
          <w:szCs w:val="24"/>
        </w:rPr>
        <w:t xml:space="preserve"> Engineer, </w:t>
      </w:r>
      <w:r w:rsidR="00C25363">
        <w:rPr>
          <w:rFonts w:asciiTheme="majorHAnsi" w:hAnsiTheme="majorHAnsi" w:cs="Arial"/>
          <w:szCs w:val="24"/>
        </w:rPr>
        <w:t>P</w:t>
      </w:r>
      <w:r w:rsidR="00A154E2">
        <w:rPr>
          <w:rFonts w:asciiTheme="majorHAnsi" w:hAnsiTheme="majorHAnsi" w:cs="Arial"/>
          <w:szCs w:val="24"/>
        </w:rPr>
        <w:t>roject</w:t>
      </w:r>
      <w:r w:rsidRPr="007E7493">
        <w:rPr>
          <w:rFonts w:asciiTheme="majorHAnsi" w:hAnsiTheme="majorHAnsi" w:cs="Arial"/>
          <w:szCs w:val="24"/>
        </w:rPr>
        <w:t xml:space="preserve"> Division, </w:t>
      </w:r>
      <w:r w:rsidR="00A154E2">
        <w:rPr>
          <w:rFonts w:asciiTheme="majorHAnsi" w:hAnsiTheme="majorHAnsi" w:cs="Arial"/>
          <w:szCs w:val="24"/>
        </w:rPr>
        <w:t xml:space="preserve">Deendayal Port </w:t>
      </w:r>
      <w:r w:rsidR="00451C64">
        <w:rPr>
          <w:rFonts w:asciiTheme="majorHAnsi" w:hAnsiTheme="majorHAnsi" w:cs="Arial"/>
          <w:szCs w:val="24"/>
        </w:rPr>
        <w:t>Authority</w:t>
      </w:r>
      <w:r w:rsidR="00E309B4">
        <w:rPr>
          <w:rFonts w:asciiTheme="majorHAnsi" w:hAnsiTheme="majorHAnsi" w:cs="Arial"/>
          <w:szCs w:val="24"/>
        </w:rPr>
        <w:t xml:space="preserve"> </w:t>
      </w:r>
      <w:r w:rsidRPr="007E7493">
        <w:rPr>
          <w:rFonts w:asciiTheme="majorHAnsi" w:hAnsiTheme="majorHAnsi" w:cs="Arial"/>
          <w:szCs w:val="24"/>
        </w:rPr>
        <w:t xml:space="preserve">invites bids by E-Tendering for the work of </w:t>
      </w:r>
      <w:r w:rsidRPr="009C7FD2">
        <w:rPr>
          <w:rFonts w:asciiTheme="majorHAnsi" w:hAnsiTheme="majorHAnsi" w:cs="Arial"/>
          <w:b/>
          <w:bCs/>
          <w:szCs w:val="24"/>
        </w:rPr>
        <w:t>“</w:t>
      </w:r>
      <w:r w:rsidR="00D622D7" w:rsidRPr="009C7FD2">
        <w:rPr>
          <w:rFonts w:asciiTheme="majorHAnsi" w:hAnsiTheme="majorHAnsi" w:cs="Arial"/>
          <w:b/>
          <w:bCs/>
          <w:color w:val="000000"/>
          <w:szCs w:val="24"/>
        </w:rPr>
        <w:t xml:space="preserve">Annual </w:t>
      </w:r>
      <w:r w:rsidR="00EF0C9C">
        <w:rPr>
          <w:rFonts w:asciiTheme="majorHAnsi" w:hAnsiTheme="majorHAnsi" w:cs="Arial"/>
          <w:b/>
          <w:bCs/>
          <w:color w:val="000000"/>
          <w:szCs w:val="24"/>
        </w:rPr>
        <w:t>M</w:t>
      </w:r>
      <w:r w:rsidR="00D622D7" w:rsidRPr="009C7FD2">
        <w:rPr>
          <w:rFonts w:asciiTheme="majorHAnsi" w:hAnsiTheme="majorHAnsi" w:cs="Arial"/>
          <w:b/>
          <w:bCs/>
          <w:color w:val="000000"/>
          <w:szCs w:val="24"/>
        </w:rPr>
        <w:t xml:space="preserve">aintenance </w:t>
      </w:r>
      <w:r w:rsidR="00EF0C9C">
        <w:rPr>
          <w:rFonts w:asciiTheme="majorHAnsi" w:hAnsiTheme="majorHAnsi" w:cs="Arial"/>
          <w:b/>
          <w:bCs/>
          <w:color w:val="000000"/>
          <w:szCs w:val="24"/>
        </w:rPr>
        <w:t>C</w:t>
      </w:r>
      <w:r w:rsidR="00D622D7" w:rsidRPr="009C7FD2">
        <w:rPr>
          <w:rFonts w:asciiTheme="majorHAnsi" w:hAnsiTheme="majorHAnsi" w:cs="Arial"/>
          <w:b/>
          <w:bCs/>
          <w:color w:val="000000"/>
          <w:szCs w:val="24"/>
        </w:rPr>
        <w:t xml:space="preserve">ontract for Linkspans, Pontoons </w:t>
      </w:r>
      <w:r w:rsidR="00115451" w:rsidRPr="00115451">
        <w:rPr>
          <w:rFonts w:asciiTheme="majorHAnsi" w:hAnsiTheme="majorHAnsi" w:cs="Arial"/>
          <w:b/>
          <w:bCs/>
          <w:color w:val="000000"/>
          <w:szCs w:val="24"/>
        </w:rPr>
        <w:t>and Terminal facilities</w:t>
      </w:r>
      <w:r w:rsidR="00E309B4">
        <w:rPr>
          <w:rFonts w:asciiTheme="majorHAnsi" w:hAnsiTheme="majorHAnsi" w:cs="Arial"/>
          <w:b/>
          <w:bCs/>
          <w:color w:val="000000"/>
          <w:szCs w:val="24"/>
        </w:rPr>
        <w:t xml:space="preserve"> </w:t>
      </w:r>
      <w:r w:rsidR="00D622D7" w:rsidRPr="009C7FD2">
        <w:rPr>
          <w:rFonts w:asciiTheme="majorHAnsi" w:hAnsiTheme="majorHAnsi" w:cs="Arial"/>
          <w:b/>
          <w:bCs/>
          <w:color w:val="000000"/>
          <w:szCs w:val="24"/>
        </w:rPr>
        <w:t xml:space="preserve">at </w:t>
      </w:r>
      <w:r w:rsidR="008F3FD0">
        <w:rPr>
          <w:rFonts w:asciiTheme="majorHAnsi" w:hAnsiTheme="majorHAnsi" w:cs="Arial"/>
          <w:b/>
          <w:bCs/>
          <w:color w:val="000000"/>
          <w:szCs w:val="24"/>
        </w:rPr>
        <w:t>Ghogha</w:t>
      </w:r>
      <w:r w:rsidRPr="009C7FD2">
        <w:rPr>
          <w:rFonts w:asciiTheme="majorHAnsi" w:hAnsiTheme="majorHAnsi" w:cs="Arial"/>
          <w:b/>
          <w:bCs/>
          <w:szCs w:val="24"/>
        </w:rPr>
        <w:t>”</w:t>
      </w:r>
      <w:r w:rsidR="00E309B4">
        <w:rPr>
          <w:rFonts w:asciiTheme="majorHAnsi" w:hAnsiTheme="majorHAnsi" w:cs="Arial"/>
          <w:b/>
          <w:bCs/>
          <w:szCs w:val="24"/>
        </w:rPr>
        <w:t xml:space="preserve"> </w:t>
      </w:r>
      <w:r w:rsidRPr="007E7493">
        <w:rPr>
          <w:rFonts w:asciiTheme="majorHAnsi" w:hAnsiTheme="majorHAnsi" w:cs="Arial"/>
          <w:szCs w:val="24"/>
        </w:rPr>
        <w:t>detailed in the table given in NIT. The bidders may submit on-line bids for the work detailed in the table given in NIT.</w:t>
      </w:r>
    </w:p>
    <w:p w14:paraId="76ADC99C" w14:textId="77777777" w:rsidR="0078249F" w:rsidRPr="007E7493" w:rsidRDefault="0078249F" w:rsidP="00613A23">
      <w:pPr>
        <w:pStyle w:val="ListParagraph"/>
        <w:numPr>
          <w:ilvl w:val="2"/>
          <w:numId w:val="47"/>
        </w:numPr>
        <w:spacing w:after="200" w:line="360" w:lineRule="auto"/>
        <w:jc w:val="both"/>
        <w:rPr>
          <w:rFonts w:asciiTheme="majorHAnsi" w:hAnsiTheme="majorHAnsi"/>
        </w:rPr>
      </w:pPr>
      <w:r w:rsidRPr="007E7493">
        <w:rPr>
          <w:rFonts w:asciiTheme="majorHAnsi" w:hAnsiTheme="majorHAnsi"/>
        </w:rPr>
        <w:t>The successful bidder will be expected to complete the works by the intended completion date specified in the contract data.</w:t>
      </w:r>
    </w:p>
    <w:p w14:paraId="041C5E16" w14:textId="77777777" w:rsidR="0078249F" w:rsidRPr="007E7493" w:rsidRDefault="0078249F" w:rsidP="00613A23">
      <w:pPr>
        <w:pStyle w:val="ListParagraph"/>
        <w:numPr>
          <w:ilvl w:val="1"/>
          <w:numId w:val="47"/>
        </w:numPr>
        <w:tabs>
          <w:tab w:val="left" w:pos="0"/>
        </w:tabs>
        <w:spacing w:after="200" w:line="360" w:lineRule="auto"/>
        <w:jc w:val="both"/>
        <w:rPr>
          <w:rFonts w:asciiTheme="majorHAnsi" w:hAnsiTheme="majorHAnsi"/>
          <w:b/>
          <w:bCs/>
        </w:rPr>
      </w:pPr>
      <w:r w:rsidRPr="007E7493">
        <w:rPr>
          <w:rFonts w:asciiTheme="majorHAnsi" w:hAnsiTheme="majorHAnsi"/>
          <w:b/>
          <w:bCs/>
        </w:rPr>
        <w:t>Source of Funds</w:t>
      </w:r>
    </w:p>
    <w:p w14:paraId="4F522192" w14:textId="77777777" w:rsidR="0078249F" w:rsidRPr="007E7493" w:rsidRDefault="0078249F" w:rsidP="0078249F">
      <w:pPr>
        <w:spacing w:after="200" w:line="360" w:lineRule="auto"/>
        <w:ind w:left="720" w:hanging="720"/>
        <w:jc w:val="both"/>
        <w:rPr>
          <w:rFonts w:asciiTheme="majorHAnsi" w:hAnsiTheme="majorHAnsi" w:cs="Arial"/>
          <w:szCs w:val="24"/>
        </w:rPr>
      </w:pPr>
      <w:r w:rsidRPr="007E7493">
        <w:rPr>
          <w:rFonts w:asciiTheme="majorHAnsi" w:hAnsiTheme="majorHAnsi" w:cs="Arial"/>
          <w:szCs w:val="24"/>
        </w:rPr>
        <w:t>1.2.1</w:t>
      </w:r>
      <w:r w:rsidRPr="007E7493">
        <w:rPr>
          <w:rFonts w:asciiTheme="majorHAnsi" w:hAnsiTheme="majorHAnsi" w:cs="Arial"/>
          <w:szCs w:val="24"/>
        </w:rPr>
        <w:tab/>
        <w:t>The employer has arranged the funds from internal resources and will have sufficient funds in Indian currency for execution of the works.</w:t>
      </w:r>
    </w:p>
    <w:p w14:paraId="1CDEC4FE" w14:textId="77777777" w:rsidR="0078249F" w:rsidRPr="007E7493" w:rsidRDefault="0078249F" w:rsidP="0078249F">
      <w:pPr>
        <w:spacing w:after="200" w:line="360" w:lineRule="auto"/>
        <w:jc w:val="both"/>
        <w:rPr>
          <w:rFonts w:asciiTheme="majorHAnsi" w:hAnsiTheme="majorHAnsi" w:cs="Arial"/>
          <w:b/>
          <w:bCs/>
          <w:szCs w:val="24"/>
        </w:rPr>
      </w:pPr>
      <w:r w:rsidRPr="007E7493">
        <w:rPr>
          <w:rFonts w:asciiTheme="majorHAnsi" w:hAnsiTheme="majorHAnsi" w:cs="Arial"/>
          <w:b/>
          <w:bCs/>
          <w:szCs w:val="24"/>
        </w:rPr>
        <w:t>1.3.    Eligible Bidders</w:t>
      </w:r>
    </w:p>
    <w:p w14:paraId="29380DC8" w14:textId="77777777" w:rsidR="0078249F" w:rsidRPr="007E7493" w:rsidRDefault="0078249F" w:rsidP="0078249F">
      <w:pPr>
        <w:tabs>
          <w:tab w:val="left" w:pos="720"/>
        </w:tabs>
        <w:spacing w:after="200" w:line="360" w:lineRule="auto"/>
        <w:ind w:left="720" w:hanging="720"/>
        <w:jc w:val="both"/>
        <w:rPr>
          <w:rFonts w:asciiTheme="majorHAnsi" w:hAnsiTheme="majorHAnsi" w:cs="Arial"/>
          <w:szCs w:val="24"/>
        </w:rPr>
      </w:pPr>
      <w:r w:rsidRPr="007E7493">
        <w:rPr>
          <w:rFonts w:asciiTheme="majorHAnsi" w:hAnsiTheme="majorHAnsi" w:cs="Arial"/>
          <w:szCs w:val="24"/>
        </w:rPr>
        <w:t>1.3.1</w:t>
      </w:r>
      <w:r w:rsidRPr="007E7493">
        <w:rPr>
          <w:rFonts w:asciiTheme="majorHAnsi" w:hAnsiTheme="majorHAnsi" w:cs="Arial"/>
          <w:szCs w:val="24"/>
        </w:rPr>
        <w:tab/>
        <w:t xml:space="preserve">The invitation for Bids is open to all eligible bidders meeting the eligibility criteria as defined in clause no </w:t>
      </w:r>
      <w:r w:rsidR="00F57B20" w:rsidRPr="007E7493">
        <w:rPr>
          <w:rFonts w:asciiTheme="majorHAnsi" w:hAnsiTheme="majorHAnsi" w:cs="Arial"/>
          <w:szCs w:val="24"/>
        </w:rPr>
        <w:t>1</w:t>
      </w:r>
      <w:r w:rsidRPr="007E7493">
        <w:rPr>
          <w:rFonts w:asciiTheme="majorHAnsi" w:hAnsiTheme="majorHAnsi" w:cs="Arial"/>
          <w:szCs w:val="24"/>
        </w:rPr>
        <w:t>.4</w:t>
      </w:r>
    </w:p>
    <w:p w14:paraId="66756C66" w14:textId="77777777" w:rsidR="0078249F" w:rsidRPr="007E7493" w:rsidRDefault="0078249F" w:rsidP="0078249F">
      <w:pPr>
        <w:tabs>
          <w:tab w:val="left" w:pos="720"/>
        </w:tabs>
        <w:spacing w:after="200" w:line="360" w:lineRule="auto"/>
        <w:ind w:left="720" w:hanging="720"/>
        <w:jc w:val="both"/>
        <w:rPr>
          <w:rFonts w:asciiTheme="majorHAnsi" w:hAnsiTheme="majorHAnsi" w:cs="Arial"/>
          <w:szCs w:val="24"/>
        </w:rPr>
      </w:pPr>
      <w:r w:rsidRPr="007E7493">
        <w:rPr>
          <w:rFonts w:asciiTheme="majorHAnsi" w:hAnsiTheme="majorHAnsi" w:cs="Arial"/>
          <w:szCs w:val="24"/>
        </w:rPr>
        <w:t>1.3.2</w:t>
      </w:r>
      <w:r w:rsidRPr="007E7493">
        <w:rPr>
          <w:rFonts w:asciiTheme="majorHAnsi" w:hAnsiTheme="majorHAnsi" w:cs="Arial"/>
          <w:szCs w:val="24"/>
        </w:rPr>
        <w:tab/>
        <w:t xml:space="preserve">All bidders shall provide in Section-2, form of Bid and Qualification Information, a statement that the Bidder is not associated, nor has been associated in the past, directly or indirectly, with the consultant or any other entity that has prepared the design, specifications, and other documents for the Project Manager for the Contract. A firm that has been engaged by the Employer to provide </w:t>
      </w:r>
      <w:r w:rsidRPr="004C5650">
        <w:rPr>
          <w:rFonts w:asciiTheme="majorHAnsi" w:hAnsiTheme="majorHAnsi" w:cs="Arial"/>
          <w:szCs w:val="24"/>
        </w:rPr>
        <w:t>consulting services</w:t>
      </w:r>
      <w:r w:rsidRPr="007E7493">
        <w:rPr>
          <w:rFonts w:asciiTheme="majorHAnsi" w:hAnsiTheme="majorHAnsi" w:cs="Arial"/>
          <w:szCs w:val="24"/>
        </w:rPr>
        <w:t xml:space="preserve"> for the preparation or supervision of the works, and any of its affiliates, shall not be eligible to bid.</w:t>
      </w:r>
    </w:p>
    <w:p w14:paraId="41CC6E7B" w14:textId="77777777" w:rsidR="0078249F" w:rsidRPr="007E7493" w:rsidRDefault="0078249F" w:rsidP="0078249F">
      <w:pPr>
        <w:tabs>
          <w:tab w:val="left" w:pos="720"/>
        </w:tabs>
        <w:spacing w:after="200" w:line="360" w:lineRule="auto"/>
        <w:ind w:left="720" w:hanging="720"/>
        <w:jc w:val="both"/>
        <w:rPr>
          <w:rFonts w:asciiTheme="majorHAnsi" w:hAnsiTheme="majorHAnsi" w:cs="Arial"/>
          <w:szCs w:val="24"/>
        </w:rPr>
      </w:pPr>
      <w:r w:rsidRPr="007E7493">
        <w:rPr>
          <w:rFonts w:asciiTheme="majorHAnsi" w:hAnsiTheme="majorHAnsi" w:cs="Arial"/>
          <w:szCs w:val="24"/>
        </w:rPr>
        <w:t>1.3.3</w:t>
      </w:r>
      <w:r w:rsidRPr="007E7493">
        <w:rPr>
          <w:rFonts w:asciiTheme="majorHAnsi" w:hAnsiTheme="majorHAnsi" w:cs="Arial"/>
          <w:szCs w:val="24"/>
        </w:rPr>
        <w:tab/>
        <w:t xml:space="preserve">Government-owned enterprises may only participate if they are legally and financially autonomous, operate under commercial law and are not a dependent agency of the Employer subject to </w:t>
      </w:r>
      <w:r w:rsidR="007D76EC" w:rsidRPr="007E7493">
        <w:rPr>
          <w:rFonts w:asciiTheme="majorHAnsi" w:hAnsiTheme="majorHAnsi" w:cs="Arial"/>
          <w:szCs w:val="24"/>
        </w:rPr>
        <w:t>fulfillment</w:t>
      </w:r>
      <w:r w:rsidR="00C60B14">
        <w:rPr>
          <w:rFonts w:asciiTheme="majorHAnsi" w:hAnsiTheme="majorHAnsi" w:cs="Arial"/>
          <w:szCs w:val="24"/>
        </w:rPr>
        <w:t xml:space="preserve"> of Minimum q</w:t>
      </w:r>
      <w:r w:rsidRPr="007E7493">
        <w:rPr>
          <w:rFonts w:asciiTheme="majorHAnsi" w:hAnsiTheme="majorHAnsi" w:cs="Arial"/>
          <w:szCs w:val="24"/>
        </w:rPr>
        <w:t>ualifying criteria.</w:t>
      </w:r>
    </w:p>
    <w:p w14:paraId="5AB72DF6" w14:textId="77777777" w:rsidR="0078249F" w:rsidRDefault="0078249F" w:rsidP="0078249F">
      <w:pPr>
        <w:tabs>
          <w:tab w:val="left" w:pos="720"/>
        </w:tabs>
        <w:spacing w:after="200" w:line="360" w:lineRule="auto"/>
        <w:ind w:left="720" w:hanging="720"/>
        <w:jc w:val="both"/>
        <w:rPr>
          <w:rFonts w:asciiTheme="majorHAnsi" w:hAnsiTheme="majorHAnsi" w:cs="Arial"/>
          <w:szCs w:val="24"/>
        </w:rPr>
      </w:pPr>
      <w:r w:rsidRPr="007E7493">
        <w:rPr>
          <w:rFonts w:asciiTheme="majorHAnsi" w:hAnsiTheme="majorHAnsi" w:cs="Arial"/>
          <w:szCs w:val="24"/>
        </w:rPr>
        <w:t>1.3.4</w:t>
      </w:r>
      <w:r w:rsidRPr="007E7493">
        <w:rPr>
          <w:rFonts w:asciiTheme="majorHAnsi" w:hAnsiTheme="majorHAnsi" w:cs="Arial"/>
          <w:szCs w:val="24"/>
        </w:rPr>
        <w:tab/>
        <w:t>Bidders shall not be under a declaration of ineligibility for corrupt and fraudulent practices issued by the employer in accordance with clause</w:t>
      </w:r>
      <w:r w:rsidR="001B43BE" w:rsidRPr="007E7493">
        <w:rPr>
          <w:rFonts w:asciiTheme="majorHAnsi" w:hAnsiTheme="majorHAnsi" w:cs="Arial"/>
          <w:szCs w:val="24"/>
        </w:rPr>
        <w:t>1.36</w:t>
      </w:r>
    </w:p>
    <w:p w14:paraId="406B28EF" w14:textId="77777777" w:rsidR="00D24F46" w:rsidRPr="007E7493" w:rsidRDefault="00D24F46" w:rsidP="0078249F">
      <w:pPr>
        <w:tabs>
          <w:tab w:val="left" w:pos="720"/>
        </w:tabs>
        <w:spacing w:after="200" w:line="360" w:lineRule="auto"/>
        <w:ind w:left="720" w:hanging="720"/>
        <w:jc w:val="both"/>
        <w:rPr>
          <w:rFonts w:asciiTheme="majorHAnsi" w:hAnsiTheme="majorHAnsi" w:cs="Arial"/>
          <w:szCs w:val="24"/>
        </w:rPr>
      </w:pPr>
    </w:p>
    <w:p w14:paraId="6A0E283F" w14:textId="77777777" w:rsidR="0078249F" w:rsidRPr="007E7493" w:rsidRDefault="0078249F" w:rsidP="00FB37FE">
      <w:pPr>
        <w:tabs>
          <w:tab w:val="left" w:pos="720"/>
        </w:tabs>
        <w:spacing w:after="200" w:line="360" w:lineRule="auto"/>
        <w:ind w:left="720" w:hanging="720"/>
        <w:jc w:val="both"/>
        <w:rPr>
          <w:rFonts w:asciiTheme="majorHAnsi" w:hAnsiTheme="majorHAnsi" w:cs="Arial"/>
          <w:b/>
          <w:szCs w:val="24"/>
        </w:rPr>
      </w:pPr>
      <w:r w:rsidRPr="007E7493">
        <w:rPr>
          <w:rFonts w:asciiTheme="majorHAnsi" w:hAnsiTheme="majorHAnsi" w:cs="Arial"/>
          <w:b/>
          <w:szCs w:val="24"/>
        </w:rPr>
        <w:lastRenderedPageBreak/>
        <w:t>1.4</w:t>
      </w:r>
      <w:r w:rsidRPr="007E7493">
        <w:rPr>
          <w:rFonts w:asciiTheme="majorHAnsi" w:hAnsiTheme="majorHAnsi" w:cs="Arial"/>
          <w:b/>
          <w:szCs w:val="24"/>
        </w:rPr>
        <w:tab/>
        <w:t>Eligibility Criteria</w:t>
      </w:r>
    </w:p>
    <w:p w14:paraId="3C2AE768" w14:textId="77777777" w:rsidR="0078249F" w:rsidRDefault="00847C0B" w:rsidP="00D24F46">
      <w:pPr>
        <w:tabs>
          <w:tab w:val="left" w:pos="180"/>
          <w:tab w:val="left" w:pos="720"/>
        </w:tabs>
        <w:spacing w:line="360" w:lineRule="auto"/>
        <w:ind w:left="1440" w:right="416" w:hanging="1530"/>
        <w:jc w:val="both"/>
        <w:rPr>
          <w:rFonts w:asciiTheme="majorHAnsi" w:hAnsiTheme="majorHAnsi" w:cs="Arial"/>
          <w:szCs w:val="24"/>
        </w:rPr>
      </w:pPr>
      <w:r>
        <w:rPr>
          <w:rFonts w:asciiTheme="majorHAnsi" w:hAnsiTheme="majorHAnsi" w:cs="Arial"/>
          <w:b/>
          <w:szCs w:val="24"/>
        </w:rPr>
        <w:t>1.4.1</w:t>
      </w:r>
      <w:r w:rsidR="008C54FA">
        <w:rPr>
          <w:rFonts w:asciiTheme="majorHAnsi" w:hAnsiTheme="majorHAnsi" w:cs="Arial"/>
          <w:b/>
          <w:szCs w:val="24"/>
        </w:rPr>
        <w:tab/>
      </w:r>
      <w:r w:rsidR="0078249F" w:rsidRPr="00EF7ADA">
        <w:rPr>
          <w:rFonts w:asciiTheme="majorHAnsi" w:hAnsiTheme="majorHAnsi" w:cs="Arial"/>
          <w:szCs w:val="24"/>
        </w:rPr>
        <w:t>a</w:t>
      </w:r>
      <w:r w:rsidR="0078249F" w:rsidRPr="007E7493">
        <w:rPr>
          <w:rFonts w:asciiTheme="majorHAnsi" w:hAnsiTheme="majorHAnsi" w:cs="Arial"/>
          <w:szCs w:val="24"/>
        </w:rPr>
        <w:t xml:space="preserve">. </w:t>
      </w:r>
      <w:r w:rsidR="008C54FA">
        <w:rPr>
          <w:rFonts w:asciiTheme="majorHAnsi" w:hAnsiTheme="majorHAnsi" w:cs="Arial"/>
          <w:szCs w:val="24"/>
        </w:rPr>
        <w:tab/>
      </w:r>
      <w:r w:rsidR="0078249F" w:rsidRPr="007E7493">
        <w:rPr>
          <w:rFonts w:asciiTheme="majorHAnsi" w:hAnsiTheme="majorHAnsi" w:cs="Arial"/>
          <w:szCs w:val="24"/>
        </w:rPr>
        <w:t>Experience of similar works executed during the last seven years, and   details</w:t>
      </w:r>
      <w:r w:rsidR="00362FE5">
        <w:rPr>
          <w:rFonts w:asciiTheme="majorHAnsi" w:hAnsiTheme="majorHAnsi" w:cs="Arial"/>
          <w:szCs w:val="24"/>
        </w:rPr>
        <w:t xml:space="preserve"> </w:t>
      </w:r>
      <w:r w:rsidR="0078249F" w:rsidRPr="007E7493">
        <w:rPr>
          <w:rFonts w:asciiTheme="majorHAnsi" w:hAnsiTheme="majorHAnsi" w:cs="Arial"/>
          <w:szCs w:val="24"/>
        </w:rPr>
        <w:t>like monetary value, clients, and proof of satisfactory completion.</w:t>
      </w:r>
    </w:p>
    <w:p w14:paraId="54FC578C" w14:textId="77777777" w:rsidR="00360138" w:rsidRDefault="0078249F" w:rsidP="00360138">
      <w:pPr>
        <w:tabs>
          <w:tab w:val="left" w:pos="720"/>
        </w:tabs>
        <w:spacing w:after="200" w:line="360" w:lineRule="auto"/>
        <w:ind w:left="1440" w:hanging="720"/>
        <w:jc w:val="both"/>
        <w:rPr>
          <w:rFonts w:asciiTheme="majorHAnsi" w:hAnsiTheme="majorHAnsi" w:cs="Arial"/>
          <w:szCs w:val="24"/>
        </w:rPr>
      </w:pPr>
      <w:r w:rsidRPr="00EF7ADA">
        <w:rPr>
          <w:rFonts w:asciiTheme="majorHAnsi" w:hAnsiTheme="majorHAnsi" w:cs="Arial"/>
          <w:szCs w:val="24"/>
        </w:rPr>
        <w:t>b</w:t>
      </w:r>
      <w:r w:rsidRPr="007E7493">
        <w:rPr>
          <w:rFonts w:asciiTheme="majorHAnsi" w:hAnsiTheme="majorHAnsi" w:cs="Arial"/>
          <w:b/>
          <w:szCs w:val="24"/>
        </w:rPr>
        <w:t>.</w:t>
      </w:r>
      <w:r w:rsidR="005D2E35">
        <w:rPr>
          <w:rFonts w:asciiTheme="majorHAnsi" w:hAnsiTheme="majorHAnsi" w:cs="Arial"/>
          <w:szCs w:val="24"/>
        </w:rPr>
        <w:tab/>
      </w:r>
      <w:r w:rsidRPr="007E7493">
        <w:rPr>
          <w:rFonts w:asciiTheme="majorHAnsi" w:hAnsiTheme="majorHAnsi" w:cs="Arial"/>
          <w:szCs w:val="24"/>
        </w:rPr>
        <w:t>Documentary evidence of adequate financial standing and proof from</w:t>
      </w:r>
      <w:r w:rsidR="00362FE5">
        <w:rPr>
          <w:rFonts w:asciiTheme="majorHAnsi" w:hAnsiTheme="majorHAnsi" w:cs="Arial"/>
          <w:szCs w:val="24"/>
        </w:rPr>
        <w:t xml:space="preserve"> </w:t>
      </w:r>
      <w:r w:rsidR="00C60B14">
        <w:rPr>
          <w:rFonts w:asciiTheme="majorHAnsi" w:hAnsiTheme="majorHAnsi" w:cs="Arial"/>
          <w:szCs w:val="24"/>
        </w:rPr>
        <w:t xml:space="preserve">client </w:t>
      </w:r>
      <w:r w:rsidR="00C60B14" w:rsidRPr="007E7493">
        <w:rPr>
          <w:rFonts w:asciiTheme="majorHAnsi" w:hAnsiTheme="majorHAnsi" w:cs="Arial"/>
          <w:szCs w:val="24"/>
        </w:rPr>
        <w:t>for</w:t>
      </w:r>
      <w:r w:rsidRPr="007E7493">
        <w:rPr>
          <w:rFonts w:asciiTheme="majorHAnsi" w:hAnsiTheme="majorHAnsi" w:cs="Arial"/>
          <w:szCs w:val="24"/>
        </w:rPr>
        <w:t xml:space="preserve"> s</w:t>
      </w:r>
      <w:r w:rsidR="00360138">
        <w:rPr>
          <w:rFonts w:asciiTheme="majorHAnsi" w:hAnsiTheme="majorHAnsi" w:cs="Arial"/>
          <w:szCs w:val="24"/>
        </w:rPr>
        <w:t>atisfactory completion of works.</w:t>
      </w:r>
    </w:p>
    <w:p w14:paraId="6FB77CBC" w14:textId="401F044C" w:rsidR="0078249F" w:rsidRPr="007E7493" w:rsidRDefault="00360138" w:rsidP="00360138">
      <w:pPr>
        <w:tabs>
          <w:tab w:val="left" w:pos="720"/>
        </w:tabs>
        <w:spacing w:after="200" w:line="360" w:lineRule="auto"/>
        <w:ind w:left="1440" w:hanging="720"/>
        <w:jc w:val="both"/>
        <w:rPr>
          <w:rFonts w:asciiTheme="majorHAnsi" w:hAnsiTheme="majorHAnsi" w:cs="Arial"/>
          <w:b/>
          <w:szCs w:val="24"/>
          <w:u w:val="single"/>
        </w:rPr>
      </w:pPr>
      <w:r>
        <w:rPr>
          <w:rFonts w:asciiTheme="majorHAnsi" w:hAnsiTheme="majorHAnsi" w:cs="Arial"/>
          <w:szCs w:val="24"/>
        </w:rPr>
        <w:t>c</w:t>
      </w:r>
      <w:r w:rsidR="0078249F" w:rsidRPr="007E7493">
        <w:rPr>
          <w:rFonts w:asciiTheme="majorHAnsi" w:hAnsiTheme="majorHAnsi" w:cs="Arial"/>
          <w:b/>
          <w:szCs w:val="24"/>
        </w:rPr>
        <w:t>.</w:t>
      </w:r>
      <w:r w:rsidR="005D2E35">
        <w:rPr>
          <w:rFonts w:asciiTheme="majorHAnsi" w:hAnsiTheme="majorHAnsi" w:cs="Arial"/>
          <w:szCs w:val="24"/>
        </w:rPr>
        <w:tab/>
      </w:r>
      <w:r w:rsidR="0078249F" w:rsidRPr="007E7493">
        <w:rPr>
          <w:rFonts w:asciiTheme="majorHAnsi" w:hAnsiTheme="majorHAnsi" w:cs="Arial"/>
          <w:szCs w:val="24"/>
        </w:rPr>
        <w:t>Equipment requirement/ schedu</w:t>
      </w:r>
      <w:r w:rsidR="0078249F" w:rsidRPr="00572780">
        <w:rPr>
          <w:rFonts w:asciiTheme="majorHAnsi" w:hAnsiTheme="majorHAnsi" w:cs="Arial"/>
          <w:bCs/>
          <w:szCs w:val="24"/>
        </w:rPr>
        <w:t>l</w:t>
      </w:r>
      <w:r w:rsidR="0078249F" w:rsidRPr="007E7493">
        <w:rPr>
          <w:rFonts w:asciiTheme="majorHAnsi" w:hAnsiTheme="majorHAnsi" w:cs="Arial"/>
          <w:szCs w:val="24"/>
        </w:rPr>
        <w:t xml:space="preserve">e </w:t>
      </w:r>
      <w:r w:rsidR="00CE48A6" w:rsidRPr="00DD7FC1">
        <w:rPr>
          <w:rFonts w:asciiTheme="majorHAnsi" w:hAnsiTheme="majorHAnsi"/>
          <w:b/>
          <w:sz w:val="23"/>
        </w:rPr>
        <w:t xml:space="preserve">(NOT </w:t>
      </w:r>
      <w:r w:rsidR="00B95EF7">
        <w:rPr>
          <w:rFonts w:asciiTheme="majorHAnsi" w:hAnsiTheme="majorHAnsi"/>
          <w:b/>
          <w:sz w:val="23"/>
        </w:rPr>
        <w:t>APPLICABLE</w:t>
      </w:r>
      <w:r w:rsidR="00CE48A6" w:rsidRPr="00DD7FC1">
        <w:rPr>
          <w:rFonts w:asciiTheme="majorHAnsi" w:hAnsiTheme="majorHAnsi"/>
          <w:b/>
          <w:sz w:val="23"/>
        </w:rPr>
        <w:t>)</w:t>
      </w:r>
    </w:p>
    <w:p w14:paraId="6D392132" w14:textId="4345FD1C" w:rsidR="0078249F" w:rsidRPr="007E7493" w:rsidRDefault="00360138" w:rsidP="0078249F">
      <w:pPr>
        <w:spacing w:after="200"/>
        <w:ind w:firstLine="720"/>
        <w:jc w:val="both"/>
        <w:rPr>
          <w:rFonts w:asciiTheme="majorHAnsi" w:hAnsiTheme="majorHAnsi" w:cs="Arial"/>
          <w:b/>
          <w:szCs w:val="24"/>
          <w:u w:val="single"/>
        </w:rPr>
      </w:pPr>
      <w:r>
        <w:rPr>
          <w:rFonts w:asciiTheme="majorHAnsi" w:hAnsiTheme="majorHAnsi" w:cs="Arial"/>
          <w:szCs w:val="24"/>
        </w:rPr>
        <w:t>d</w:t>
      </w:r>
      <w:r w:rsidR="0078249F" w:rsidRPr="007E7493">
        <w:rPr>
          <w:rFonts w:asciiTheme="majorHAnsi" w:hAnsiTheme="majorHAnsi" w:cs="Arial"/>
          <w:szCs w:val="24"/>
        </w:rPr>
        <w:t xml:space="preserve">.  </w:t>
      </w:r>
      <w:r w:rsidR="005D2E35">
        <w:rPr>
          <w:rFonts w:asciiTheme="majorHAnsi" w:hAnsiTheme="majorHAnsi" w:cs="Arial"/>
          <w:szCs w:val="24"/>
        </w:rPr>
        <w:tab/>
      </w:r>
      <w:r w:rsidR="0078249F" w:rsidRPr="007E7493">
        <w:rPr>
          <w:rFonts w:asciiTheme="majorHAnsi" w:hAnsiTheme="majorHAnsi" w:cs="Arial"/>
          <w:szCs w:val="24"/>
        </w:rPr>
        <w:t>Managerial/Manpower requirement</w:t>
      </w:r>
      <w:r w:rsidR="00CE48A6">
        <w:rPr>
          <w:rFonts w:asciiTheme="majorHAnsi" w:hAnsiTheme="majorHAnsi" w:cs="Arial"/>
          <w:szCs w:val="24"/>
        </w:rPr>
        <w:t xml:space="preserve"> </w:t>
      </w:r>
      <w:r w:rsidR="00CE48A6" w:rsidRPr="00DD7FC1">
        <w:rPr>
          <w:rFonts w:asciiTheme="majorHAnsi" w:hAnsiTheme="majorHAnsi"/>
          <w:b/>
          <w:sz w:val="23"/>
        </w:rPr>
        <w:t xml:space="preserve">(NOT </w:t>
      </w:r>
      <w:r w:rsidR="00B95EF7">
        <w:rPr>
          <w:rFonts w:asciiTheme="majorHAnsi" w:hAnsiTheme="majorHAnsi"/>
          <w:b/>
          <w:sz w:val="23"/>
        </w:rPr>
        <w:t>APPLICABLE</w:t>
      </w:r>
      <w:r w:rsidR="00CE48A6" w:rsidRPr="00DD7FC1">
        <w:rPr>
          <w:rFonts w:asciiTheme="majorHAnsi" w:hAnsiTheme="majorHAnsi"/>
          <w:b/>
          <w:sz w:val="23"/>
        </w:rPr>
        <w:t>)</w:t>
      </w:r>
    </w:p>
    <w:p w14:paraId="43BB6064" w14:textId="377B9FF8" w:rsidR="0078249F" w:rsidRPr="007E7493" w:rsidRDefault="00360138" w:rsidP="00CE48A6">
      <w:pPr>
        <w:spacing w:after="200"/>
        <w:ind w:left="1440" w:hanging="720"/>
        <w:jc w:val="both"/>
        <w:rPr>
          <w:rFonts w:asciiTheme="majorHAnsi" w:hAnsiTheme="majorHAnsi" w:cs="Arial"/>
          <w:b/>
          <w:szCs w:val="24"/>
          <w:u w:val="single"/>
        </w:rPr>
      </w:pPr>
      <w:r>
        <w:rPr>
          <w:rFonts w:asciiTheme="majorHAnsi" w:hAnsiTheme="majorHAnsi" w:cs="Arial"/>
          <w:szCs w:val="24"/>
        </w:rPr>
        <w:t>e</w:t>
      </w:r>
      <w:r w:rsidR="0078249F" w:rsidRPr="007E7493">
        <w:rPr>
          <w:rFonts w:asciiTheme="majorHAnsi" w:hAnsiTheme="majorHAnsi" w:cs="Arial"/>
          <w:b/>
          <w:szCs w:val="24"/>
        </w:rPr>
        <w:t>.</w:t>
      </w:r>
      <w:r w:rsidR="005D2E35">
        <w:rPr>
          <w:rFonts w:asciiTheme="majorHAnsi" w:hAnsiTheme="majorHAnsi" w:cs="Arial"/>
          <w:szCs w:val="24"/>
        </w:rPr>
        <w:tab/>
      </w:r>
      <w:r w:rsidR="0078249F" w:rsidRPr="007E7493">
        <w:rPr>
          <w:rFonts w:asciiTheme="majorHAnsi" w:hAnsiTheme="majorHAnsi" w:cs="Arial"/>
          <w:szCs w:val="24"/>
        </w:rPr>
        <w:t>Project Planning and Quality Control procedure to be adopted</w:t>
      </w:r>
      <w:r w:rsidR="00CE48A6">
        <w:rPr>
          <w:rFonts w:asciiTheme="majorHAnsi" w:hAnsiTheme="majorHAnsi" w:cs="Arial"/>
          <w:szCs w:val="24"/>
        </w:rPr>
        <w:t xml:space="preserve"> </w:t>
      </w:r>
      <w:r w:rsidR="00CE48A6" w:rsidRPr="00DD7FC1">
        <w:rPr>
          <w:rFonts w:asciiTheme="majorHAnsi" w:hAnsiTheme="majorHAnsi"/>
          <w:b/>
          <w:sz w:val="23"/>
        </w:rPr>
        <w:t xml:space="preserve">(NOT </w:t>
      </w:r>
      <w:r w:rsidR="00B95EF7">
        <w:rPr>
          <w:rFonts w:asciiTheme="majorHAnsi" w:hAnsiTheme="majorHAnsi"/>
          <w:b/>
          <w:sz w:val="23"/>
        </w:rPr>
        <w:t>APPLICABLE</w:t>
      </w:r>
      <w:r w:rsidR="00CE48A6" w:rsidRPr="00DD7FC1">
        <w:rPr>
          <w:rFonts w:asciiTheme="majorHAnsi" w:hAnsiTheme="majorHAnsi"/>
          <w:b/>
          <w:sz w:val="23"/>
        </w:rPr>
        <w:t>)</w:t>
      </w:r>
    </w:p>
    <w:p w14:paraId="066DC575" w14:textId="77777777" w:rsidR="0078249F" w:rsidRDefault="00360138" w:rsidP="00F60627">
      <w:pPr>
        <w:ind w:left="1440" w:hanging="720"/>
        <w:jc w:val="both"/>
        <w:rPr>
          <w:rFonts w:asciiTheme="majorHAnsi" w:hAnsiTheme="majorHAnsi" w:cs="Arial"/>
          <w:szCs w:val="24"/>
        </w:rPr>
      </w:pPr>
      <w:r>
        <w:rPr>
          <w:rFonts w:asciiTheme="majorHAnsi" w:hAnsiTheme="majorHAnsi" w:cs="Arial"/>
          <w:szCs w:val="24"/>
        </w:rPr>
        <w:t>f</w:t>
      </w:r>
      <w:r w:rsidR="0078249F" w:rsidRPr="007E7493">
        <w:rPr>
          <w:rFonts w:asciiTheme="majorHAnsi" w:hAnsiTheme="majorHAnsi" w:cs="Arial"/>
          <w:szCs w:val="24"/>
        </w:rPr>
        <w:t xml:space="preserve">. </w:t>
      </w:r>
      <w:r w:rsidR="005D2E35">
        <w:rPr>
          <w:rFonts w:asciiTheme="majorHAnsi" w:hAnsiTheme="majorHAnsi" w:cs="Arial"/>
          <w:szCs w:val="24"/>
        </w:rPr>
        <w:tab/>
      </w:r>
      <w:r w:rsidR="0078249F" w:rsidRPr="007E7493">
        <w:rPr>
          <w:rFonts w:asciiTheme="majorHAnsi" w:hAnsiTheme="majorHAnsi" w:cs="Arial"/>
          <w:szCs w:val="24"/>
        </w:rPr>
        <w:t xml:space="preserve">Information regarding projects in hand, current litigation, </w:t>
      </w:r>
      <w:r w:rsidR="001C6340" w:rsidRPr="007E7493">
        <w:rPr>
          <w:rFonts w:asciiTheme="majorHAnsi" w:hAnsiTheme="majorHAnsi" w:cs="Arial"/>
          <w:szCs w:val="24"/>
        </w:rPr>
        <w:t xml:space="preserve">orders </w:t>
      </w:r>
      <w:r w:rsidR="001C6340">
        <w:rPr>
          <w:rFonts w:asciiTheme="majorHAnsi" w:hAnsiTheme="majorHAnsi" w:cs="Arial"/>
          <w:szCs w:val="24"/>
        </w:rPr>
        <w:t>regarding</w:t>
      </w:r>
      <w:r w:rsidR="00F60627">
        <w:rPr>
          <w:rFonts w:asciiTheme="majorHAnsi" w:hAnsiTheme="majorHAnsi" w:cs="Arial"/>
          <w:szCs w:val="24"/>
        </w:rPr>
        <w:t xml:space="preserve"> </w:t>
      </w:r>
      <w:r w:rsidR="0078249F" w:rsidRPr="007E7493">
        <w:rPr>
          <w:rFonts w:asciiTheme="majorHAnsi" w:hAnsiTheme="majorHAnsi" w:cs="Arial"/>
          <w:szCs w:val="24"/>
        </w:rPr>
        <w:t>exclusion, expulsion or   black listing, if any.</w:t>
      </w:r>
    </w:p>
    <w:p w14:paraId="3C3CC6E9" w14:textId="77777777" w:rsidR="000A6732" w:rsidRPr="00191B2B" w:rsidRDefault="000A6732" w:rsidP="0078249F">
      <w:pPr>
        <w:ind w:firstLine="720"/>
        <w:jc w:val="both"/>
        <w:rPr>
          <w:rFonts w:asciiTheme="majorHAnsi" w:hAnsiTheme="majorHAnsi" w:cs="Arial"/>
          <w:sz w:val="12"/>
          <w:szCs w:val="24"/>
        </w:rPr>
      </w:pPr>
    </w:p>
    <w:p w14:paraId="02A7B556" w14:textId="5E68CEAF" w:rsidR="0078249F" w:rsidRDefault="00360138" w:rsidP="00F60627">
      <w:pPr>
        <w:ind w:left="1440" w:hanging="720"/>
        <w:jc w:val="both"/>
        <w:rPr>
          <w:rFonts w:asciiTheme="majorHAnsi" w:hAnsiTheme="majorHAnsi" w:cs="Arial"/>
          <w:szCs w:val="24"/>
        </w:rPr>
      </w:pPr>
      <w:r>
        <w:rPr>
          <w:rFonts w:asciiTheme="majorHAnsi" w:hAnsiTheme="majorHAnsi" w:cs="Arial"/>
          <w:szCs w:val="24"/>
        </w:rPr>
        <w:t>g</w:t>
      </w:r>
      <w:r w:rsidR="0078249F" w:rsidRPr="007E7493">
        <w:rPr>
          <w:rFonts w:asciiTheme="majorHAnsi" w:hAnsiTheme="majorHAnsi" w:cs="Arial"/>
          <w:b/>
          <w:szCs w:val="24"/>
        </w:rPr>
        <w:t>.</w:t>
      </w:r>
      <w:r w:rsidR="005D2E35">
        <w:rPr>
          <w:rFonts w:asciiTheme="majorHAnsi" w:hAnsiTheme="majorHAnsi" w:cs="Arial"/>
          <w:szCs w:val="24"/>
        </w:rPr>
        <w:tab/>
      </w:r>
      <w:r w:rsidR="0078249F" w:rsidRPr="007E7493">
        <w:rPr>
          <w:rFonts w:asciiTheme="majorHAnsi" w:hAnsiTheme="majorHAnsi" w:cs="Arial"/>
          <w:szCs w:val="24"/>
        </w:rPr>
        <w:t xml:space="preserve">Trained &amp; Certified workmen proposed to be employed at the work </w:t>
      </w:r>
      <w:r w:rsidR="001C6340" w:rsidRPr="007E7493">
        <w:rPr>
          <w:rFonts w:asciiTheme="majorHAnsi" w:hAnsiTheme="majorHAnsi" w:cs="Arial"/>
          <w:szCs w:val="24"/>
        </w:rPr>
        <w:t xml:space="preserve">site </w:t>
      </w:r>
      <w:r w:rsidR="001C6340">
        <w:rPr>
          <w:rFonts w:asciiTheme="majorHAnsi" w:hAnsiTheme="majorHAnsi" w:cs="Arial"/>
          <w:szCs w:val="24"/>
        </w:rPr>
        <w:t>of</w:t>
      </w:r>
      <w:r w:rsidR="00F60627">
        <w:rPr>
          <w:rFonts w:asciiTheme="majorHAnsi" w:hAnsiTheme="majorHAnsi" w:cs="Arial"/>
          <w:szCs w:val="24"/>
        </w:rPr>
        <w:t xml:space="preserve"> </w:t>
      </w:r>
      <w:r w:rsidR="0078249F" w:rsidRPr="007E7493">
        <w:rPr>
          <w:rFonts w:asciiTheme="majorHAnsi" w:hAnsiTheme="majorHAnsi" w:cs="Arial"/>
          <w:szCs w:val="24"/>
        </w:rPr>
        <w:t xml:space="preserve">the project. The Contractor must undertake to employ of certified worker to the extent of 20% of total strength. Valid certificates by a recognized University, technical Board, or Ministry of Government of </w:t>
      </w:r>
      <w:smartTag w:uri="urn:schemas-microsoft-com:office:smarttags" w:element="place">
        <w:smartTag w:uri="urn:schemas-microsoft-com:office:smarttags" w:element="country-region">
          <w:r w:rsidR="0078249F" w:rsidRPr="007E7493">
            <w:rPr>
              <w:rFonts w:asciiTheme="majorHAnsi" w:hAnsiTheme="majorHAnsi" w:cs="Arial"/>
              <w:szCs w:val="24"/>
            </w:rPr>
            <w:t>India</w:t>
          </w:r>
        </w:smartTag>
      </w:smartTag>
      <w:r w:rsidR="0078249F" w:rsidRPr="007E7493">
        <w:rPr>
          <w:rFonts w:asciiTheme="majorHAnsi" w:hAnsiTheme="majorHAnsi" w:cs="Arial"/>
          <w:szCs w:val="24"/>
        </w:rPr>
        <w:t xml:space="preserve"> would only be taken cognizance of. </w:t>
      </w:r>
      <w:r w:rsidR="005361BF" w:rsidRPr="00DD7FC1">
        <w:rPr>
          <w:rFonts w:asciiTheme="majorHAnsi" w:hAnsiTheme="majorHAnsi"/>
          <w:b/>
          <w:sz w:val="23"/>
        </w:rPr>
        <w:t xml:space="preserve">(NOT </w:t>
      </w:r>
      <w:r w:rsidR="00B95EF7">
        <w:rPr>
          <w:rFonts w:asciiTheme="majorHAnsi" w:hAnsiTheme="majorHAnsi"/>
          <w:b/>
          <w:sz w:val="23"/>
        </w:rPr>
        <w:t>APPLICABLE</w:t>
      </w:r>
      <w:r w:rsidR="005361BF" w:rsidRPr="00DD7FC1">
        <w:rPr>
          <w:rFonts w:asciiTheme="majorHAnsi" w:hAnsiTheme="majorHAnsi"/>
          <w:b/>
          <w:sz w:val="23"/>
        </w:rPr>
        <w:t>)</w:t>
      </w:r>
    </w:p>
    <w:p w14:paraId="76E44BCD" w14:textId="77777777" w:rsidR="000A6732" w:rsidRPr="007E7493" w:rsidRDefault="000A6732" w:rsidP="0078249F">
      <w:pPr>
        <w:ind w:left="720"/>
        <w:jc w:val="both"/>
        <w:rPr>
          <w:rFonts w:asciiTheme="majorHAnsi" w:hAnsiTheme="majorHAnsi" w:cs="Arial"/>
          <w:b/>
          <w:szCs w:val="24"/>
          <w:u w:val="single"/>
        </w:rPr>
      </w:pPr>
    </w:p>
    <w:p w14:paraId="2F3CF415" w14:textId="77777777" w:rsidR="0078249F" w:rsidRPr="007E7493" w:rsidRDefault="00847C0B" w:rsidP="00847C0B">
      <w:pPr>
        <w:tabs>
          <w:tab w:val="left" w:pos="900"/>
        </w:tabs>
        <w:spacing w:after="200"/>
        <w:ind w:left="720" w:hanging="720"/>
        <w:jc w:val="both"/>
        <w:rPr>
          <w:rFonts w:asciiTheme="majorHAnsi" w:hAnsiTheme="majorHAnsi" w:cs="Arial"/>
          <w:szCs w:val="24"/>
        </w:rPr>
      </w:pPr>
      <w:r w:rsidRPr="00847C0B">
        <w:rPr>
          <w:rFonts w:asciiTheme="majorHAnsi" w:hAnsiTheme="majorHAnsi" w:cs="Arial"/>
          <w:b/>
          <w:szCs w:val="24"/>
        </w:rPr>
        <w:t>1.4.2</w:t>
      </w:r>
      <w:r>
        <w:rPr>
          <w:rFonts w:asciiTheme="majorHAnsi" w:hAnsiTheme="majorHAnsi" w:cs="Arial"/>
          <w:szCs w:val="24"/>
        </w:rPr>
        <w:tab/>
      </w:r>
      <w:r w:rsidR="0078249F" w:rsidRPr="007E7493">
        <w:rPr>
          <w:rFonts w:asciiTheme="majorHAnsi" w:hAnsiTheme="majorHAnsi" w:cs="Arial"/>
          <w:szCs w:val="24"/>
        </w:rPr>
        <w:t xml:space="preserve">If the Employer has not undertaken pre-qualification of potential bidders, All bidders shall include the following information and documents with their bids in </w:t>
      </w:r>
      <w:r w:rsidR="0078249F" w:rsidRPr="00903CF8">
        <w:rPr>
          <w:rFonts w:asciiTheme="majorHAnsi" w:hAnsiTheme="majorHAnsi" w:cs="Arial"/>
          <w:szCs w:val="24"/>
        </w:rPr>
        <w:t>Section- 2.</w:t>
      </w:r>
    </w:p>
    <w:p w14:paraId="506C96BB" w14:textId="77777777" w:rsidR="0078249F" w:rsidRPr="007E7493" w:rsidRDefault="0078249F" w:rsidP="00613A23">
      <w:pPr>
        <w:numPr>
          <w:ilvl w:val="0"/>
          <w:numId w:val="46"/>
        </w:numPr>
        <w:tabs>
          <w:tab w:val="left" w:pos="1440"/>
        </w:tabs>
        <w:spacing w:after="200"/>
        <w:ind w:left="1800" w:hanging="360"/>
        <w:jc w:val="both"/>
        <w:rPr>
          <w:rFonts w:asciiTheme="majorHAnsi" w:hAnsiTheme="majorHAnsi" w:cs="Arial"/>
          <w:szCs w:val="24"/>
        </w:rPr>
      </w:pPr>
      <w:r w:rsidRPr="007E7493">
        <w:rPr>
          <w:rFonts w:asciiTheme="majorHAnsi" w:hAnsiTheme="majorHAnsi" w:cs="Arial"/>
          <w:szCs w:val="24"/>
        </w:rPr>
        <w:t>Copies of original documents defining the constitution or legal status, place of registration, and principal place of business, written power of attorney of the signatory of the Bid to commit the Bidder.</w:t>
      </w:r>
    </w:p>
    <w:p w14:paraId="70DF5A40" w14:textId="77777777" w:rsidR="0078249F" w:rsidRPr="007E7493" w:rsidRDefault="0078249F" w:rsidP="00613A23">
      <w:pPr>
        <w:numPr>
          <w:ilvl w:val="0"/>
          <w:numId w:val="46"/>
        </w:numPr>
        <w:tabs>
          <w:tab w:val="num" w:pos="360"/>
        </w:tabs>
        <w:spacing w:after="200"/>
        <w:ind w:left="1800" w:hanging="360"/>
        <w:jc w:val="both"/>
        <w:rPr>
          <w:rFonts w:asciiTheme="majorHAnsi" w:hAnsiTheme="majorHAnsi" w:cs="Arial"/>
          <w:szCs w:val="24"/>
        </w:rPr>
      </w:pPr>
      <w:r w:rsidRPr="007E7493">
        <w:rPr>
          <w:rFonts w:asciiTheme="majorHAnsi" w:hAnsiTheme="majorHAnsi" w:cs="Arial"/>
          <w:szCs w:val="24"/>
        </w:rPr>
        <w:t>Total monetary value of construction work performed for each of the</w:t>
      </w:r>
      <w:r w:rsidR="00F60627">
        <w:rPr>
          <w:rFonts w:asciiTheme="majorHAnsi" w:hAnsiTheme="majorHAnsi" w:cs="Arial"/>
          <w:szCs w:val="24"/>
        </w:rPr>
        <w:t xml:space="preserve"> </w:t>
      </w:r>
      <w:r w:rsidRPr="007E7493">
        <w:rPr>
          <w:rFonts w:asciiTheme="majorHAnsi" w:hAnsiTheme="majorHAnsi" w:cs="Arial"/>
          <w:szCs w:val="24"/>
        </w:rPr>
        <w:t>last five years.</w:t>
      </w:r>
    </w:p>
    <w:p w14:paraId="43962CAE" w14:textId="77777777" w:rsidR="0078249F" w:rsidRPr="007E7493" w:rsidRDefault="0078249F" w:rsidP="00613A23">
      <w:pPr>
        <w:numPr>
          <w:ilvl w:val="0"/>
          <w:numId w:val="46"/>
        </w:numPr>
        <w:tabs>
          <w:tab w:val="num" w:pos="360"/>
        </w:tabs>
        <w:spacing w:after="200"/>
        <w:ind w:left="1800" w:hanging="360"/>
        <w:jc w:val="both"/>
        <w:rPr>
          <w:rFonts w:asciiTheme="majorHAnsi" w:hAnsiTheme="majorHAnsi" w:cs="Arial"/>
          <w:szCs w:val="24"/>
        </w:rPr>
      </w:pPr>
      <w:r w:rsidRPr="007E7493">
        <w:rPr>
          <w:rFonts w:asciiTheme="majorHAnsi" w:hAnsiTheme="majorHAnsi" w:cs="Arial"/>
          <w:szCs w:val="24"/>
        </w:rPr>
        <w:t>Experience in works of a similar nature and size for each of the last five years, and details of works underway or contractually committed, and Employers who may be contacted for further information on those contracts.</w:t>
      </w:r>
    </w:p>
    <w:p w14:paraId="733CEA8C" w14:textId="7A49391B" w:rsidR="0078249F" w:rsidRPr="007E7493" w:rsidRDefault="0078249F" w:rsidP="00613A23">
      <w:pPr>
        <w:numPr>
          <w:ilvl w:val="0"/>
          <w:numId w:val="46"/>
        </w:numPr>
        <w:tabs>
          <w:tab w:val="num" w:pos="360"/>
        </w:tabs>
        <w:spacing w:after="200"/>
        <w:ind w:left="1800" w:hanging="360"/>
        <w:jc w:val="both"/>
        <w:rPr>
          <w:rFonts w:asciiTheme="majorHAnsi" w:hAnsiTheme="majorHAnsi" w:cs="Arial"/>
          <w:szCs w:val="24"/>
        </w:rPr>
      </w:pPr>
      <w:r w:rsidRPr="007E7493">
        <w:rPr>
          <w:rFonts w:asciiTheme="majorHAnsi" w:hAnsiTheme="majorHAnsi" w:cs="Arial"/>
          <w:szCs w:val="24"/>
        </w:rPr>
        <w:t>Major items of construction equipment proposed to carry out the contract.</w:t>
      </w:r>
      <w:r w:rsidR="00CA66BB">
        <w:rPr>
          <w:rFonts w:asciiTheme="majorHAnsi" w:hAnsiTheme="majorHAnsi" w:cs="Arial"/>
          <w:szCs w:val="24"/>
        </w:rPr>
        <w:t xml:space="preserve"> </w:t>
      </w:r>
      <w:r w:rsidR="00CA66BB" w:rsidRPr="00DD7FC1">
        <w:rPr>
          <w:rFonts w:asciiTheme="majorHAnsi" w:hAnsiTheme="majorHAnsi"/>
          <w:b/>
          <w:sz w:val="23"/>
        </w:rPr>
        <w:t xml:space="preserve">(NOT </w:t>
      </w:r>
      <w:r w:rsidR="00B95EF7">
        <w:rPr>
          <w:rFonts w:asciiTheme="majorHAnsi" w:hAnsiTheme="majorHAnsi"/>
          <w:b/>
          <w:sz w:val="23"/>
        </w:rPr>
        <w:t>APPLICABLE</w:t>
      </w:r>
      <w:r w:rsidR="00CA66BB" w:rsidRPr="00DD7FC1">
        <w:rPr>
          <w:rFonts w:asciiTheme="majorHAnsi" w:hAnsiTheme="majorHAnsi"/>
          <w:b/>
          <w:sz w:val="23"/>
        </w:rPr>
        <w:t>)</w:t>
      </w:r>
    </w:p>
    <w:p w14:paraId="02FEE6D0" w14:textId="0DDF0CC7" w:rsidR="0078249F" w:rsidRDefault="0078249F" w:rsidP="00613A23">
      <w:pPr>
        <w:numPr>
          <w:ilvl w:val="0"/>
          <w:numId w:val="46"/>
        </w:numPr>
        <w:tabs>
          <w:tab w:val="num" w:pos="360"/>
        </w:tabs>
        <w:spacing w:after="200"/>
        <w:ind w:left="1800" w:hanging="360"/>
        <w:jc w:val="both"/>
        <w:rPr>
          <w:rFonts w:asciiTheme="majorHAnsi" w:hAnsiTheme="majorHAnsi" w:cs="Arial"/>
          <w:szCs w:val="24"/>
        </w:rPr>
      </w:pPr>
      <w:r w:rsidRPr="007E7493">
        <w:rPr>
          <w:rFonts w:asciiTheme="majorHAnsi" w:hAnsiTheme="majorHAnsi" w:cs="Arial"/>
          <w:szCs w:val="24"/>
        </w:rPr>
        <w:t>Qualifications and experience of key site management and technical personnel proposed for the contract.</w:t>
      </w:r>
      <w:r w:rsidR="00CA66BB">
        <w:rPr>
          <w:rFonts w:asciiTheme="majorHAnsi" w:hAnsiTheme="majorHAnsi" w:cs="Arial"/>
          <w:szCs w:val="24"/>
        </w:rPr>
        <w:t xml:space="preserve"> </w:t>
      </w:r>
      <w:r w:rsidR="00CA66BB" w:rsidRPr="00DD7FC1">
        <w:rPr>
          <w:rFonts w:asciiTheme="majorHAnsi" w:hAnsiTheme="majorHAnsi"/>
          <w:b/>
          <w:sz w:val="23"/>
        </w:rPr>
        <w:t xml:space="preserve">(NOT </w:t>
      </w:r>
      <w:r w:rsidR="00B95EF7">
        <w:rPr>
          <w:rFonts w:asciiTheme="majorHAnsi" w:hAnsiTheme="majorHAnsi"/>
          <w:b/>
          <w:sz w:val="23"/>
        </w:rPr>
        <w:t>APPLICABLE</w:t>
      </w:r>
      <w:r w:rsidR="00CA66BB" w:rsidRPr="00DD7FC1">
        <w:rPr>
          <w:rFonts w:asciiTheme="majorHAnsi" w:hAnsiTheme="majorHAnsi"/>
          <w:b/>
          <w:sz w:val="23"/>
        </w:rPr>
        <w:t>)</w:t>
      </w:r>
    </w:p>
    <w:p w14:paraId="07E9670C" w14:textId="77777777" w:rsidR="00360138" w:rsidRDefault="00360138" w:rsidP="00360138">
      <w:pPr>
        <w:spacing w:after="200"/>
        <w:jc w:val="both"/>
        <w:rPr>
          <w:rFonts w:asciiTheme="majorHAnsi" w:hAnsiTheme="majorHAnsi" w:cs="Arial"/>
          <w:szCs w:val="24"/>
        </w:rPr>
      </w:pPr>
    </w:p>
    <w:p w14:paraId="2022F4A8" w14:textId="77777777" w:rsidR="00552BDA" w:rsidRPr="007E7493" w:rsidRDefault="00552BDA" w:rsidP="00360138">
      <w:pPr>
        <w:spacing w:after="200"/>
        <w:jc w:val="both"/>
        <w:rPr>
          <w:rFonts w:asciiTheme="majorHAnsi" w:hAnsiTheme="majorHAnsi" w:cs="Arial"/>
          <w:szCs w:val="24"/>
        </w:rPr>
      </w:pPr>
    </w:p>
    <w:p w14:paraId="78108B76" w14:textId="77777777" w:rsidR="0078249F" w:rsidRPr="007E7493" w:rsidRDefault="0078249F" w:rsidP="001E773D">
      <w:pPr>
        <w:numPr>
          <w:ilvl w:val="0"/>
          <w:numId w:val="46"/>
        </w:numPr>
        <w:tabs>
          <w:tab w:val="num" w:pos="360"/>
        </w:tabs>
        <w:ind w:left="1800" w:hanging="360"/>
        <w:jc w:val="both"/>
        <w:rPr>
          <w:rFonts w:asciiTheme="majorHAnsi" w:hAnsiTheme="majorHAnsi" w:cs="Arial"/>
          <w:szCs w:val="24"/>
        </w:rPr>
      </w:pPr>
      <w:r w:rsidRPr="007E7493">
        <w:rPr>
          <w:rFonts w:asciiTheme="majorHAnsi" w:hAnsiTheme="majorHAnsi" w:cs="Arial"/>
          <w:szCs w:val="24"/>
        </w:rPr>
        <w:lastRenderedPageBreak/>
        <w:t>Reports on the financial standing of the Bidder, such as profit and loss statements and auditor's reports for the past five years.</w:t>
      </w:r>
    </w:p>
    <w:p w14:paraId="2DC338E6" w14:textId="77777777" w:rsidR="0078249F" w:rsidRPr="007E7493" w:rsidRDefault="0078249F" w:rsidP="001E773D">
      <w:pPr>
        <w:numPr>
          <w:ilvl w:val="0"/>
          <w:numId w:val="46"/>
        </w:numPr>
        <w:tabs>
          <w:tab w:val="num" w:pos="360"/>
        </w:tabs>
        <w:ind w:left="1800" w:hanging="360"/>
        <w:jc w:val="both"/>
        <w:rPr>
          <w:rFonts w:asciiTheme="majorHAnsi" w:hAnsiTheme="majorHAnsi" w:cs="Arial"/>
          <w:szCs w:val="24"/>
        </w:rPr>
      </w:pPr>
      <w:r w:rsidRPr="007E7493">
        <w:rPr>
          <w:rFonts w:asciiTheme="majorHAnsi" w:hAnsiTheme="majorHAnsi" w:cs="Arial"/>
          <w:szCs w:val="24"/>
        </w:rPr>
        <w:t>Evidence of adequacy of working capital for this contract (access to line(s) of credit and availability of other financial resources).</w:t>
      </w:r>
    </w:p>
    <w:p w14:paraId="356A9790" w14:textId="77777777" w:rsidR="0078249F" w:rsidRPr="007E7493" w:rsidRDefault="0078249F" w:rsidP="001E773D">
      <w:pPr>
        <w:numPr>
          <w:ilvl w:val="0"/>
          <w:numId w:val="46"/>
        </w:numPr>
        <w:tabs>
          <w:tab w:val="num" w:pos="360"/>
        </w:tabs>
        <w:ind w:left="1800" w:hanging="360"/>
        <w:jc w:val="both"/>
        <w:rPr>
          <w:rFonts w:asciiTheme="majorHAnsi" w:hAnsiTheme="majorHAnsi" w:cs="Arial"/>
          <w:szCs w:val="24"/>
        </w:rPr>
      </w:pPr>
      <w:r w:rsidRPr="007E7493">
        <w:rPr>
          <w:rFonts w:asciiTheme="majorHAnsi" w:hAnsiTheme="majorHAnsi" w:cs="Arial"/>
          <w:szCs w:val="24"/>
        </w:rPr>
        <w:t>Authority to seek references from the Bidder's bankers.</w:t>
      </w:r>
    </w:p>
    <w:p w14:paraId="55453824" w14:textId="185844C7" w:rsidR="0078249F" w:rsidRPr="007E7493" w:rsidRDefault="0078249F" w:rsidP="001E773D">
      <w:pPr>
        <w:numPr>
          <w:ilvl w:val="0"/>
          <w:numId w:val="46"/>
        </w:numPr>
        <w:tabs>
          <w:tab w:val="num" w:pos="360"/>
        </w:tabs>
        <w:ind w:left="1800" w:hanging="360"/>
        <w:jc w:val="both"/>
        <w:rPr>
          <w:rFonts w:asciiTheme="majorHAnsi" w:hAnsiTheme="majorHAnsi" w:cs="Arial"/>
          <w:szCs w:val="24"/>
        </w:rPr>
      </w:pPr>
      <w:r w:rsidRPr="007E7493">
        <w:rPr>
          <w:rFonts w:asciiTheme="majorHAnsi" w:hAnsiTheme="majorHAnsi" w:cs="Arial"/>
          <w:szCs w:val="24"/>
        </w:rPr>
        <w:t xml:space="preserve">Information regarding any litigation, current or during the last five years, in which the Bidder is involved, the parties concerned, and disputed amount. </w:t>
      </w:r>
    </w:p>
    <w:p w14:paraId="5B87AC32" w14:textId="4C62BF3B" w:rsidR="002E5520" w:rsidRPr="00FB37FE" w:rsidRDefault="0078249F" w:rsidP="001E773D">
      <w:pPr>
        <w:numPr>
          <w:ilvl w:val="0"/>
          <w:numId w:val="46"/>
        </w:numPr>
        <w:tabs>
          <w:tab w:val="num" w:pos="360"/>
        </w:tabs>
        <w:ind w:left="1800" w:hanging="360"/>
        <w:jc w:val="both"/>
        <w:rPr>
          <w:rFonts w:asciiTheme="majorHAnsi" w:hAnsiTheme="majorHAnsi" w:cs="Arial"/>
          <w:szCs w:val="24"/>
        </w:rPr>
      </w:pPr>
      <w:r w:rsidRPr="007E7493">
        <w:rPr>
          <w:rFonts w:asciiTheme="majorHAnsi" w:hAnsiTheme="majorHAnsi" w:cs="Arial"/>
          <w:szCs w:val="24"/>
        </w:rPr>
        <w:t>Proposal for subcontracting components of the works amounting to mo</w:t>
      </w:r>
      <w:r w:rsidRPr="007E7493">
        <w:rPr>
          <w:rFonts w:asciiTheme="majorHAnsi" w:hAnsiTheme="majorHAnsi" w:cs="Arial"/>
          <w:color w:val="000000"/>
          <w:szCs w:val="24"/>
        </w:rPr>
        <w:t>re</w:t>
      </w:r>
      <w:r w:rsidRPr="007E7493">
        <w:rPr>
          <w:rFonts w:asciiTheme="majorHAnsi" w:hAnsiTheme="majorHAnsi" w:cs="Arial"/>
          <w:szCs w:val="24"/>
        </w:rPr>
        <w:t xml:space="preserve"> than 10 percent of the Bid Price (for each qualifi</w:t>
      </w:r>
      <w:r w:rsidR="002E5520">
        <w:rPr>
          <w:rFonts w:asciiTheme="majorHAnsi" w:hAnsiTheme="majorHAnsi" w:cs="Arial"/>
          <w:szCs w:val="24"/>
        </w:rPr>
        <w:t>cation should attached)</w:t>
      </w:r>
      <w:r w:rsidR="000B4B40">
        <w:rPr>
          <w:rFonts w:asciiTheme="majorHAnsi" w:hAnsiTheme="majorHAnsi" w:cs="Arial"/>
          <w:szCs w:val="24"/>
        </w:rPr>
        <w:t xml:space="preserve"> </w:t>
      </w:r>
      <w:r w:rsidR="000B4B40" w:rsidRPr="00DD7FC1">
        <w:rPr>
          <w:rFonts w:asciiTheme="majorHAnsi" w:hAnsiTheme="majorHAnsi"/>
          <w:b/>
          <w:sz w:val="23"/>
        </w:rPr>
        <w:t xml:space="preserve">(NOT </w:t>
      </w:r>
      <w:r w:rsidR="00B95EF7">
        <w:rPr>
          <w:rFonts w:asciiTheme="majorHAnsi" w:hAnsiTheme="majorHAnsi"/>
          <w:b/>
          <w:sz w:val="23"/>
        </w:rPr>
        <w:t>APPLICABLE</w:t>
      </w:r>
      <w:r w:rsidR="000B4B40" w:rsidRPr="00DD7FC1">
        <w:rPr>
          <w:rFonts w:asciiTheme="majorHAnsi" w:hAnsiTheme="majorHAnsi"/>
          <w:b/>
          <w:sz w:val="23"/>
        </w:rPr>
        <w:t>)</w:t>
      </w:r>
    </w:p>
    <w:p w14:paraId="7EE5E250" w14:textId="0C78EB37" w:rsidR="0078249F" w:rsidRPr="007E7493" w:rsidRDefault="0078249F" w:rsidP="001E773D">
      <w:pPr>
        <w:numPr>
          <w:ilvl w:val="0"/>
          <w:numId w:val="46"/>
        </w:numPr>
        <w:tabs>
          <w:tab w:val="num" w:pos="360"/>
        </w:tabs>
        <w:spacing w:line="276" w:lineRule="auto"/>
        <w:ind w:left="1800" w:hanging="360"/>
        <w:jc w:val="both"/>
        <w:rPr>
          <w:rFonts w:asciiTheme="majorHAnsi" w:hAnsiTheme="majorHAnsi" w:cs="Arial"/>
          <w:szCs w:val="24"/>
        </w:rPr>
      </w:pPr>
      <w:r w:rsidRPr="007E7493">
        <w:rPr>
          <w:rFonts w:asciiTheme="majorHAnsi" w:hAnsiTheme="majorHAnsi" w:cs="Arial"/>
          <w:szCs w:val="24"/>
        </w:rPr>
        <w:t>The proposed methodology and program of construction, backed with equipment planning and deployment, duly supported with broad calculations and quality</w:t>
      </w:r>
      <w:r w:rsidR="002E5520">
        <w:rPr>
          <w:rFonts w:asciiTheme="majorHAnsi" w:hAnsiTheme="majorHAnsi" w:cs="Arial"/>
          <w:szCs w:val="24"/>
        </w:rPr>
        <w:t xml:space="preserve"> control procedures proposed to </w:t>
      </w:r>
      <w:r w:rsidRPr="007E7493">
        <w:rPr>
          <w:rFonts w:asciiTheme="majorHAnsi" w:hAnsiTheme="majorHAnsi" w:cs="Arial"/>
          <w:szCs w:val="24"/>
        </w:rPr>
        <w:t>be adopted justifying their capability of e</w:t>
      </w:r>
      <w:r w:rsidR="002E5520">
        <w:rPr>
          <w:rFonts w:asciiTheme="majorHAnsi" w:hAnsiTheme="majorHAnsi" w:cs="Arial"/>
          <w:szCs w:val="24"/>
        </w:rPr>
        <w:t xml:space="preserve">xecution and completion of the </w:t>
      </w:r>
      <w:r w:rsidRPr="007E7493">
        <w:rPr>
          <w:rFonts w:asciiTheme="majorHAnsi" w:hAnsiTheme="majorHAnsi" w:cs="Arial"/>
          <w:szCs w:val="24"/>
        </w:rPr>
        <w:t>work as per technical specifications within the stipulated period of completion as per milestones (for all contracts over Rs 10M).</w:t>
      </w:r>
      <w:r w:rsidR="000B4B40">
        <w:rPr>
          <w:rFonts w:asciiTheme="majorHAnsi" w:hAnsiTheme="majorHAnsi" w:cs="Arial"/>
          <w:szCs w:val="24"/>
        </w:rPr>
        <w:t xml:space="preserve"> </w:t>
      </w:r>
      <w:r w:rsidR="000B4B40" w:rsidRPr="00DD7FC1">
        <w:rPr>
          <w:rFonts w:asciiTheme="majorHAnsi" w:hAnsiTheme="majorHAnsi"/>
          <w:b/>
          <w:sz w:val="23"/>
        </w:rPr>
        <w:t xml:space="preserve">(NOT </w:t>
      </w:r>
      <w:r w:rsidR="00B95EF7">
        <w:rPr>
          <w:rFonts w:asciiTheme="majorHAnsi" w:hAnsiTheme="majorHAnsi"/>
          <w:b/>
          <w:sz w:val="23"/>
        </w:rPr>
        <w:t>APPLICABLE</w:t>
      </w:r>
      <w:r w:rsidR="000B4B40" w:rsidRPr="00DD7FC1">
        <w:rPr>
          <w:rFonts w:asciiTheme="majorHAnsi" w:hAnsiTheme="majorHAnsi"/>
          <w:b/>
          <w:sz w:val="23"/>
        </w:rPr>
        <w:t>)</w:t>
      </w:r>
    </w:p>
    <w:p w14:paraId="54280355" w14:textId="77777777" w:rsidR="000A6732" w:rsidRDefault="00716707" w:rsidP="001E773D">
      <w:pPr>
        <w:ind w:left="1440"/>
        <w:jc w:val="both"/>
        <w:rPr>
          <w:rFonts w:asciiTheme="majorHAnsi" w:hAnsiTheme="majorHAnsi" w:cs="Arial"/>
          <w:szCs w:val="24"/>
        </w:rPr>
      </w:pPr>
      <w:r>
        <w:rPr>
          <w:rFonts w:asciiTheme="majorHAnsi" w:hAnsiTheme="majorHAnsi" w:cs="Arial"/>
          <w:szCs w:val="24"/>
        </w:rPr>
        <w:t xml:space="preserve">l.    </w:t>
      </w:r>
      <w:r w:rsidR="000A6732">
        <w:rPr>
          <w:rFonts w:asciiTheme="majorHAnsi" w:hAnsiTheme="majorHAnsi" w:cs="Arial"/>
          <w:szCs w:val="24"/>
        </w:rPr>
        <w:t>PAN, Registration with GST, Provident Fund Authorities.</w:t>
      </w:r>
    </w:p>
    <w:p w14:paraId="1E14BFDA" w14:textId="77777777" w:rsidR="00372920" w:rsidRPr="004E6391" w:rsidRDefault="0046187B" w:rsidP="001E773D">
      <w:pPr>
        <w:ind w:left="1440"/>
        <w:jc w:val="both"/>
        <w:rPr>
          <w:rFonts w:asciiTheme="majorHAnsi" w:hAnsiTheme="majorHAnsi" w:cs="Arial"/>
          <w:szCs w:val="24"/>
        </w:rPr>
      </w:pPr>
      <w:r>
        <w:rPr>
          <w:rFonts w:asciiTheme="majorHAnsi" w:hAnsiTheme="majorHAnsi" w:cs="Arial"/>
          <w:szCs w:val="24"/>
        </w:rPr>
        <w:t>m.  EMD in approved form as prescribed under clause no.</w:t>
      </w:r>
      <w:r w:rsidR="00903CF8">
        <w:rPr>
          <w:rFonts w:asciiTheme="majorHAnsi" w:hAnsiTheme="majorHAnsi" w:cs="Arial"/>
          <w:szCs w:val="24"/>
        </w:rPr>
        <w:t xml:space="preserve"> </w:t>
      </w:r>
      <w:r>
        <w:rPr>
          <w:rFonts w:asciiTheme="majorHAnsi" w:hAnsiTheme="majorHAnsi" w:cs="Arial"/>
          <w:szCs w:val="24"/>
        </w:rPr>
        <w:t>16</w:t>
      </w:r>
    </w:p>
    <w:p w14:paraId="1D10DE39" w14:textId="77777777" w:rsidR="0078249F" w:rsidRDefault="00BF0B3B" w:rsidP="009B3B8E">
      <w:pPr>
        <w:spacing w:after="200"/>
        <w:ind w:left="900" w:hanging="720"/>
        <w:jc w:val="both"/>
        <w:rPr>
          <w:rFonts w:asciiTheme="majorHAnsi" w:hAnsiTheme="majorHAnsi" w:cs="Arial"/>
          <w:b/>
          <w:bCs/>
          <w:szCs w:val="24"/>
        </w:rPr>
      </w:pPr>
      <w:r w:rsidRPr="00BF0B3B">
        <w:rPr>
          <w:rFonts w:asciiTheme="majorHAnsi" w:hAnsiTheme="majorHAnsi" w:cs="Arial"/>
          <w:b/>
          <w:szCs w:val="24"/>
        </w:rPr>
        <w:t>1.4.3</w:t>
      </w:r>
      <w:r>
        <w:rPr>
          <w:rFonts w:asciiTheme="majorHAnsi" w:hAnsiTheme="majorHAnsi" w:cs="Arial"/>
          <w:szCs w:val="24"/>
        </w:rPr>
        <w:tab/>
      </w:r>
      <w:r w:rsidR="0078249F" w:rsidRPr="00C60B14">
        <w:rPr>
          <w:rFonts w:asciiTheme="majorHAnsi" w:hAnsiTheme="majorHAnsi" w:cs="Arial"/>
          <w:b/>
          <w:bCs/>
          <w:szCs w:val="24"/>
        </w:rPr>
        <w:t>To qualify for award of the contract, bidders are advised to note the minimum qualification criteria specified below.</w:t>
      </w:r>
    </w:p>
    <w:p w14:paraId="2B29E3E2" w14:textId="77777777" w:rsidR="00372920" w:rsidRPr="00372920" w:rsidRDefault="00372920" w:rsidP="009B3B8E">
      <w:pPr>
        <w:ind w:left="900" w:hanging="720"/>
        <w:jc w:val="both"/>
        <w:rPr>
          <w:rFonts w:asciiTheme="majorHAnsi" w:hAnsiTheme="majorHAnsi" w:cs="Arial"/>
          <w:sz w:val="2"/>
          <w:szCs w:val="2"/>
        </w:rPr>
      </w:pPr>
    </w:p>
    <w:p w14:paraId="01183144" w14:textId="77777777" w:rsidR="0078249F" w:rsidRPr="007E7493" w:rsidRDefault="0078249F" w:rsidP="009B3B8E">
      <w:pPr>
        <w:numPr>
          <w:ilvl w:val="0"/>
          <w:numId w:val="44"/>
        </w:numPr>
        <w:tabs>
          <w:tab w:val="clear" w:pos="360"/>
        </w:tabs>
        <w:ind w:left="1260" w:hanging="180"/>
        <w:jc w:val="both"/>
        <w:rPr>
          <w:rFonts w:asciiTheme="majorHAnsi" w:hAnsiTheme="majorHAnsi" w:cs="Arial"/>
          <w:szCs w:val="24"/>
        </w:rPr>
      </w:pPr>
      <w:r w:rsidRPr="007E7493">
        <w:rPr>
          <w:rFonts w:asciiTheme="majorHAnsi" w:hAnsiTheme="majorHAnsi" w:cs="Arial"/>
          <w:szCs w:val="24"/>
        </w:rPr>
        <w:t>Average annu</w:t>
      </w:r>
      <w:r w:rsidR="00C87C00">
        <w:rPr>
          <w:rFonts w:asciiTheme="majorHAnsi" w:hAnsiTheme="majorHAnsi" w:cs="Arial"/>
          <w:szCs w:val="24"/>
        </w:rPr>
        <w:t>a</w:t>
      </w:r>
      <w:r w:rsidRPr="007E7493">
        <w:rPr>
          <w:rFonts w:asciiTheme="majorHAnsi" w:hAnsiTheme="majorHAnsi" w:cs="Arial"/>
          <w:szCs w:val="24"/>
        </w:rPr>
        <w:t>l financial turnover during the last three years ending 31st March of the previous financial year should be at least Rs</w:t>
      </w:r>
      <w:r w:rsidR="00743D88">
        <w:rPr>
          <w:rFonts w:asciiTheme="majorHAnsi" w:hAnsiTheme="majorHAnsi" w:cs="Arial"/>
          <w:szCs w:val="24"/>
        </w:rPr>
        <w:t>.</w:t>
      </w:r>
      <w:r w:rsidR="0033418B">
        <w:rPr>
          <w:rFonts w:asciiTheme="majorHAnsi" w:hAnsiTheme="majorHAnsi" w:cs="Arial"/>
          <w:szCs w:val="24"/>
        </w:rPr>
        <w:t xml:space="preserve"> </w:t>
      </w:r>
      <w:r w:rsidR="00B72F9E">
        <w:rPr>
          <w:rFonts w:asciiTheme="majorHAnsi" w:hAnsiTheme="majorHAnsi" w:cs="Arial"/>
          <w:szCs w:val="24"/>
        </w:rPr>
        <w:t>89.61</w:t>
      </w:r>
      <w:r w:rsidRPr="007E7493">
        <w:rPr>
          <w:rFonts w:asciiTheme="majorHAnsi" w:hAnsiTheme="majorHAnsi" w:cs="Arial"/>
          <w:szCs w:val="24"/>
        </w:rPr>
        <w:t xml:space="preserve"> lakhs</w:t>
      </w:r>
      <w:r w:rsidRPr="007E7493">
        <w:rPr>
          <w:rFonts w:asciiTheme="majorHAnsi" w:hAnsiTheme="majorHAnsi" w:cs="Arial"/>
          <w:color w:val="FF0000"/>
          <w:szCs w:val="24"/>
        </w:rPr>
        <w:t>.</w:t>
      </w:r>
    </w:p>
    <w:p w14:paraId="1826C137" w14:textId="77777777" w:rsidR="0078249F" w:rsidRPr="007E7493" w:rsidRDefault="0078249F" w:rsidP="009B3B8E">
      <w:pPr>
        <w:numPr>
          <w:ilvl w:val="0"/>
          <w:numId w:val="44"/>
        </w:numPr>
        <w:tabs>
          <w:tab w:val="clear" w:pos="360"/>
          <w:tab w:val="num" w:pos="720"/>
        </w:tabs>
        <w:ind w:left="1260" w:hanging="180"/>
        <w:jc w:val="both"/>
        <w:rPr>
          <w:rFonts w:asciiTheme="majorHAnsi" w:hAnsiTheme="majorHAnsi" w:cs="Arial"/>
          <w:szCs w:val="24"/>
        </w:rPr>
      </w:pPr>
      <w:r w:rsidRPr="007E7493">
        <w:rPr>
          <w:rFonts w:asciiTheme="majorHAnsi" w:hAnsiTheme="majorHAnsi" w:cs="Arial"/>
          <w:szCs w:val="24"/>
        </w:rPr>
        <w:t>Experience of having successfully completed similar works during last 7 years ending last day of month previous to the one in which applications are invited sh</w:t>
      </w:r>
      <w:r w:rsidR="005D2E35">
        <w:rPr>
          <w:rFonts w:asciiTheme="majorHAnsi" w:hAnsiTheme="majorHAnsi" w:cs="Arial"/>
          <w:szCs w:val="24"/>
        </w:rPr>
        <w:t>ould be either of the following:</w:t>
      </w:r>
    </w:p>
    <w:p w14:paraId="21CF27B6" w14:textId="77777777" w:rsidR="00664C66" w:rsidRDefault="0078249F" w:rsidP="00C87987">
      <w:pPr>
        <w:numPr>
          <w:ilvl w:val="1"/>
          <w:numId w:val="45"/>
        </w:numPr>
        <w:tabs>
          <w:tab w:val="clear" w:pos="1440"/>
        </w:tabs>
        <w:ind w:left="2250" w:hanging="540"/>
        <w:rPr>
          <w:rFonts w:asciiTheme="majorHAnsi" w:hAnsiTheme="majorHAnsi" w:cs="Arial"/>
          <w:szCs w:val="24"/>
        </w:rPr>
      </w:pPr>
      <w:r w:rsidRPr="007E7493">
        <w:rPr>
          <w:rFonts w:asciiTheme="majorHAnsi" w:hAnsiTheme="majorHAnsi" w:cs="Arial"/>
          <w:szCs w:val="24"/>
        </w:rPr>
        <w:t xml:space="preserve">Three similar completed works each costing not less than Rs. </w:t>
      </w:r>
      <w:r w:rsidR="00B72F9E">
        <w:rPr>
          <w:rFonts w:asciiTheme="majorHAnsi" w:hAnsiTheme="majorHAnsi" w:cs="Arial"/>
          <w:szCs w:val="24"/>
        </w:rPr>
        <w:t>119.48</w:t>
      </w:r>
      <w:r w:rsidR="00C87987">
        <w:rPr>
          <w:rFonts w:asciiTheme="majorHAnsi" w:hAnsiTheme="majorHAnsi" w:cs="Arial"/>
          <w:szCs w:val="24"/>
        </w:rPr>
        <w:t xml:space="preserve"> </w:t>
      </w:r>
      <w:r w:rsidR="00DE47C5">
        <w:rPr>
          <w:rFonts w:asciiTheme="majorHAnsi" w:hAnsiTheme="majorHAnsi" w:cs="Arial"/>
          <w:szCs w:val="24"/>
        </w:rPr>
        <w:t>lakhs</w:t>
      </w:r>
      <w:r w:rsidRPr="007E7493">
        <w:rPr>
          <w:rFonts w:asciiTheme="majorHAnsi" w:hAnsiTheme="majorHAnsi" w:cs="Arial"/>
          <w:szCs w:val="24"/>
        </w:rPr>
        <w:t xml:space="preserve">.      </w:t>
      </w:r>
    </w:p>
    <w:p w14:paraId="23333019" w14:textId="77777777" w:rsidR="0078249F" w:rsidRPr="007E7493" w:rsidRDefault="00C87987" w:rsidP="00C87987">
      <w:pPr>
        <w:ind w:left="5130"/>
        <w:rPr>
          <w:rFonts w:asciiTheme="majorHAnsi" w:hAnsiTheme="majorHAnsi" w:cs="Arial"/>
          <w:szCs w:val="24"/>
        </w:rPr>
      </w:pPr>
      <w:r>
        <w:rPr>
          <w:rFonts w:asciiTheme="majorHAnsi" w:hAnsiTheme="majorHAnsi" w:cs="Arial"/>
          <w:szCs w:val="24"/>
        </w:rPr>
        <w:t xml:space="preserve">      </w:t>
      </w:r>
      <w:r w:rsidR="0078249F" w:rsidRPr="007E7493">
        <w:rPr>
          <w:rFonts w:asciiTheme="majorHAnsi" w:hAnsiTheme="majorHAnsi" w:cs="Arial"/>
          <w:szCs w:val="24"/>
        </w:rPr>
        <w:t>or</w:t>
      </w:r>
    </w:p>
    <w:p w14:paraId="7DC8E909" w14:textId="77777777" w:rsidR="0078249F" w:rsidRPr="007E7493" w:rsidRDefault="0078249F" w:rsidP="00C87987">
      <w:pPr>
        <w:numPr>
          <w:ilvl w:val="1"/>
          <w:numId w:val="45"/>
        </w:numPr>
        <w:tabs>
          <w:tab w:val="clear" w:pos="1440"/>
          <w:tab w:val="num" w:pos="1800"/>
        </w:tabs>
        <w:ind w:left="2250" w:hanging="540"/>
        <w:jc w:val="both"/>
        <w:rPr>
          <w:rFonts w:asciiTheme="majorHAnsi" w:hAnsiTheme="majorHAnsi" w:cs="Arial"/>
          <w:szCs w:val="24"/>
        </w:rPr>
      </w:pPr>
      <w:r w:rsidRPr="007E7493">
        <w:rPr>
          <w:rFonts w:asciiTheme="majorHAnsi" w:hAnsiTheme="majorHAnsi" w:cs="Arial"/>
          <w:szCs w:val="24"/>
        </w:rPr>
        <w:t xml:space="preserve">Two similar completed works each costing not less than Rs. </w:t>
      </w:r>
      <w:r w:rsidR="00B72F9E">
        <w:rPr>
          <w:rFonts w:asciiTheme="majorHAnsi" w:hAnsiTheme="majorHAnsi" w:cs="Arial"/>
          <w:szCs w:val="24"/>
        </w:rPr>
        <w:t>149.35</w:t>
      </w:r>
      <w:r w:rsidR="00DE47C5">
        <w:rPr>
          <w:rFonts w:asciiTheme="majorHAnsi" w:hAnsiTheme="majorHAnsi" w:cs="Arial"/>
          <w:szCs w:val="24"/>
        </w:rPr>
        <w:t xml:space="preserve"> lakhs</w:t>
      </w:r>
      <w:r w:rsidRPr="007E7493">
        <w:rPr>
          <w:rFonts w:asciiTheme="majorHAnsi" w:hAnsiTheme="majorHAnsi" w:cs="Arial"/>
          <w:szCs w:val="24"/>
        </w:rPr>
        <w:t>.</w:t>
      </w:r>
    </w:p>
    <w:p w14:paraId="1FA0FE70" w14:textId="77777777" w:rsidR="0078249F" w:rsidRPr="007E7493" w:rsidRDefault="0078249F" w:rsidP="00C87987">
      <w:pPr>
        <w:ind w:left="2250" w:firstLine="3240"/>
        <w:jc w:val="both"/>
        <w:rPr>
          <w:rFonts w:asciiTheme="majorHAnsi" w:hAnsiTheme="majorHAnsi" w:cs="Arial"/>
          <w:szCs w:val="24"/>
        </w:rPr>
      </w:pPr>
      <w:r w:rsidRPr="007E7493">
        <w:rPr>
          <w:rFonts w:asciiTheme="majorHAnsi" w:hAnsiTheme="majorHAnsi" w:cs="Arial"/>
          <w:szCs w:val="24"/>
        </w:rPr>
        <w:t>or</w:t>
      </w:r>
    </w:p>
    <w:p w14:paraId="7E4DC9CD" w14:textId="77777777" w:rsidR="00EE67CF" w:rsidRDefault="0078249F" w:rsidP="00C87987">
      <w:pPr>
        <w:numPr>
          <w:ilvl w:val="1"/>
          <w:numId w:val="45"/>
        </w:numPr>
        <w:tabs>
          <w:tab w:val="clear" w:pos="1440"/>
          <w:tab w:val="num" w:pos="1710"/>
        </w:tabs>
        <w:ind w:left="2250" w:hanging="540"/>
        <w:jc w:val="both"/>
        <w:rPr>
          <w:rFonts w:asciiTheme="majorHAnsi" w:hAnsiTheme="majorHAnsi" w:cs="Arial"/>
          <w:szCs w:val="24"/>
        </w:rPr>
      </w:pPr>
      <w:r w:rsidRPr="007E7493">
        <w:rPr>
          <w:rFonts w:asciiTheme="majorHAnsi" w:hAnsiTheme="majorHAnsi" w:cs="Arial"/>
          <w:szCs w:val="24"/>
        </w:rPr>
        <w:t>One similar completed works each costing not less than Rs</w:t>
      </w:r>
      <w:r w:rsidR="00D322BF">
        <w:rPr>
          <w:rFonts w:asciiTheme="majorHAnsi" w:hAnsiTheme="majorHAnsi" w:cs="Arial"/>
          <w:szCs w:val="24"/>
        </w:rPr>
        <w:t xml:space="preserve">. </w:t>
      </w:r>
      <w:r w:rsidR="00B72F9E">
        <w:rPr>
          <w:rFonts w:asciiTheme="majorHAnsi" w:hAnsiTheme="majorHAnsi" w:cs="Arial"/>
          <w:szCs w:val="24"/>
        </w:rPr>
        <w:t>238.96</w:t>
      </w:r>
      <w:r w:rsidRPr="007E7493">
        <w:rPr>
          <w:rFonts w:asciiTheme="majorHAnsi" w:hAnsiTheme="majorHAnsi" w:cs="Arial"/>
          <w:szCs w:val="24"/>
        </w:rPr>
        <w:t xml:space="preserve"> Lakhs.</w:t>
      </w:r>
    </w:p>
    <w:p w14:paraId="0943C9BE" w14:textId="77777777" w:rsidR="001E773D" w:rsidRDefault="001E773D" w:rsidP="001E773D">
      <w:pPr>
        <w:ind w:left="1800"/>
        <w:jc w:val="both"/>
        <w:rPr>
          <w:rFonts w:asciiTheme="majorHAnsi" w:hAnsiTheme="majorHAnsi" w:cs="Arial"/>
          <w:szCs w:val="24"/>
        </w:rPr>
      </w:pPr>
    </w:p>
    <w:p w14:paraId="089F32B4" w14:textId="77777777" w:rsidR="00751E50" w:rsidRPr="00751E50" w:rsidRDefault="00751E50" w:rsidP="00751E50">
      <w:pPr>
        <w:numPr>
          <w:ilvl w:val="0"/>
          <w:numId w:val="44"/>
        </w:numPr>
        <w:tabs>
          <w:tab w:val="clear" w:pos="360"/>
          <w:tab w:val="num" w:pos="720"/>
        </w:tabs>
        <w:ind w:left="1260" w:hanging="180"/>
        <w:jc w:val="both"/>
        <w:rPr>
          <w:rFonts w:asciiTheme="majorHAnsi" w:hAnsiTheme="majorHAnsi" w:cs="Arial"/>
          <w:szCs w:val="24"/>
        </w:rPr>
      </w:pPr>
      <w:r w:rsidRPr="00751E50">
        <w:rPr>
          <w:rFonts w:asciiTheme="majorHAnsi" w:hAnsiTheme="majorHAnsi" w:cs="Arial"/>
          <w:szCs w:val="24"/>
        </w:rPr>
        <w:t>“Similar works” means construction/maintenance of marine structures which include Linkspans, Pontoons etc. The minimum weight of each Linkspan and pontoon must be 900 MT and 1000 MT respectively. In addition to above, the contractor has to also have the experience of building works. In case, the work is ongoing under maintenance period/contract, the tenders shall submit satisfactory performance certificate for maintenance of Linkspan and pontoon in place of completion certificate from the employer certifying satisfactory completion of portion of work with attended work amount/ value for the completed/attended period of the contract as a qualification criterion.</w:t>
      </w:r>
    </w:p>
    <w:p w14:paraId="5E68CB1A" w14:textId="77777777" w:rsidR="00751E50" w:rsidRPr="00751E50" w:rsidRDefault="00751E50" w:rsidP="00751E50">
      <w:pPr>
        <w:pStyle w:val="ListParagraph"/>
        <w:tabs>
          <w:tab w:val="num" w:pos="432"/>
          <w:tab w:val="center" w:pos="4153"/>
          <w:tab w:val="right" w:pos="8306"/>
        </w:tabs>
        <w:spacing w:after="200"/>
        <w:ind w:left="360"/>
        <w:jc w:val="both"/>
        <w:rPr>
          <w:rFonts w:asciiTheme="majorHAnsi" w:hAnsiTheme="majorHAnsi" w:cs="Arial"/>
          <w:szCs w:val="24"/>
        </w:rPr>
      </w:pPr>
    </w:p>
    <w:p w14:paraId="7544889F" w14:textId="77777777" w:rsidR="00372920" w:rsidRPr="00751E50" w:rsidRDefault="00751E50" w:rsidP="00751E50">
      <w:pPr>
        <w:numPr>
          <w:ilvl w:val="8"/>
          <w:numId w:val="44"/>
        </w:numPr>
        <w:ind w:left="1260" w:firstLine="180"/>
        <w:jc w:val="both"/>
        <w:rPr>
          <w:rFonts w:asciiTheme="majorHAnsi" w:hAnsiTheme="majorHAnsi" w:cs="Arial"/>
          <w:sz w:val="2"/>
          <w:szCs w:val="2"/>
        </w:rPr>
      </w:pPr>
      <w:r w:rsidRPr="00751E50">
        <w:rPr>
          <w:rFonts w:asciiTheme="majorHAnsi" w:hAnsiTheme="majorHAnsi" w:cs="Arial"/>
          <w:szCs w:val="24"/>
        </w:rPr>
        <w:lastRenderedPageBreak/>
        <w:t>Further, in case of Similar work certificate has been issued by any private body, the bidder will be required to produce the CA certificate along with Tax Deducted at Source (TDS) certificate indicating the income tax deducted by the client for that work, which will form the basis for assessing the value of such completed work. In case any discrepancies between the TDS (Form 16 or Form 26A) and the certificate of Chartered Accountant with regard to payment received from the client, it should be explained.”</w:t>
      </w:r>
    </w:p>
    <w:p w14:paraId="613A3658" w14:textId="77777777" w:rsidR="00751E50" w:rsidRDefault="00751E50" w:rsidP="00751E50">
      <w:pPr>
        <w:pStyle w:val="ListParagraph"/>
        <w:rPr>
          <w:rFonts w:asciiTheme="majorHAnsi" w:hAnsiTheme="majorHAnsi" w:cs="Arial"/>
          <w:sz w:val="2"/>
          <w:szCs w:val="2"/>
        </w:rPr>
      </w:pPr>
    </w:p>
    <w:p w14:paraId="1143AE1B" w14:textId="77777777" w:rsidR="00751E50" w:rsidRDefault="00751E50" w:rsidP="00751E50">
      <w:pPr>
        <w:jc w:val="both"/>
        <w:rPr>
          <w:rFonts w:asciiTheme="majorHAnsi" w:hAnsiTheme="majorHAnsi" w:cs="Arial"/>
          <w:sz w:val="2"/>
          <w:szCs w:val="2"/>
        </w:rPr>
      </w:pPr>
    </w:p>
    <w:p w14:paraId="6C7AF701" w14:textId="77777777" w:rsidR="00751E50" w:rsidRDefault="00751E50" w:rsidP="00751E50">
      <w:pPr>
        <w:jc w:val="both"/>
        <w:rPr>
          <w:rFonts w:asciiTheme="majorHAnsi" w:hAnsiTheme="majorHAnsi" w:cs="Arial"/>
          <w:sz w:val="2"/>
          <w:szCs w:val="2"/>
        </w:rPr>
      </w:pPr>
    </w:p>
    <w:p w14:paraId="4462E038" w14:textId="77777777" w:rsidR="00751E50" w:rsidRDefault="00751E50" w:rsidP="00751E50">
      <w:pPr>
        <w:jc w:val="both"/>
        <w:rPr>
          <w:rFonts w:asciiTheme="majorHAnsi" w:hAnsiTheme="majorHAnsi" w:cs="Arial"/>
          <w:sz w:val="2"/>
          <w:szCs w:val="2"/>
        </w:rPr>
      </w:pPr>
    </w:p>
    <w:p w14:paraId="20408BC1" w14:textId="77777777" w:rsidR="00751E50" w:rsidRDefault="00751E50" w:rsidP="00751E50">
      <w:pPr>
        <w:jc w:val="both"/>
        <w:rPr>
          <w:rFonts w:asciiTheme="majorHAnsi" w:hAnsiTheme="majorHAnsi" w:cs="Arial"/>
          <w:sz w:val="2"/>
          <w:szCs w:val="2"/>
        </w:rPr>
      </w:pPr>
    </w:p>
    <w:p w14:paraId="673E228F" w14:textId="77777777" w:rsidR="00751E50" w:rsidRDefault="00751E50" w:rsidP="00751E50">
      <w:pPr>
        <w:jc w:val="both"/>
        <w:rPr>
          <w:rFonts w:asciiTheme="majorHAnsi" w:hAnsiTheme="majorHAnsi" w:cs="Arial"/>
          <w:sz w:val="2"/>
          <w:szCs w:val="2"/>
        </w:rPr>
      </w:pPr>
    </w:p>
    <w:p w14:paraId="55C0B1AC" w14:textId="77777777" w:rsidR="00751E50" w:rsidRDefault="00751E50" w:rsidP="00751E50">
      <w:pPr>
        <w:jc w:val="both"/>
        <w:rPr>
          <w:rFonts w:asciiTheme="majorHAnsi" w:hAnsiTheme="majorHAnsi" w:cs="Arial"/>
          <w:sz w:val="2"/>
          <w:szCs w:val="2"/>
        </w:rPr>
      </w:pPr>
    </w:p>
    <w:p w14:paraId="5C6CF8A3" w14:textId="77777777" w:rsidR="00751E50" w:rsidRDefault="00751E50" w:rsidP="00751E50">
      <w:pPr>
        <w:jc w:val="both"/>
        <w:rPr>
          <w:rFonts w:asciiTheme="majorHAnsi" w:hAnsiTheme="majorHAnsi" w:cs="Arial"/>
          <w:sz w:val="2"/>
          <w:szCs w:val="2"/>
        </w:rPr>
      </w:pPr>
    </w:p>
    <w:p w14:paraId="5B8B674B" w14:textId="77777777" w:rsidR="00751E50" w:rsidRPr="00751E50" w:rsidRDefault="00751E50" w:rsidP="00751E50">
      <w:pPr>
        <w:jc w:val="both"/>
        <w:rPr>
          <w:rFonts w:asciiTheme="majorHAnsi" w:hAnsiTheme="majorHAnsi" w:cs="Arial"/>
          <w:sz w:val="2"/>
          <w:szCs w:val="2"/>
        </w:rPr>
      </w:pPr>
    </w:p>
    <w:p w14:paraId="0E069F89" w14:textId="77777777" w:rsidR="00751E50" w:rsidRDefault="00751E50" w:rsidP="00751E50">
      <w:pPr>
        <w:pStyle w:val="ListParagraph"/>
        <w:rPr>
          <w:rFonts w:asciiTheme="majorHAnsi" w:hAnsiTheme="majorHAnsi" w:cs="Arial"/>
          <w:sz w:val="2"/>
          <w:szCs w:val="2"/>
        </w:rPr>
      </w:pPr>
    </w:p>
    <w:p w14:paraId="2F2304D7" w14:textId="77777777" w:rsidR="00751E50" w:rsidRPr="00372920" w:rsidRDefault="00751E50" w:rsidP="00751E50">
      <w:pPr>
        <w:numPr>
          <w:ilvl w:val="0"/>
          <w:numId w:val="44"/>
        </w:numPr>
        <w:tabs>
          <w:tab w:val="clear" w:pos="360"/>
          <w:tab w:val="num" w:pos="720"/>
        </w:tabs>
        <w:ind w:left="1260" w:hanging="180"/>
        <w:jc w:val="both"/>
        <w:rPr>
          <w:rFonts w:asciiTheme="majorHAnsi" w:hAnsiTheme="majorHAnsi" w:cs="Arial"/>
          <w:sz w:val="2"/>
          <w:szCs w:val="2"/>
        </w:rPr>
      </w:pPr>
    </w:p>
    <w:p w14:paraId="6D7D7D2D" w14:textId="75708454" w:rsidR="0078249F" w:rsidRDefault="0078249F" w:rsidP="00751E50">
      <w:pPr>
        <w:pStyle w:val="ListParagraph"/>
        <w:numPr>
          <w:ilvl w:val="0"/>
          <w:numId w:val="76"/>
        </w:numPr>
        <w:tabs>
          <w:tab w:val="clear" w:pos="360"/>
          <w:tab w:val="center" w:pos="1800"/>
          <w:tab w:val="right" w:pos="8306"/>
        </w:tabs>
        <w:spacing w:after="200" w:line="276" w:lineRule="auto"/>
        <w:ind w:left="810" w:hanging="270"/>
        <w:jc w:val="both"/>
        <w:rPr>
          <w:rFonts w:asciiTheme="majorHAnsi" w:hAnsiTheme="majorHAnsi" w:cs="Arial"/>
          <w:szCs w:val="24"/>
        </w:rPr>
      </w:pPr>
      <w:r w:rsidRPr="00372920">
        <w:rPr>
          <w:rFonts w:asciiTheme="majorHAnsi" w:hAnsiTheme="majorHAnsi" w:cs="Arial"/>
          <w:szCs w:val="24"/>
        </w:rPr>
        <w:t xml:space="preserve">In addition to above, the criteria regarding satisfactory </w:t>
      </w:r>
      <w:r w:rsidR="00C25363" w:rsidRPr="00372920">
        <w:rPr>
          <w:rFonts w:asciiTheme="majorHAnsi" w:hAnsiTheme="majorHAnsi" w:cs="Arial"/>
          <w:szCs w:val="24"/>
        </w:rPr>
        <w:t xml:space="preserve">performance of the </w:t>
      </w:r>
      <w:r w:rsidR="00A1307D" w:rsidRPr="00372920">
        <w:rPr>
          <w:rFonts w:asciiTheme="majorHAnsi" w:hAnsiTheme="majorHAnsi" w:cs="Arial"/>
          <w:szCs w:val="24"/>
        </w:rPr>
        <w:t>work, Personnel</w:t>
      </w:r>
      <w:r w:rsidRPr="00372920">
        <w:rPr>
          <w:rFonts w:asciiTheme="majorHAnsi" w:hAnsiTheme="majorHAnsi" w:cs="Arial"/>
          <w:szCs w:val="24"/>
        </w:rPr>
        <w:t xml:space="preserve">, establishment, plant, equipment, etc. </w:t>
      </w:r>
      <w:r w:rsidR="00E97EB2" w:rsidRPr="00E97EB2">
        <w:rPr>
          <w:rFonts w:asciiTheme="majorHAnsi" w:hAnsiTheme="majorHAnsi"/>
          <w:b/>
          <w:sz w:val="23"/>
        </w:rPr>
        <w:t xml:space="preserve"> </w:t>
      </w:r>
      <w:r w:rsidR="00E97EB2" w:rsidRPr="00DD7FC1">
        <w:rPr>
          <w:rFonts w:asciiTheme="majorHAnsi" w:hAnsiTheme="majorHAnsi"/>
          <w:b/>
          <w:sz w:val="23"/>
        </w:rPr>
        <w:t xml:space="preserve">(NOT </w:t>
      </w:r>
      <w:r w:rsidR="00B95EF7">
        <w:rPr>
          <w:rFonts w:asciiTheme="majorHAnsi" w:hAnsiTheme="majorHAnsi"/>
          <w:b/>
          <w:sz w:val="23"/>
        </w:rPr>
        <w:t>APPLICABLE</w:t>
      </w:r>
      <w:r w:rsidR="00E97EB2" w:rsidRPr="00DD7FC1">
        <w:rPr>
          <w:rFonts w:asciiTheme="majorHAnsi" w:hAnsiTheme="majorHAnsi"/>
          <w:b/>
          <w:sz w:val="23"/>
        </w:rPr>
        <w:t>)</w:t>
      </w:r>
    </w:p>
    <w:p w14:paraId="023815B9" w14:textId="7F0F9E51" w:rsidR="0078249F" w:rsidRPr="00492A89" w:rsidRDefault="003B41C8" w:rsidP="003B41C8">
      <w:pPr>
        <w:spacing w:after="200"/>
        <w:ind w:left="720" w:hanging="720"/>
        <w:jc w:val="both"/>
        <w:rPr>
          <w:rFonts w:asciiTheme="majorHAnsi" w:hAnsiTheme="majorHAnsi" w:cs="Arial"/>
          <w:szCs w:val="24"/>
        </w:rPr>
      </w:pPr>
      <w:r w:rsidRPr="003B41C8">
        <w:rPr>
          <w:rFonts w:asciiTheme="majorHAnsi" w:hAnsiTheme="majorHAnsi" w:cs="Arial"/>
          <w:b/>
          <w:szCs w:val="24"/>
        </w:rPr>
        <w:t>1.4.4</w:t>
      </w:r>
      <w:r>
        <w:rPr>
          <w:rFonts w:asciiTheme="majorHAnsi" w:hAnsiTheme="majorHAnsi" w:cs="Arial"/>
          <w:szCs w:val="24"/>
        </w:rPr>
        <w:tab/>
      </w:r>
      <w:r w:rsidR="0078249F" w:rsidRPr="00492A89">
        <w:rPr>
          <w:rFonts w:asciiTheme="majorHAnsi" w:hAnsiTheme="majorHAnsi" w:cs="Arial"/>
          <w:szCs w:val="24"/>
        </w:rPr>
        <w:t xml:space="preserve">To qualify for a package of contracts made up of this </w:t>
      </w:r>
      <w:r w:rsidR="0016738D">
        <w:rPr>
          <w:rFonts w:asciiTheme="majorHAnsi" w:hAnsiTheme="majorHAnsi" w:cs="Arial"/>
          <w:szCs w:val="24"/>
        </w:rPr>
        <w:t xml:space="preserve">and other contracts for which </w:t>
      </w:r>
      <w:r w:rsidR="0078249F" w:rsidRPr="00492A89">
        <w:rPr>
          <w:rFonts w:asciiTheme="majorHAnsi" w:hAnsiTheme="majorHAnsi" w:cs="Arial"/>
          <w:szCs w:val="24"/>
        </w:rPr>
        <w:t>bids are invited in the NIT, the bidder must demo</w:t>
      </w:r>
      <w:r w:rsidR="0016738D">
        <w:rPr>
          <w:rFonts w:asciiTheme="majorHAnsi" w:hAnsiTheme="majorHAnsi" w:cs="Arial"/>
          <w:szCs w:val="24"/>
        </w:rPr>
        <w:t xml:space="preserve">nstrate having experience and </w:t>
      </w:r>
      <w:r w:rsidR="0078249F" w:rsidRPr="00492A89">
        <w:rPr>
          <w:rFonts w:asciiTheme="majorHAnsi" w:hAnsiTheme="majorHAnsi" w:cs="Arial"/>
          <w:szCs w:val="24"/>
        </w:rPr>
        <w:t xml:space="preserve">resources sufficient to meet the aggregate of the qualifying </w:t>
      </w:r>
      <w:r w:rsidR="0016738D">
        <w:rPr>
          <w:rFonts w:asciiTheme="majorHAnsi" w:hAnsiTheme="majorHAnsi" w:cs="Arial"/>
          <w:szCs w:val="24"/>
        </w:rPr>
        <w:t xml:space="preserve">criteria for the   individual </w:t>
      </w:r>
      <w:r w:rsidR="0078249F" w:rsidRPr="00492A89">
        <w:rPr>
          <w:rFonts w:asciiTheme="majorHAnsi" w:hAnsiTheme="majorHAnsi" w:cs="Arial"/>
          <w:szCs w:val="24"/>
        </w:rPr>
        <w:t>contracts.</w:t>
      </w:r>
      <w:r w:rsidR="00B519F1">
        <w:rPr>
          <w:rFonts w:asciiTheme="majorHAnsi" w:hAnsiTheme="majorHAnsi" w:cs="Arial"/>
          <w:szCs w:val="24"/>
        </w:rPr>
        <w:t xml:space="preserve"> </w:t>
      </w:r>
      <w:r w:rsidR="00B519F1" w:rsidRPr="00DD7FC1">
        <w:rPr>
          <w:rFonts w:asciiTheme="majorHAnsi" w:hAnsiTheme="majorHAnsi"/>
          <w:b/>
          <w:sz w:val="23"/>
        </w:rPr>
        <w:t xml:space="preserve">(NOT </w:t>
      </w:r>
      <w:r w:rsidR="00B95EF7">
        <w:rPr>
          <w:rFonts w:asciiTheme="majorHAnsi" w:hAnsiTheme="majorHAnsi"/>
          <w:b/>
          <w:sz w:val="23"/>
        </w:rPr>
        <w:t>APPLICABLE</w:t>
      </w:r>
      <w:r w:rsidR="00B519F1" w:rsidRPr="00DD7FC1">
        <w:rPr>
          <w:rFonts w:asciiTheme="majorHAnsi" w:hAnsiTheme="majorHAnsi"/>
          <w:b/>
          <w:sz w:val="23"/>
        </w:rPr>
        <w:t>)</w:t>
      </w:r>
    </w:p>
    <w:p w14:paraId="3CA5FCC0" w14:textId="5C086FBC" w:rsidR="0078249F" w:rsidRPr="00492A89" w:rsidRDefault="003B41C8" w:rsidP="0011342A">
      <w:pPr>
        <w:tabs>
          <w:tab w:val="left" w:pos="993"/>
        </w:tabs>
        <w:ind w:left="720" w:hanging="720"/>
        <w:jc w:val="both"/>
        <w:rPr>
          <w:rFonts w:asciiTheme="majorHAnsi" w:hAnsiTheme="majorHAnsi" w:cs="Arial"/>
          <w:sz w:val="40"/>
          <w:szCs w:val="40"/>
        </w:rPr>
      </w:pPr>
      <w:r w:rsidRPr="00492A89">
        <w:rPr>
          <w:rFonts w:asciiTheme="majorHAnsi" w:hAnsiTheme="majorHAnsi" w:cs="Arial"/>
          <w:b/>
          <w:szCs w:val="24"/>
        </w:rPr>
        <w:t>1.4.5</w:t>
      </w:r>
      <w:r w:rsidRPr="00492A89">
        <w:rPr>
          <w:rFonts w:asciiTheme="majorHAnsi" w:hAnsiTheme="majorHAnsi" w:cs="Arial"/>
          <w:szCs w:val="24"/>
        </w:rPr>
        <w:tab/>
      </w:r>
      <w:r w:rsidR="0078249F" w:rsidRPr="00492A89">
        <w:rPr>
          <w:rFonts w:asciiTheme="majorHAnsi" w:hAnsiTheme="majorHAnsi" w:cs="Arial"/>
          <w:szCs w:val="24"/>
        </w:rPr>
        <w:t xml:space="preserve">Sub- contractors' experience and resources shall not be taken into account in determining the bidder's compliance with the qualifying criteria except to the extent stated in </w:t>
      </w:r>
      <w:r w:rsidR="00C7061E" w:rsidRPr="00492A89">
        <w:rPr>
          <w:rFonts w:asciiTheme="majorHAnsi" w:hAnsiTheme="majorHAnsi" w:cs="Arial"/>
          <w:szCs w:val="24"/>
        </w:rPr>
        <w:t>1.</w:t>
      </w:r>
      <w:r w:rsidR="0078249F" w:rsidRPr="00492A89">
        <w:rPr>
          <w:rFonts w:asciiTheme="majorHAnsi" w:hAnsiTheme="majorHAnsi" w:cs="Arial"/>
          <w:szCs w:val="24"/>
        </w:rPr>
        <w:t>4.4 above.</w:t>
      </w:r>
      <w:r w:rsidR="00B519F1">
        <w:rPr>
          <w:rFonts w:asciiTheme="majorHAnsi" w:hAnsiTheme="majorHAnsi" w:cs="Arial"/>
          <w:szCs w:val="24"/>
        </w:rPr>
        <w:t xml:space="preserve"> </w:t>
      </w:r>
      <w:r w:rsidR="00B519F1" w:rsidRPr="00DD7FC1">
        <w:rPr>
          <w:rFonts w:asciiTheme="majorHAnsi" w:hAnsiTheme="majorHAnsi"/>
          <w:b/>
          <w:sz w:val="23"/>
        </w:rPr>
        <w:t xml:space="preserve">(NOT </w:t>
      </w:r>
      <w:r w:rsidR="00B95EF7">
        <w:rPr>
          <w:rFonts w:asciiTheme="majorHAnsi" w:hAnsiTheme="majorHAnsi"/>
          <w:b/>
          <w:sz w:val="23"/>
        </w:rPr>
        <w:t>APPLICABLE</w:t>
      </w:r>
      <w:r w:rsidR="00B519F1" w:rsidRPr="00DD7FC1">
        <w:rPr>
          <w:rFonts w:asciiTheme="majorHAnsi" w:hAnsiTheme="majorHAnsi"/>
          <w:b/>
          <w:sz w:val="23"/>
        </w:rPr>
        <w:t>)</w:t>
      </w:r>
    </w:p>
    <w:p w14:paraId="46DE217A" w14:textId="77777777" w:rsidR="00A1307D" w:rsidRPr="00492A89" w:rsidRDefault="00A1307D" w:rsidP="0011342A">
      <w:pPr>
        <w:tabs>
          <w:tab w:val="left" w:pos="993"/>
        </w:tabs>
        <w:ind w:left="720" w:hanging="720"/>
        <w:jc w:val="both"/>
        <w:rPr>
          <w:rFonts w:asciiTheme="majorHAnsi" w:hAnsiTheme="majorHAnsi" w:cs="Arial"/>
          <w:sz w:val="18"/>
          <w:szCs w:val="18"/>
        </w:rPr>
      </w:pPr>
    </w:p>
    <w:p w14:paraId="52B719FD" w14:textId="77777777" w:rsidR="003B41C8" w:rsidRPr="00492A89" w:rsidRDefault="003B41C8" w:rsidP="003B41C8">
      <w:pPr>
        <w:tabs>
          <w:tab w:val="left" w:pos="900"/>
          <w:tab w:val="left" w:pos="1260"/>
          <w:tab w:val="left" w:pos="1620"/>
          <w:tab w:val="left" w:pos="1710"/>
        </w:tabs>
        <w:ind w:left="990" w:hanging="1080"/>
        <w:jc w:val="both"/>
        <w:rPr>
          <w:rFonts w:asciiTheme="majorHAnsi" w:hAnsiTheme="majorHAnsi" w:cs="Arial"/>
          <w:sz w:val="4"/>
          <w:szCs w:val="4"/>
        </w:rPr>
      </w:pPr>
    </w:p>
    <w:p w14:paraId="556CE27D" w14:textId="77777777" w:rsidR="009C6D49" w:rsidRPr="00492A89" w:rsidRDefault="003B41C8" w:rsidP="005D32EA">
      <w:pPr>
        <w:tabs>
          <w:tab w:val="left" w:pos="900"/>
          <w:tab w:val="left" w:pos="1260"/>
          <w:tab w:val="left" w:pos="1620"/>
          <w:tab w:val="left" w:pos="1710"/>
        </w:tabs>
        <w:ind w:left="720" w:hanging="720"/>
        <w:jc w:val="both"/>
        <w:rPr>
          <w:rFonts w:asciiTheme="majorHAnsi" w:hAnsiTheme="majorHAnsi" w:cs="Arial"/>
          <w:szCs w:val="24"/>
        </w:rPr>
      </w:pPr>
      <w:r w:rsidRPr="00492A89">
        <w:rPr>
          <w:rFonts w:asciiTheme="majorHAnsi" w:hAnsiTheme="majorHAnsi" w:cs="Arial"/>
          <w:b/>
          <w:szCs w:val="24"/>
        </w:rPr>
        <w:t>1.4.6</w:t>
      </w:r>
      <w:r w:rsidRPr="00492A89">
        <w:rPr>
          <w:rFonts w:asciiTheme="majorHAnsi" w:hAnsiTheme="majorHAnsi" w:cs="Arial"/>
          <w:szCs w:val="24"/>
        </w:rPr>
        <w:tab/>
      </w:r>
      <w:r w:rsidR="0078249F" w:rsidRPr="00492A89">
        <w:rPr>
          <w:rFonts w:asciiTheme="majorHAnsi" w:hAnsiTheme="majorHAnsi" w:cs="Arial"/>
          <w:szCs w:val="24"/>
        </w:rPr>
        <w:t xml:space="preserve">Bidders who meet the minimum qualification criteria will be </w:t>
      </w:r>
      <w:r w:rsidR="00DC604C" w:rsidRPr="00492A89">
        <w:rPr>
          <w:rFonts w:asciiTheme="majorHAnsi" w:hAnsiTheme="majorHAnsi" w:cs="Arial"/>
          <w:szCs w:val="24"/>
        </w:rPr>
        <w:t>qualified only</w:t>
      </w:r>
      <w:r w:rsidR="0078249F" w:rsidRPr="00492A89">
        <w:rPr>
          <w:rFonts w:asciiTheme="majorHAnsi" w:hAnsiTheme="majorHAnsi" w:cs="Arial"/>
          <w:szCs w:val="24"/>
        </w:rPr>
        <w:t xml:space="preserve"> if   their</w:t>
      </w:r>
      <w:r w:rsidR="004F049D">
        <w:rPr>
          <w:rFonts w:asciiTheme="majorHAnsi" w:hAnsiTheme="majorHAnsi" w:cs="Arial"/>
          <w:szCs w:val="24"/>
        </w:rPr>
        <w:t xml:space="preserve"> </w:t>
      </w:r>
      <w:r w:rsidR="00A1307D" w:rsidRPr="00492A89">
        <w:rPr>
          <w:rFonts w:asciiTheme="majorHAnsi" w:hAnsiTheme="majorHAnsi" w:cs="Arial"/>
          <w:szCs w:val="24"/>
        </w:rPr>
        <w:t>available bid</w:t>
      </w:r>
      <w:r w:rsidR="0078249F" w:rsidRPr="00492A89">
        <w:rPr>
          <w:rFonts w:asciiTheme="majorHAnsi" w:hAnsiTheme="majorHAnsi" w:cs="Arial"/>
          <w:szCs w:val="24"/>
        </w:rPr>
        <w:t xml:space="preserve"> capacity is more than the total bid value.  The available bid capacity will be calculated as under:</w:t>
      </w:r>
    </w:p>
    <w:p w14:paraId="4D39BE9C" w14:textId="77777777" w:rsidR="005D32EA" w:rsidRDefault="005D32EA" w:rsidP="005D32EA">
      <w:pPr>
        <w:tabs>
          <w:tab w:val="left" w:pos="900"/>
          <w:tab w:val="left" w:pos="1260"/>
          <w:tab w:val="left" w:pos="1620"/>
          <w:tab w:val="left" w:pos="1710"/>
        </w:tabs>
        <w:ind w:left="720" w:hanging="720"/>
        <w:jc w:val="both"/>
        <w:rPr>
          <w:rFonts w:asciiTheme="majorHAnsi" w:hAnsiTheme="majorHAnsi" w:cs="Arial"/>
          <w:szCs w:val="24"/>
        </w:rPr>
      </w:pPr>
    </w:p>
    <w:p w14:paraId="3B524169" w14:textId="77777777" w:rsidR="0078249F" w:rsidRPr="007E7493" w:rsidRDefault="0078249F" w:rsidP="0078249F">
      <w:pPr>
        <w:spacing w:after="200"/>
        <w:ind w:left="720"/>
        <w:jc w:val="both"/>
        <w:rPr>
          <w:rFonts w:asciiTheme="majorHAnsi" w:hAnsiTheme="majorHAnsi" w:cs="Arial"/>
          <w:szCs w:val="24"/>
        </w:rPr>
      </w:pPr>
      <w:r w:rsidRPr="007E7493">
        <w:rPr>
          <w:rFonts w:asciiTheme="majorHAnsi" w:hAnsiTheme="majorHAnsi" w:cs="Arial"/>
          <w:szCs w:val="24"/>
        </w:rPr>
        <w:t>Assessed Available Bid capacity</w:t>
      </w:r>
      <w:r w:rsidRPr="00743D88">
        <w:rPr>
          <w:rFonts w:asciiTheme="majorHAnsi" w:hAnsiTheme="majorHAnsi" w:cs="Arial"/>
          <w:b/>
          <w:color w:val="000000" w:themeColor="text1"/>
          <w:szCs w:val="24"/>
        </w:rPr>
        <w:t>=</w:t>
      </w:r>
      <w:r w:rsidRPr="007E7493">
        <w:rPr>
          <w:rFonts w:asciiTheme="majorHAnsi" w:hAnsiTheme="majorHAnsi" w:cs="Arial"/>
          <w:szCs w:val="24"/>
        </w:rPr>
        <w:t xml:space="preserve"> A X N X 2 –</w:t>
      </w:r>
      <w:r w:rsidR="000E227D" w:rsidRPr="007E7493">
        <w:rPr>
          <w:rFonts w:asciiTheme="majorHAnsi" w:hAnsiTheme="majorHAnsi" w:cs="Arial"/>
          <w:szCs w:val="24"/>
        </w:rPr>
        <w:t>B, Where</w:t>
      </w:r>
    </w:p>
    <w:p w14:paraId="5DA431B5" w14:textId="77777777" w:rsidR="0078249F" w:rsidRPr="007E7493" w:rsidRDefault="0078249F" w:rsidP="0078249F">
      <w:pPr>
        <w:spacing w:after="200"/>
        <w:ind w:left="1440" w:hanging="720"/>
        <w:jc w:val="both"/>
        <w:rPr>
          <w:rFonts w:asciiTheme="majorHAnsi" w:hAnsiTheme="majorHAnsi" w:cs="Arial"/>
          <w:szCs w:val="24"/>
        </w:rPr>
      </w:pPr>
      <w:r w:rsidRPr="007E7493">
        <w:rPr>
          <w:rFonts w:asciiTheme="majorHAnsi" w:hAnsiTheme="majorHAnsi" w:cs="Arial"/>
          <w:szCs w:val="24"/>
        </w:rPr>
        <w:t xml:space="preserve">“N” = Number of years prescribed for completion of the subject contract. </w:t>
      </w:r>
    </w:p>
    <w:p w14:paraId="7F13E16A" w14:textId="77777777" w:rsidR="0078249F" w:rsidRPr="007E7493" w:rsidRDefault="0078249F" w:rsidP="0078249F">
      <w:pPr>
        <w:spacing w:after="200"/>
        <w:ind w:left="720"/>
        <w:jc w:val="both"/>
        <w:rPr>
          <w:rFonts w:asciiTheme="majorHAnsi" w:hAnsiTheme="majorHAnsi" w:cs="Arial"/>
          <w:szCs w:val="24"/>
        </w:rPr>
      </w:pPr>
      <w:r w:rsidRPr="007E7493">
        <w:rPr>
          <w:rFonts w:asciiTheme="majorHAnsi" w:hAnsiTheme="majorHAnsi" w:cs="Arial"/>
          <w:szCs w:val="24"/>
        </w:rPr>
        <w:t xml:space="preserve">“A” = Maximum value of works executed in any one year during last seven </w:t>
      </w:r>
    </w:p>
    <w:p w14:paraId="38BB9898" w14:textId="77777777" w:rsidR="0078249F" w:rsidRPr="007E7493" w:rsidRDefault="0078249F" w:rsidP="0078249F">
      <w:pPr>
        <w:spacing w:after="200"/>
        <w:ind w:left="720"/>
        <w:jc w:val="both"/>
        <w:rPr>
          <w:rFonts w:asciiTheme="majorHAnsi" w:hAnsiTheme="majorHAnsi" w:cs="Arial"/>
          <w:szCs w:val="24"/>
        </w:rPr>
      </w:pPr>
      <w:r w:rsidRPr="007E7493">
        <w:rPr>
          <w:rFonts w:asciiTheme="majorHAnsi" w:hAnsiTheme="majorHAnsi" w:cs="Arial"/>
          <w:szCs w:val="24"/>
        </w:rPr>
        <w:t xml:space="preserve">         years    (at current price level)</w:t>
      </w:r>
    </w:p>
    <w:p w14:paraId="0FD9C714" w14:textId="77777777" w:rsidR="0078249F" w:rsidRPr="007E7493" w:rsidRDefault="0078249F" w:rsidP="0078249F">
      <w:pPr>
        <w:spacing w:after="200"/>
        <w:ind w:left="720"/>
        <w:jc w:val="both"/>
        <w:rPr>
          <w:rFonts w:asciiTheme="majorHAnsi" w:hAnsiTheme="majorHAnsi" w:cs="Arial"/>
          <w:szCs w:val="24"/>
        </w:rPr>
      </w:pPr>
      <w:r w:rsidRPr="007E7493">
        <w:rPr>
          <w:rFonts w:asciiTheme="majorHAnsi" w:hAnsiTheme="majorHAnsi" w:cs="Arial"/>
          <w:szCs w:val="24"/>
        </w:rPr>
        <w:t xml:space="preserve">“B” = Value at current price level of existing commitment s and on going </w:t>
      </w:r>
    </w:p>
    <w:p w14:paraId="30B70529" w14:textId="77777777" w:rsidR="0078249F" w:rsidRPr="007E7493" w:rsidRDefault="0078249F" w:rsidP="0078249F">
      <w:pPr>
        <w:spacing w:after="200"/>
        <w:ind w:left="720"/>
        <w:jc w:val="both"/>
        <w:rPr>
          <w:rFonts w:asciiTheme="majorHAnsi" w:hAnsiTheme="majorHAnsi" w:cs="Arial"/>
          <w:szCs w:val="24"/>
        </w:rPr>
      </w:pPr>
      <w:r w:rsidRPr="007E7493">
        <w:rPr>
          <w:rFonts w:asciiTheme="majorHAnsi" w:hAnsiTheme="majorHAnsi" w:cs="Arial"/>
          <w:szCs w:val="24"/>
        </w:rPr>
        <w:t xml:space="preserve">         works to be completed in the next ’ N’ years.</w:t>
      </w:r>
    </w:p>
    <w:p w14:paraId="784DC6E4" w14:textId="77777777" w:rsidR="0078249F" w:rsidRPr="007E7493" w:rsidRDefault="0078249F" w:rsidP="0078249F">
      <w:pPr>
        <w:ind w:left="1080"/>
        <w:rPr>
          <w:rFonts w:asciiTheme="majorHAnsi" w:hAnsiTheme="majorHAnsi" w:cs="Arial"/>
          <w:bCs/>
          <w:szCs w:val="24"/>
        </w:rPr>
      </w:pPr>
      <w:r w:rsidRPr="007E7493">
        <w:rPr>
          <w:rFonts w:asciiTheme="majorHAnsi" w:hAnsiTheme="majorHAnsi" w:cs="Arial"/>
          <w:bCs/>
          <w:szCs w:val="24"/>
        </w:rPr>
        <w:t>Note: For bring</w:t>
      </w:r>
      <w:r w:rsidR="00716707">
        <w:rPr>
          <w:rFonts w:asciiTheme="majorHAnsi" w:hAnsiTheme="majorHAnsi" w:cs="Arial"/>
          <w:bCs/>
          <w:szCs w:val="24"/>
        </w:rPr>
        <w:t>ing</w:t>
      </w:r>
      <w:r w:rsidRPr="007E7493">
        <w:rPr>
          <w:rFonts w:asciiTheme="majorHAnsi" w:hAnsiTheme="majorHAnsi" w:cs="Arial"/>
          <w:bCs/>
          <w:szCs w:val="24"/>
        </w:rPr>
        <w:t xml:space="preserve"> the value of works to current level, following multiplying factors shall be applicable with reference to escalation based on WPI.</w:t>
      </w:r>
    </w:p>
    <w:p w14:paraId="5AD4003A" w14:textId="77777777" w:rsidR="00B932DA" w:rsidRPr="000E227D" w:rsidRDefault="00B932DA" w:rsidP="00B932DA">
      <w:pPr>
        <w:spacing w:line="360" w:lineRule="auto"/>
        <w:ind w:left="720"/>
        <w:jc w:val="both"/>
        <w:rPr>
          <w:rFonts w:asciiTheme="majorHAnsi" w:hAnsiTheme="majorHAnsi" w:cs="Arial"/>
          <w:sz w:val="16"/>
          <w:szCs w:val="16"/>
        </w:rPr>
      </w:pPr>
    </w:p>
    <w:tbl>
      <w:tblPr>
        <w:tblW w:w="8830"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983"/>
        <w:gridCol w:w="1051"/>
        <w:gridCol w:w="1080"/>
        <w:gridCol w:w="1080"/>
        <w:gridCol w:w="1080"/>
        <w:gridCol w:w="990"/>
        <w:gridCol w:w="1076"/>
      </w:tblGrid>
      <w:tr w:rsidR="00B932DA" w:rsidRPr="007E7493" w14:paraId="03182F22" w14:textId="77777777" w:rsidTr="00066286">
        <w:tc>
          <w:tcPr>
            <w:tcW w:w="1490" w:type="dxa"/>
            <w:vAlign w:val="center"/>
          </w:tcPr>
          <w:p w14:paraId="1219A463"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Financial Year</w:t>
            </w:r>
          </w:p>
        </w:tc>
        <w:tc>
          <w:tcPr>
            <w:tcW w:w="983" w:type="dxa"/>
          </w:tcPr>
          <w:p w14:paraId="7CC43258"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202</w:t>
            </w:r>
            <w:r>
              <w:rPr>
                <w:rFonts w:asciiTheme="majorHAnsi" w:hAnsiTheme="majorHAnsi" w:cs="Arial"/>
                <w:b/>
                <w:bCs/>
              </w:rPr>
              <w:t>1</w:t>
            </w:r>
            <w:r w:rsidRPr="004C5650">
              <w:rPr>
                <w:rFonts w:asciiTheme="majorHAnsi" w:hAnsiTheme="majorHAnsi" w:cs="Arial"/>
                <w:b/>
                <w:bCs/>
              </w:rPr>
              <w:t>-2</w:t>
            </w:r>
            <w:r>
              <w:rPr>
                <w:rFonts w:asciiTheme="majorHAnsi" w:hAnsiTheme="majorHAnsi" w:cs="Arial"/>
                <w:b/>
                <w:bCs/>
              </w:rPr>
              <w:t>2</w:t>
            </w:r>
          </w:p>
        </w:tc>
        <w:tc>
          <w:tcPr>
            <w:tcW w:w="1051" w:type="dxa"/>
          </w:tcPr>
          <w:p w14:paraId="0DCC45A5"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2020-21</w:t>
            </w:r>
          </w:p>
        </w:tc>
        <w:tc>
          <w:tcPr>
            <w:tcW w:w="1080" w:type="dxa"/>
          </w:tcPr>
          <w:p w14:paraId="70987F2A"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2019-20</w:t>
            </w:r>
          </w:p>
        </w:tc>
        <w:tc>
          <w:tcPr>
            <w:tcW w:w="1080" w:type="dxa"/>
          </w:tcPr>
          <w:p w14:paraId="25535F40"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2018-19</w:t>
            </w:r>
          </w:p>
        </w:tc>
        <w:tc>
          <w:tcPr>
            <w:tcW w:w="1080" w:type="dxa"/>
            <w:vAlign w:val="center"/>
          </w:tcPr>
          <w:p w14:paraId="0A79F0CC"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2017-18</w:t>
            </w:r>
          </w:p>
        </w:tc>
        <w:tc>
          <w:tcPr>
            <w:tcW w:w="990" w:type="dxa"/>
            <w:vAlign w:val="center"/>
          </w:tcPr>
          <w:p w14:paraId="03176DB9"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2016-17</w:t>
            </w:r>
          </w:p>
        </w:tc>
        <w:tc>
          <w:tcPr>
            <w:tcW w:w="1076" w:type="dxa"/>
            <w:vAlign w:val="center"/>
          </w:tcPr>
          <w:p w14:paraId="34D8FABF"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2015-16</w:t>
            </w:r>
          </w:p>
        </w:tc>
      </w:tr>
      <w:tr w:rsidR="00B932DA" w:rsidRPr="007E7493" w14:paraId="35E24E19" w14:textId="77777777" w:rsidTr="00066286">
        <w:tc>
          <w:tcPr>
            <w:tcW w:w="1490" w:type="dxa"/>
            <w:vAlign w:val="center"/>
          </w:tcPr>
          <w:p w14:paraId="51D4E93E"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Index</w:t>
            </w:r>
          </w:p>
        </w:tc>
        <w:tc>
          <w:tcPr>
            <w:tcW w:w="983" w:type="dxa"/>
          </w:tcPr>
          <w:p w14:paraId="7004CAB6" w14:textId="77777777" w:rsidR="00B932DA" w:rsidRPr="004C5650" w:rsidRDefault="00B932DA" w:rsidP="00066286">
            <w:pPr>
              <w:jc w:val="center"/>
              <w:rPr>
                <w:rFonts w:asciiTheme="majorHAnsi" w:hAnsiTheme="majorHAnsi" w:cs="Arial"/>
                <w:b/>
                <w:bCs/>
              </w:rPr>
            </w:pPr>
            <w:r w:rsidRPr="00DC4E84">
              <w:rPr>
                <w:rFonts w:asciiTheme="majorHAnsi" w:hAnsiTheme="majorHAnsi" w:cs="Arial"/>
                <w:b/>
                <w:bCs/>
              </w:rPr>
              <w:t>139.4</w:t>
            </w:r>
          </w:p>
        </w:tc>
        <w:tc>
          <w:tcPr>
            <w:tcW w:w="1051" w:type="dxa"/>
          </w:tcPr>
          <w:p w14:paraId="02E19B23" w14:textId="77777777" w:rsidR="00B932DA" w:rsidRPr="004C5650" w:rsidRDefault="00B932DA" w:rsidP="00066286">
            <w:pPr>
              <w:jc w:val="center"/>
              <w:rPr>
                <w:rFonts w:asciiTheme="majorHAnsi" w:hAnsiTheme="majorHAnsi" w:cs="Arial"/>
                <w:b/>
                <w:bCs/>
              </w:rPr>
            </w:pPr>
            <w:r>
              <w:rPr>
                <w:rFonts w:asciiTheme="majorHAnsi" w:hAnsiTheme="majorHAnsi" w:cs="Arial"/>
                <w:b/>
                <w:bCs/>
              </w:rPr>
              <w:t>123</w:t>
            </w:r>
            <w:r w:rsidRPr="004C5650">
              <w:rPr>
                <w:rFonts w:asciiTheme="majorHAnsi" w:hAnsiTheme="majorHAnsi" w:cs="Arial"/>
                <w:b/>
                <w:bCs/>
              </w:rPr>
              <w:t>.</w:t>
            </w:r>
            <w:r>
              <w:rPr>
                <w:rFonts w:asciiTheme="majorHAnsi" w:hAnsiTheme="majorHAnsi" w:cs="Arial"/>
                <w:b/>
                <w:bCs/>
              </w:rPr>
              <w:t>4</w:t>
            </w:r>
            <w:r w:rsidRPr="004C5650">
              <w:rPr>
                <w:rFonts w:asciiTheme="majorHAnsi" w:hAnsiTheme="majorHAnsi" w:cs="Arial"/>
                <w:b/>
                <w:bCs/>
              </w:rPr>
              <w:t>0</w:t>
            </w:r>
          </w:p>
        </w:tc>
        <w:tc>
          <w:tcPr>
            <w:tcW w:w="1080" w:type="dxa"/>
            <w:vAlign w:val="center"/>
          </w:tcPr>
          <w:p w14:paraId="24093A4D" w14:textId="77777777" w:rsidR="00B932DA" w:rsidRPr="004C5650" w:rsidRDefault="00B932DA" w:rsidP="00066286">
            <w:pPr>
              <w:jc w:val="center"/>
              <w:rPr>
                <w:rFonts w:asciiTheme="majorHAnsi" w:hAnsiTheme="majorHAnsi" w:cs="Arial"/>
                <w:b/>
                <w:bCs/>
              </w:rPr>
            </w:pPr>
            <w:r>
              <w:rPr>
                <w:rFonts w:asciiTheme="majorHAnsi" w:hAnsiTheme="majorHAnsi" w:cs="Arial"/>
                <w:b/>
                <w:bCs/>
              </w:rPr>
              <w:t>121.8</w:t>
            </w:r>
          </w:p>
        </w:tc>
        <w:tc>
          <w:tcPr>
            <w:tcW w:w="1080" w:type="dxa"/>
          </w:tcPr>
          <w:p w14:paraId="110E5260"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119.80</w:t>
            </w:r>
          </w:p>
        </w:tc>
        <w:tc>
          <w:tcPr>
            <w:tcW w:w="1080" w:type="dxa"/>
            <w:vAlign w:val="center"/>
          </w:tcPr>
          <w:p w14:paraId="6D7AF268"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114.9</w:t>
            </w:r>
          </w:p>
        </w:tc>
        <w:tc>
          <w:tcPr>
            <w:tcW w:w="990" w:type="dxa"/>
          </w:tcPr>
          <w:p w14:paraId="20B26F34"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111.6</w:t>
            </w:r>
          </w:p>
        </w:tc>
        <w:tc>
          <w:tcPr>
            <w:tcW w:w="1076" w:type="dxa"/>
            <w:vAlign w:val="center"/>
          </w:tcPr>
          <w:p w14:paraId="7860D542" w14:textId="77777777" w:rsidR="00B932DA" w:rsidRPr="004C5650" w:rsidRDefault="00B932DA" w:rsidP="00066286">
            <w:pPr>
              <w:jc w:val="center"/>
              <w:rPr>
                <w:rFonts w:asciiTheme="majorHAnsi" w:hAnsiTheme="majorHAnsi" w:cs="Arial"/>
                <w:b/>
                <w:bCs/>
              </w:rPr>
            </w:pPr>
            <w:r>
              <w:rPr>
                <w:rFonts w:asciiTheme="majorHAnsi" w:hAnsiTheme="majorHAnsi" w:cs="Arial"/>
                <w:b/>
                <w:bCs/>
              </w:rPr>
              <w:t>109</w:t>
            </w:r>
            <w:r w:rsidRPr="004C5650">
              <w:rPr>
                <w:rFonts w:asciiTheme="majorHAnsi" w:hAnsiTheme="majorHAnsi" w:cs="Arial"/>
                <w:b/>
                <w:bCs/>
              </w:rPr>
              <w:t>.</w:t>
            </w:r>
            <w:r>
              <w:rPr>
                <w:rFonts w:asciiTheme="majorHAnsi" w:hAnsiTheme="majorHAnsi" w:cs="Arial"/>
                <w:b/>
                <w:bCs/>
              </w:rPr>
              <w:t>7</w:t>
            </w:r>
          </w:p>
        </w:tc>
      </w:tr>
      <w:tr w:rsidR="00B932DA" w:rsidRPr="007E7493" w14:paraId="1473874A" w14:textId="77777777" w:rsidTr="00066286">
        <w:tc>
          <w:tcPr>
            <w:tcW w:w="1490" w:type="dxa"/>
            <w:vAlign w:val="center"/>
          </w:tcPr>
          <w:p w14:paraId="45DAD825"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Multiplying factor</w:t>
            </w:r>
          </w:p>
        </w:tc>
        <w:tc>
          <w:tcPr>
            <w:tcW w:w="983" w:type="dxa"/>
          </w:tcPr>
          <w:p w14:paraId="77A2CCB8" w14:textId="77777777" w:rsidR="00B932DA" w:rsidRPr="004C5650" w:rsidRDefault="00B932DA" w:rsidP="00066286">
            <w:pPr>
              <w:jc w:val="center"/>
              <w:rPr>
                <w:rFonts w:asciiTheme="majorHAnsi" w:hAnsiTheme="majorHAnsi" w:cs="Arial"/>
                <w:b/>
                <w:bCs/>
              </w:rPr>
            </w:pPr>
            <w:r w:rsidRPr="004C5650">
              <w:rPr>
                <w:rFonts w:asciiTheme="majorHAnsi" w:hAnsiTheme="majorHAnsi" w:cs="Arial"/>
                <w:b/>
                <w:bCs/>
              </w:rPr>
              <w:t>1.00</w:t>
            </w:r>
          </w:p>
        </w:tc>
        <w:tc>
          <w:tcPr>
            <w:tcW w:w="1051" w:type="dxa"/>
          </w:tcPr>
          <w:p w14:paraId="3B94A169"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1.13</w:t>
            </w:r>
          </w:p>
        </w:tc>
        <w:tc>
          <w:tcPr>
            <w:tcW w:w="1080" w:type="dxa"/>
          </w:tcPr>
          <w:p w14:paraId="500108A5"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1.14</w:t>
            </w:r>
          </w:p>
        </w:tc>
        <w:tc>
          <w:tcPr>
            <w:tcW w:w="1080" w:type="dxa"/>
          </w:tcPr>
          <w:p w14:paraId="52B57111"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1.16</w:t>
            </w:r>
          </w:p>
        </w:tc>
        <w:tc>
          <w:tcPr>
            <w:tcW w:w="1080" w:type="dxa"/>
          </w:tcPr>
          <w:p w14:paraId="15BF6BD3"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1.21</w:t>
            </w:r>
          </w:p>
        </w:tc>
        <w:tc>
          <w:tcPr>
            <w:tcW w:w="990" w:type="dxa"/>
          </w:tcPr>
          <w:p w14:paraId="6B983E8A"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1.25</w:t>
            </w:r>
          </w:p>
        </w:tc>
        <w:tc>
          <w:tcPr>
            <w:tcW w:w="1076" w:type="dxa"/>
          </w:tcPr>
          <w:p w14:paraId="4AA41983" w14:textId="77777777" w:rsidR="00B932DA" w:rsidRPr="00DC4E84" w:rsidRDefault="00B932DA" w:rsidP="00066286">
            <w:pPr>
              <w:jc w:val="center"/>
              <w:rPr>
                <w:rFonts w:asciiTheme="majorHAnsi" w:hAnsiTheme="majorHAnsi" w:cs="Arial"/>
                <w:b/>
                <w:bCs/>
              </w:rPr>
            </w:pPr>
            <w:r w:rsidRPr="00DC4E84">
              <w:rPr>
                <w:rFonts w:asciiTheme="majorHAnsi" w:hAnsiTheme="majorHAnsi" w:cs="Arial"/>
                <w:b/>
                <w:bCs/>
              </w:rPr>
              <w:t>1.27</w:t>
            </w:r>
          </w:p>
        </w:tc>
      </w:tr>
    </w:tbl>
    <w:p w14:paraId="2F19ED69" w14:textId="77777777" w:rsidR="001632EB" w:rsidRPr="000E227D" w:rsidRDefault="001632EB">
      <w:pPr>
        <w:spacing w:line="360" w:lineRule="auto"/>
        <w:ind w:left="720"/>
        <w:jc w:val="both"/>
        <w:rPr>
          <w:rFonts w:asciiTheme="majorHAnsi" w:hAnsiTheme="majorHAnsi" w:cs="Arial"/>
          <w:sz w:val="16"/>
          <w:szCs w:val="16"/>
        </w:rPr>
      </w:pPr>
    </w:p>
    <w:p w14:paraId="10B5B295" w14:textId="77777777" w:rsidR="00730B69" w:rsidRPr="007E7493" w:rsidRDefault="00730B69">
      <w:pPr>
        <w:spacing w:line="360" w:lineRule="auto"/>
        <w:ind w:left="720"/>
        <w:jc w:val="both"/>
        <w:rPr>
          <w:rFonts w:asciiTheme="majorHAnsi" w:hAnsiTheme="majorHAnsi" w:cs="Arial"/>
          <w:szCs w:val="24"/>
        </w:rPr>
      </w:pPr>
      <w:r w:rsidRPr="007E7493">
        <w:rPr>
          <w:rFonts w:asciiTheme="majorHAnsi" w:hAnsiTheme="majorHAnsi" w:cs="Arial"/>
          <w:szCs w:val="24"/>
        </w:rPr>
        <w:t>The Bidder shall furnish statements showing the value of existing commitments and on-going works as well as the stipulated period of completion remaining for each of the works preferably countersigned by the Nodal Officer or his nominee – in – charge.</w:t>
      </w:r>
    </w:p>
    <w:p w14:paraId="2590C503" w14:textId="77777777" w:rsidR="00743D88" w:rsidRPr="00C50C32" w:rsidRDefault="00743D88">
      <w:pPr>
        <w:spacing w:line="360" w:lineRule="auto"/>
        <w:ind w:left="720" w:hanging="720"/>
        <w:jc w:val="both"/>
        <w:rPr>
          <w:rFonts w:asciiTheme="majorHAnsi" w:hAnsiTheme="majorHAnsi" w:cs="Arial"/>
          <w:b/>
          <w:sz w:val="8"/>
          <w:szCs w:val="8"/>
        </w:rPr>
      </w:pPr>
    </w:p>
    <w:p w14:paraId="3DE2D77C" w14:textId="77777777" w:rsidR="00730B69" w:rsidRPr="007E7493" w:rsidRDefault="00730B69">
      <w:pPr>
        <w:spacing w:line="360" w:lineRule="auto"/>
        <w:ind w:left="720" w:hanging="720"/>
        <w:jc w:val="both"/>
        <w:rPr>
          <w:rFonts w:asciiTheme="majorHAnsi" w:hAnsiTheme="majorHAnsi" w:cs="Arial"/>
          <w:szCs w:val="24"/>
        </w:rPr>
      </w:pPr>
      <w:r w:rsidRPr="0011342A">
        <w:rPr>
          <w:rFonts w:asciiTheme="majorHAnsi" w:hAnsiTheme="majorHAnsi" w:cs="Arial"/>
          <w:b/>
          <w:szCs w:val="24"/>
        </w:rPr>
        <w:t>1.4.7</w:t>
      </w:r>
      <w:r w:rsidRPr="007E7493">
        <w:rPr>
          <w:rFonts w:asciiTheme="majorHAnsi" w:hAnsiTheme="majorHAnsi" w:cs="Arial"/>
          <w:szCs w:val="24"/>
        </w:rPr>
        <w:tab/>
        <w:t>Even though the bidders meet the above qualifying criteria, they are subject to be disqualified if they have:</w:t>
      </w:r>
    </w:p>
    <w:p w14:paraId="42719041" w14:textId="77777777" w:rsidR="00730B69" w:rsidRPr="007E7493" w:rsidRDefault="00FB37FE" w:rsidP="00FD68C7">
      <w:pPr>
        <w:tabs>
          <w:tab w:val="left" w:pos="720"/>
        </w:tabs>
        <w:spacing w:line="360" w:lineRule="auto"/>
        <w:ind w:left="1170" w:hanging="1530"/>
        <w:jc w:val="both"/>
        <w:rPr>
          <w:rFonts w:asciiTheme="majorHAnsi" w:hAnsiTheme="majorHAnsi" w:cs="Arial"/>
          <w:szCs w:val="24"/>
        </w:rPr>
      </w:pPr>
      <w:r>
        <w:rPr>
          <w:rFonts w:asciiTheme="majorHAnsi" w:hAnsiTheme="majorHAnsi" w:cs="Arial"/>
          <w:szCs w:val="24"/>
        </w:rPr>
        <w:tab/>
        <w:t>-</w:t>
      </w:r>
      <w:r>
        <w:rPr>
          <w:rFonts w:asciiTheme="majorHAnsi" w:hAnsiTheme="majorHAnsi" w:cs="Arial"/>
          <w:szCs w:val="24"/>
        </w:rPr>
        <w:tab/>
      </w:r>
      <w:r w:rsidR="00730B69" w:rsidRPr="007E7493">
        <w:rPr>
          <w:rFonts w:asciiTheme="majorHAnsi" w:hAnsiTheme="majorHAnsi" w:cs="Arial"/>
          <w:szCs w:val="24"/>
        </w:rPr>
        <w:t>Made misleading or false representations in the forms, statements and attachments submitted in proof of the qualification requirements; and/or</w:t>
      </w:r>
    </w:p>
    <w:p w14:paraId="19B7F026" w14:textId="77777777" w:rsidR="00730B69" w:rsidRDefault="00730B69" w:rsidP="00FD68C7">
      <w:pPr>
        <w:tabs>
          <w:tab w:val="left" w:pos="90"/>
          <w:tab w:val="left" w:pos="180"/>
          <w:tab w:val="left" w:pos="720"/>
        </w:tabs>
        <w:spacing w:line="360" w:lineRule="auto"/>
        <w:ind w:left="1170" w:hanging="990"/>
        <w:jc w:val="both"/>
        <w:rPr>
          <w:rFonts w:asciiTheme="majorHAnsi" w:hAnsiTheme="majorHAnsi" w:cs="Arial"/>
          <w:szCs w:val="24"/>
        </w:rPr>
      </w:pPr>
      <w:r w:rsidRPr="007E7493">
        <w:rPr>
          <w:rFonts w:asciiTheme="majorHAnsi" w:hAnsiTheme="majorHAnsi" w:cs="Arial"/>
          <w:szCs w:val="24"/>
        </w:rPr>
        <w:tab/>
        <w:t>-</w:t>
      </w:r>
      <w:r w:rsidRPr="007E7493">
        <w:rPr>
          <w:rFonts w:asciiTheme="majorHAnsi" w:hAnsiTheme="majorHAnsi" w:cs="Arial"/>
          <w:szCs w:val="24"/>
        </w:rPr>
        <w:tab/>
        <w:t>Record or poor performance such as abandoning the works, not properly completing the contract, inordinate delays in completion, litigation histo</w:t>
      </w:r>
      <w:r w:rsidR="00DC604C">
        <w:rPr>
          <w:rFonts w:asciiTheme="majorHAnsi" w:hAnsiTheme="majorHAnsi" w:cs="Arial"/>
          <w:szCs w:val="24"/>
        </w:rPr>
        <w:t>ry, or financial failures etc.</w:t>
      </w:r>
    </w:p>
    <w:p w14:paraId="40848FD0" w14:textId="77777777" w:rsidR="008C2B1E" w:rsidRDefault="008C2B1E" w:rsidP="00FD68C7">
      <w:pPr>
        <w:tabs>
          <w:tab w:val="left" w:pos="90"/>
          <w:tab w:val="left" w:pos="180"/>
          <w:tab w:val="left" w:pos="720"/>
        </w:tabs>
        <w:spacing w:line="360" w:lineRule="auto"/>
        <w:ind w:left="1170" w:hanging="990"/>
        <w:jc w:val="both"/>
        <w:rPr>
          <w:rFonts w:asciiTheme="majorHAnsi" w:hAnsiTheme="majorHAnsi" w:cs="Arial"/>
          <w:szCs w:val="24"/>
        </w:rPr>
      </w:pPr>
    </w:p>
    <w:p w14:paraId="388DE645" w14:textId="77777777" w:rsidR="00372920" w:rsidRPr="00E52062" w:rsidRDefault="00DC604C" w:rsidP="004003EF">
      <w:pPr>
        <w:pStyle w:val="ListParagraph"/>
        <w:tabs>
          <w:tab w:val="left" w:pos="90"/>
          <w:tab w:val="left" w:pos="180"/>
        </w:tabs>
        <w:spacing w:line="360" w:lineRule="auto"/>
        <w:ind w:hanging="720"/>
        <w:jc w:val="both"/>
        <w:rPr>
          <w:rFonts w:asciiTheme="majorHAnsi" w:hAnsiTheme="majorHAnsi" w:cs="Arial"/>
          <w:b/>
          <w:bCs/>
          <w:szCs w:val="24"/>
        </w:rPr>
      </w:pPr>
      <w:r w:rsidRPr="00E52062">
        <w:rPr>
          <w:rFonts w:asciiTheme="majorHAnsi" w:hAnsiTheme="majorHAnsi" w:cs="Arial"/>
          <w:b/>
          <w:bCs/>
          <w:szCs w:val="24"/>
        </w:rPr>
        <w:t>1.4.8</w:t>
      </w:r>
      <w:r w:rsidR="00965AB3" w:rsidRPr="00E52062">
        <w:rPr>
          <w:rFonts w:asciiTheme="majorHAnsi" w:hAnsiTheme="majorHAnsi" w:cs="Arial"/>
          <w:b/>
          <w:bCs/>
          <w:szCs w:val="24"/>
        </w:rPr>
        <w:t xml:space="preserve"> </w:t>
      </w:r>
      <w:r w:rsidR="004003EF" w:rsidRPr="00E52062">
        <w:rPr>
          <w:rFonts w:asciiTheme="majorHAnsi" w:hAnsiTheme="majorHAnsi" w:cs="Arial"/>
          <w:szCs w:val="24"/>
        </w:rPr>
        <w:t>Deleted.</w:t>
      </w:r>
    </w:p>
    <w:p w14:paraId="36C7B863" w14:textId="77777777" w:rsidR="00A046A9" w:rsidRPr="00372920" w:rsidRDefault="00A046A9" w:rsidP="00372920">
      <w:pPr>
        <w:pStyle w:val="NoSpacing"/>
        <w:ind w:left="720"/>
        <w:rPr>
          <w:rFonts w:asciiTheme="majorHAnsi" w:eastAsia="Times New Roman" w:hAnsiTheme="majorHAnsi" w:cs="Arial"/>
          <w:b/>
          <w:bCs/>
          <w:sz w:val="24"/>
          <w:szCs w:val="24"/>
          <w:lang w:val="en-US"/>
        </w:rPr>
      </w:pPr>
    </w:p>
    <w:p w14:paraId="26F98735" w14:textId="77777777" w:rsidR="001632EB"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1.5.</w:t>
      </w:r>
      <w:r w:rsidRPr="007E7493">
        <w:rPr>
          <w:rFonts w:asciiTheme="majorHAnsi" w:hAnsiTheme="majorHAnsi" w:cs="Arial"/>
          <w:b/>
          <w:szCs w:val="24"/>
        </w:rPr>
        <w:tab/>
        <w:t xml:space="preserve"> One Bid per Bidder</w:t>
      </w:r>
    </w:p>
    <w:p w14:paraId="4DC4BC8B" w14:textId="77777777" w:rsidR="00730B69" w:rsidRDefault="00730B69">
      <w:pPr>
        <w:spacing w:line="360" w:lineRule="auto"/>
        <w:ind w:left="720" w:hanging="720"/>
        <w:jc w:val="both"/>
        <w:rPr>
          <w:rFonts w:asciiTheme="majorHAnsi" w:hAnsiTheme="majorHAnsi" w:cs="Arial"/>
          <w:szCs w:val="24"/>
        </w:rPr>
      </w:pPr>
      <w:r w:rsidRPr="007E7493">
        <w:rPr>
          <w:rFonts w:asciiTheme="majorHAnsi" w:hAnsiTheme="majorHAnsi" w:cs="Arial"/>
          <w:szCs w:val="24"/>
        </w:rPr>
        <w:t xml:space="preserve">1.5.1 </w:t>
      </w:r>
      <w:r w:rsidRPr="007E7493">
        <w:rPr>
          <w:rFonts w:asciiTheme="majorHAnsi" w:hAnsiTheme="majorHAnsi" w:cs="Arial"/>
          <w:szCs w:val="24"/>
        </w:rPr>
        <w:tab/>
        <w:t>Each bidder shall submit only one bid for one package. A bidder who</w:t>
      </w:r>
      <w:r w:rsidR="00362FE5">
        <w:rPr>
          <w:rFonts w:asciiTheme="majorHAnsi" w:hAnsiTheme="majorHAnsi" w:cs="Arial"/>
          <w:szCs w:val="24"/>
        </w:rPr>
        <w:t xml:space="preserve"> </w:t>
      </w:r>
      <w:r w:rsidRPr="007E7493">
        <w:rPr>
          <w:rFonts w:asciiTheme="majorHAnsi" w:hAnsiTheme="majorHAnsi" w:cs="Arial"/>
          <w:szCs w:val="24"/>
        </w:rPr>
        <w:t>submits or participates in more than one bid (other than as a subcontractor or in cases of alternatives that have been permitted or requested) will cause all the proposals with the Bidder’s participation to be disqualified.</w:t>
      </w:r>
    </w:p>
    <w:p w14:paraId="0F81F47E" w14:textId="77777777" w:rsidR="00730B69" w:rsidRPr="007E7493" w:rsidRDefault="00730B69">
      <w:pPr>
        <w:spacing w:line="360" w:lineRule="auto"/>
        <w:ind w:left="360" w:hanging="360"/>
        <w:jc w:val="both"/>
        <w:rPr>
          <w:rFonts w:asciiTheme="majorHAnsi" w:hAnsiTheme="majorHAnsi" w:cs="Arial"/>
          <w:sz w:val="8"/>
          <w:szCs w:val="24"/>
        </w:rPr>
      </w:pPr>
    </w:p>
    <w:p w14:paraId="078D5101" w14:textId="77777777" w:rsidR="00730B69" w:rsidRPr="007E7493" w:rsidRDefault="00730B69">
      <w:pPr>
        <w:spacing w:line="360" w:lineRule="auto"/>
        <w:ind w:left="720" w:hanging="720"/>
        <w:jc w:val="both"/>
        <w:rPr>
          <w:rFonts w:asciiTheme="majorHAnsi" w:hAnsiTheme="majorHAnsi" w:cs="Arial"/>
          <w:szCs w:val="24"/>
        </w:rPr>
      </w:pPr>
      <w:r w:rsidRPr="007E7493">
        <w:rPr>
          <w:rFonts w:asciiTheme="majorHAnsi" w:hAnsiTheme="majorHAnsi" w:cs="Arial"/>
          <w:szCs w:val="24"/>
        </w:rPr>
        <w:t xml:space="preserve">1.5.2 </w:t>
      </w:r>
      <w:r w:rsidRPr="007E7493">
        <w:rPr>
          <w:rFonts w:asciiTheme="majorHAnsi" w:hAnsiTheme="majorHAnsi" w:cs="Arial"/>
          <w:szCs w:val="24"/>
        </w:rPr>
        <w:tab/>
      </w:r>
      <w:r w:rsidRPr="00826A0A">
        <w:rPr>
          <w:rFonts w:asciiTheme="majorHAnsi" w:hAnsiTheme="majorHAnsi" w:cs="Arial"/>
          <w:b/>
          <w:szCs w:val="24"/>
        </w:rPr>
        <w:t>Joint Venture</w:t>
      </w:r>
      <w:r w:rsidR="00572780">
        <w:rPr>
          <w:rFonts w:asciiTheme="majorHAnsi" w:hAnsiTheme="majorHAnsi" w:cs="Arial"/>
          <w:b/>
          <w:szCs w:val="24"/>
        </w:rPr>
        <w:t xml:space="preserve"> (Not Applicable)</w:t>
      </w:r>
    </w:p>
    <w:p w14:paraId="0AEBDF78" w14:textId="42069F9B" w:rsidR="00826A0A" w:rsidRDefault="00730B69" w:rsidP="00CE48A6">
      <w:pPr>
        <w:spacing w:line="360" w:lineRule="auto"/>
        <w:ind w:left="720"/>
        <w:jc w:val="both"/>
        <w:rPr>
          <w:rFonts w:asciiTheme="majorHAnsi" w:hAnsiTheme="majorHAnsi" w:cs="Arial"/>
          <w:szCs w:val="24"/>
        </w:rPr>
      </w:pPr>
      <w:r w:rsidRPr="00572780">
        <w:rPr>
          <w:rFonts w:asciiTheme="majorHAnsi" w:hAnsiTheme="majorHAnsi" w:cs="Arial"/>
          <w:szCs w:val="24"/>
        </w:rPr>
        <w:t>Companies/Contractors may jointly undertake contract/contracts.  Each entity would be jointly and severely responsible for completing the task as per the contract, however declaration of the Lead member to be indicated by bidders, however JV has to designate in their MOU.  The firms with at least 26% equity holding each be allowed to jointly meet the e</w:t>
      </w:r>
      <w:r w:rsidR="00EB1D07" w:rsidRPr="00572780">
        <w:rPr>
          <w:rFonts w:asciiTheme="majorHAnsi" w:hAnsiTheme="majorHAnsi" w:cs="Arial"/>
          <w:szCs w:val="24"/>
        </w:rPr>
        <w:t>li</w:t>
      </w:r>
      <w:r w:rsidRPr="00572780">
        <w:rPr>
          <w:rFonts w:asciiTheme="majorHAnsi" w:hAnsiTheme="majorHAnsi" w:cs="Arial"/>
          <w:szCs w:val="24"/>
        </w:rPr>
        <w:t>gibility criteria.</w:t>
      </w:r>
      <w:r w:rsidR="00CE48A6">
        <w:rPr>
          <w:rFonts w:asciiTheme="majorHAnsi" w:hAnsiTheme="majorHAnsi" w:cs="Arial"/>
          <w:szCs w:val="24"/>
        </w:rPr>
        <w:t xml:space="preserve"> </w:t>
      </w:r>
      <w:r w:rsidRPr="00572780">
        <w:rPr>
          <w:rFonts w:asciiTheme="majorHAnsi" w:hAnsiTheme="majorHAnsi" w:cs="Arial"/>
          <w:szCs w:val="24"/>
        </w:rPr>
        <w:t>However, there shall be no limit on the number of partners.</w:t>
      </w:r>
    </w:p>
    <w:p w14:paraId="0B6CCB2E" w14:textId="77777777" w:rsidR="00730B69" w:rsidRPr="007E7493" w:rsidRDefault="00730B69">
      <w:pPr>
        <w:spacing w:line="360" w:lineRule="auto"/>
        <w:ind w:left="720" w:hanging="720"/>
        <w:jc w:val="both"/>
        <w:rPr>
          <w:rFonts w:asciiTheme="majorHAnsi" w:hAnsiTheme="majorHAnsi" w:cs="Arial"/>
          <w:b/>
          <w:szCs w:val="24"/>
        </w:rPr>
      </w:pPr>
      <w:r w:rsidRPr="007E7493">
        <w:rPr>
          <w:rFonts w:asciiTheme="majorHAnsi" w:hAnsiTheme="majorHAnsi" w:cs="Arial"/>
          <w:b/>
          <w:szCs w:val="24"/>
        </w:rPr>
        <w:t xml:space="preserve">1.6. </w:t>
      </w:r>
      <w:r w:rsidRPr="007E7493">
        <w:rPr>
          <w:rFonts w:asciiTheme="majorHAnsi" w:hAnsiTheme="majorHAnsi" w:cs="Arial"/>
          <w:b/>
          <w:szCs w:val="24"/>
        </w:rPr>
        <w:tab/>
        <w:t>Cost of Bidding</w:t>
      </w:r>
    </w:p>
    <w:p w14:paraId="67BB4D12" w14:textId="77777777" w:rsidR="00730B69" w:rsidRPr="007E7493" w:rsidRDefault="00730B69">
      <w:pPr>
        <w:spacing w:line="360" w:lineRule="auto"/>
        <w:ind w:left="720" w:hanging="720"/>
        <w:jc w:val="both"/>
        <w:rPr>
          <w:rFonts w:asciiTheme="majorHAnsi" w:hAnsiTheme="majorHAnsi" w:cs="Arial"/>
          <w:szCs w:val="24"/>
        </w:rPr>
      </w:pPr>
      <w:r w:rsidRPr="007E7493">
        <w:rPr>
          <w:rFonts w:asciiTheme="majorHAnsi" w:hAnsiTheme="majorHAnsi" w:cs="Arial"/>
          <w:szCs w:val="24"/>
        </w:rPr>
        <w:t xml:space="preserve">1.6.1 </w:t>
      </w:r>
      <w:r w:rsidRPr="007E7493">
        <w:rPr>
          <w:rFonts w:asciiTheme="majorHAnsi" w:hAnsiTheme="majorHAnsi" w:cs="Arial"/>
          <w:szCs w:val="24"/>
        </w:rPr>
        <w:tab/>
        <w:t>The bidder shall bear all costs associated with preparation and submission of his bid and the Employers will in no case be responsible and liable for those costs.</w:t>
      </w:r>
    </w:p>
    <w:p w14:paraId="17888F92" w14:textId="77777777" w:rsidR="00730B69" w:rsidRPr="007E7493" w:rsidRDefault="00730B69">
      <w:pPr>
        <w:spacing w:line="360" w:lineRule="auto"/>
        <w:ind w:left="720" w:hanging="720"/>
        <w:jc w:val="both"/>
        <w:rPr>
          <w:rFonts w:asciiTheme="majorHAnsi" w:hAnsiTheme="majorHAnsi" w:cs="Arial"/>
          <w:b/>
          <w:szCs w:val="24"/>
        </w:rPr>
      </w:pPr>
      <w:r w:rsidRPr="007E7493">
        <w:rPr>
          <w:rFonts w:asciiTheme="majorHAnsi" w:hAnsiTheme="majorHAnsi" w:cs="Arial"/>
          <w:b/>
          <w:szCs w:val="24"/>
        </w:rPr>
        <w:t>1.7.</w:t>
      </w:r>
      <w:r w:rsidRPr="007E7493">
        <w:rPr>
          <w:rFonts w:asciiTheme="majorHAnsi" w:hAnsiTheme="majorHAnsi" w:cs="Arial"/>
          <w:b/>
          <w:szCs w:val="24"/>
        </w:rPr>
        <w:tab/>
        <w:t>Site Visit</w:t>
      </w:r>
    </w:p>
    <w:p w14:paraId="6CF89A52" w14:textId="0C39D4CD" w:rsidR="007C2031" w:rsidRDefault="00730B69" w:rsidP="009C6D49">
      <w:pPr>
        <w:spacing w:line="360" w:lineRule="auto"/>
        <w:ind w:left="720" w:hanging="720"/>
        <w:jc w:val="both"/>
        <w:rPr>
          <w:rFonts w:asciiTheme="majorHAnsi" w:hAnsiTheme="majorHAnsi" w:cs="Arial"/>
          <w:szCs w:val="24"/>
        </w:rPr>
      </w:pPr>
      <w:r w:rsidRPr="007E7493">
        <w:rPr>
          <w:rFonts w:asciiTheme="majorHAnsi" w:hAnsiTheme="majorHAnsi" w:cs="Arial"/>
          <w:szCs w:val="24"/>
        </w:rPr>
        <w:t xml:space="preserve">1.7.1 </w:t>
      </w:r>
      <w:r w:rsidRPr="007E7493">
        <w:rPr>
          <w:rFonts w:asciiTheme="majorHAnsi" w:hAnsiTheme="majorHAnsi" w:cs="Arial"/>
          <w:szCs w:val="24"/>
        </w:rPr>
        <w:tab/>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14:paraId="21A57A5E" w14:textId="77777777" w:rsidR="00CE48A6" w:rsidRDefault="00CE48A6" w:rsidP="009C6D49">
      <w:pPr>
        <w:spacing w:line="360" w:lineRule="auto"/>
        <w:ind w:left="720" w:hanging="720"/>
        <w:jc w:val="both"/>
        <w:rPr>
          <w:rFonts w:asciiTheme="majorHAnsi" w:hAnsiTheme="majorHAnsi" w:cs="Arial"/>
          <w:szCs w:val="24"/>
        </w:rPr>
      </w:pPr>
    </w:p>
    <w:p w14:paraId="1845242B" w14:textId="77777777" w:rsidR="00730B69" w:rsidRPr="007E7493" w:rsidRDefault="00730B69">
      <w:pPr>
        <w:spacing w:line="360" w:lineRule="auto"/>
        <w:ind w:left="720" w:hanging="720"/>
        <w:jc w:val="both"/>
        <w:rPr>
          <w:rFonts w:asciiTheme="majorHAnsi" w:hAnsiTheme="majorHAnsi" w:cs="Arial"/>
          <w:b/>
          <w:szCs w:val="24"/>
        </w:rPr>
      </w:pPr>
      <w:r w:rsidRPr="007E7493">
        <w:rPr>
          <w:rFonts w:asciiTheme="majorHAnsi" w:hAnsiTheme="majorHAnsi" w:cs="Arial"/>
          <w:b/>
          <w:szCs w:val="24"/>
        </w:rPr>
        <w:lastRenderedPageBreak/>
        <w:t xml:space="preserve">B. </w:t>
      </w:r>
      <w:r w:rsidRPr="007E7493">
        <w:rPr>
          <w:rFonts w:asciiTheme="majorHAnsi" w:hAnsiTheme="majorHAnsi" w:cs="Arial"/>
          <w:b/>
          <w:szCs w:val="24"/>
        </w:rPr>
        <w:tab/>
        <w:t>Bidding Documents</w:t>
      </w:r>
    </w:p>
    <w:p w14:paraId="2F893A26" w14:textId="77777777" w:rsidR="00730B69" w:rsidRPr="007E7493" w:rsidRDefault="00730B69">
      <w:pPr>
        <w:spacing w:line="360" w:lineRule="auto"/>
        <w:ind w:left="720" w:hanging="720"/>
        <w:jc w:val="both"/>
        <w:rPr>
          <w:rFonts w:asciiTheme="majorHAnsi" w:hAnsiTheme="majorHAnsi" w:cs="Arial"/>
          <w:b/>
          <w:szCs w:val="24"/>
        </w:rPr>
      </w:pPr>
      <w:r w:rsidRPr="007E7493">
        <w:rPr>
          <w:rFonts w:asciiTheme="majorHAnsi" w:hAnsiTheme="majorHAnsi" w:cs="Arial"/>
          <w:b/>
          <w:szCs w:val="24"/>
        </w:rPr>
        <w:t xml:space="preserve">1.8. </w:t>
      </w:r>
      <w:r w:rsidRPr="007E7493">
        <w:rPr>
          <w:rFonts w:asciiTheme="majorHAnsi" w:hAnsiTheme="majorHAnsi" w:cs="Arial"/>
          <w:b/>
          <w:szCs w:val="24"/>
        </w:rPr>
        <w:tab/>
        <w:t>Content of Bidding Documents</w:t>
      </w:r>
    </w:p>
    <w:p w14:paraId="3E8883F2" w14:textId="77777777" w:rsidR="00730B69" w:rsidRDefault="00730B69" w:rsidP="00613A23">
      <w:pPr>
        <w:numPr>
          <w:ilvl w:val="2"/>
          <w:numId w:val="31"/>
        </w:numPr>
        <w:spacing w:line="360" w:lineRule="auto"/>
        <w:jc w:val="both"/>
        <w:rPr>
          <w:rFonts w:asciiTheme="majorHAnsi" w:hAnsiTheme="majorHAnsi" w:cs="Arial"/>
          <w:szCs w:val="24"/>
        </w:rPr>
      </w:pPr>
      <w:r w:rsidRPr="007E7493">
        <w:rPr>
          <w:rFonts w:asciiTheme="majorHAnsi" w:hAnsiTheme="majorHAnsi" w:cs="Arial"/>
          <w:szCs w:val="24"/>
        </w:rPr>
        <w:t>The set of bidding documents comprises the documents listed in the table below and addenda issued in accordance with Clause 1.10:</w:t>
      </w:r>
    </w:p>
    <w:p w14:paraId="163AA0FA"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DC 1</w:t>
      </w:r>
      <w:r w:rsidRPr="007E7493">
        <w:rPr>
          <w:rFonts w:asciiTheme="majorHAnsi" w:hAnsiTheme="majorHAnsi" w:cs="Calibri"/>
        </w:rPr>
        <w:tab/>
      </w:r>
      <w:r w:rsidRPr="007E7493">
        <w:rPr>
          <w:rFonts w:asciiTheme="majorHAnsi" w:hAnsiTheme="majorHAnsi" w:cs="Calibri"/>
        </w:rPr>
        <w:tab/>
        <w:t>:</w:t>
      </w:r>
      <w:r w:rsidRPr="007E7493">
        <w:rPr>
          <w:rFonts w:asciiTheme="majorHAnsi" w:hAnsiTheme="majorHAnsi" w:cs="Calibri"/>
        </w:rPr>
        <w:tab/>
        <w:t>Bid Reference</w:t>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p>
    <w:p w14:paraId="623E43ED"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 xml:space="preserve">NIT </w:t>
      </w:r>
      <w:r w:rsidRPr="007E7493">
        <w:rPr>
          <w:rFonts w:asciiTheme="majorHAnsi" w:hAnsiTheme="majorHAnsi" w:cs="Calibri"/>
        </w:rPr>
        <w:tab/>
      </w:r>
      <w:r w:rsidRPr="007E7493">
        <w:rPr>
          <w:rFonts w:asciiTheme="majorHAnsi" w:hAnsiTheme="majorHAnsi" w:cs="Calibri"/>
        </w:rPr>
        <w:tab/>
        <w:t>:</w:t>
      </w:r>
      <w:r w:rsidRPr="007E7493">
        <w:rPr>
          <w:rFonts w:asciiTheme="majorHAnsi" w:hAnsiTheme="majorHAnsi" w:cs="Calibri"/>
        </w:rPr>
        <w:tab/>
        <w:t>Invitation for Bids</w:t>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p>
    <w:p w14:paraId="09C0C247"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1</w:t>
      </w:r>
      <w:r w:rsidRPr="007E7493">
        <w:rPr>
          <w:rFonts w:asciiTheme="majorHAnsi" w:hAnsiTheme="majorHAnsi" w:cs="Calibri"/>
        </w:rPr>
        <w:tab/>
        <w:t>:</w:t>
      </w:r>
      <w:r w:rsidRPr="007E7493">
        <w:rPr>
          <w:rFonts w:asciiTheme="majorHAnsi" w:hAnsiTheme="majorHAnsi" w:cs="Calibri"/>
        </w:rPr>
        <w:tab/>
        <w:t>Instruction to Bidders</w:t>
      </w:r>
    </w:p>
    <w:p w14:paraId="42E9D5D7"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2</w:t>
      </w:r>
      <w:r w:rsidRPr="007E7493">
        <w:rPr>
          <w:rFonts w:asciiTheme="majorHAnsi" w:hAnsiTheme="majorHAnsi" w:cs="Calibri"/>
        </w:rPr>
        <w:tab/>
        <w:t>:</w:t>
      </w:r>
      <w:r w:rsidRPr="007E7493">
        <w:rPr>
          <w:rFonts w:asciiTheme="majorHAnsi" w:hAnsiTheme="majorHAnsi" w:cs="Calibri"/>
        </w:rPr>
        <w:tab/>
        <w:t>Forms of Bid, Qualification Information</w:t>
      </w:r>
    </w:p>
    <w:p w14:paraId="1FBD6DDA"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3</w:t>
      </w:r>
      <w:r w:rsidRPr="007E7493">
        <w:rPr>
          <w:rFonts w:asciiTheme="majorHAnsi" w:hAnsiTheme="majorHAnsi" w:cs="Calibri"/>
        </w:rPr>
        <w:tab/>
        <w:t>:</w:t>
      </w:r>
      <w:r w:rsidRPr="007E7493">
        <w:rPr>
          <w:rFonts w:asciiTheme="majorHAnsi" w:hAnsiTheme="majorHAnsi" w:cs="Calibri"/>
        </w:rPr>
        <w:tab/>
        <w:t xml:space="preserve">Conditions of Contract </w:t>
      </w:r>
      <w:r w:rsidRPr="007E7493">
        <w:rPr>
          <w:rFonts w:asciiTheme="majorHAnsi" w:hAnsiTheme="majorHAnsi" w:cs="Calibri"/>
        </w:rPr>
        <w:tab/>
      </w:r>
    </w:p>
    <w:p w14:paraId="412C0861"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4</w:t>
      </w:r>
      <w:r w:rsidRPr="007E7493">
        <w:rPr>
          <w:rFonts w:asciiTheme="majorHAnsi" w:hAnsiTheme="majorHAnsi" w:cs="Calibri"/>
        </w:rPr>
        <w:tab/>
        <w:t>:</w:t>
      </w:r>
      <w:r w:rsidRPr="007E7493">
        <w:rPr>
          <w:rFonts w:asciiTheme="majorHAnsi" w:hAnsiTheme="majorHAnsi" w:cs="Calibri"/>
        </w:rPr>
        <w:tab/>
        <w:t>Contract Data</w:t>
      </w:r>
    </w:p>
    <w:p w14:paraId="514A5651"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5</w:t>
      </w:r>
      <w:r w:rsidRPr="007E7493">
        <w:rPr>
          <w:rFonts w:asciiTheme="majorHAnsi" w:hAnsiTheme="majorHAnsi" w:cs="Calibri"/>
        </w:rPr>
        <w:tab/>
        <w:t>:</w:t>
      </w:r>
      <w:r w:rsidRPr="007E7493">
        <w:rPr>
          <w:rFonts w:asciiTheme="majorHAnsi" w:hAnsiTheme="majorHAnsi" w:cs="Calibri"/>
        </w:rPr>
        <w:tab/>
        <w:t xml:space="preserve">Specifications and Special Conditions </w:t>
      </w:r>
    </w:p>
    <w:p w14:paraId="2BDE3C8A"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6</w:t>
      </w:r>
      <w:r w:rsidRPr="007E7493">
        <w:rPr>
          <w:rFonts w:asciiTheme="majorHAnsi" w:hAnsiTheme="majorHAnsi" w:cs="Calibri"/>
        </w:rPr>
        <w:tab/>
        <w:t>:</w:t>
      </w:r>
      <w:r w:rsidRPr="007E7493">
        <w:rPr>
          <w:rFonts w:asciiTheme="majorHAnsi" w:hAnsiTheme="majorHAnsi" w:cs="Calibri"/>
        </w:rPr>
        <w:tab/>
        <w:t>Drawing</w:t>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r w:rsidRPr="007E7493">
        <w:rPr>
          <w:rFonts w:asciiTheme="majorHAnsi" w:hAnsiTheme="majorHAnsi" w:cs="Calibri"/>
        </w:rPr>
        <w:tab/>
      </w:r>
    </w:p>
    <w:p w14:paraId="07C54F2E" w14:textId="77777777" w:rsidR="00730B69" w:rsidRPr="007E7493" w:rsidRDefault="00730B69" w:rsidP="00C96679">
      <w:pPr>
        <w:numPr>
          <w:ilvl w:val="0"/>
          <w:numId w:val="28"/>
        </w:numPr>
        <w:ind w:left="1620" w:hanging="180"/>
        <w:rPr>
          <w:rFonts w:asciiTheme="majorHAnsi" w:hAnsiTheme="majorHAnsi" w:cs="Calibri"/>
        </w:rPr>
      </w:pPr>
      <w:r w:rsidRPr="007E7493">
        <w:rPr>
          <w:rFonts w:asciiTheme="majorHAnsi" w:hAnsiTheme="majorHAnsi" w:cs="Calibri"/>
        </w:rPr>
        <w:t>SECTION 7</w:t>
      </w:r>
      <w:r w:rsidRPr="007E7493">
        <w:rPr>
          <w:rFonts w:asciiTheme="majorHAnsi" w:hAnsiTheme="majorHAnsi" w:cs="Calibri"/>
        </w:rPr>
        <w:tab/>
        <w:t>:</w:t>
      </w:r>
      <w:r w:rsidRPr="007E7493">
        <w:rPr>
          <w:rFonts w:asciiTheme="majorHAnsi" w:hAnsiTheme="majorHAnsi" w:cs="Calibri"/>
        </w:rPr>
        <w:tab/>
        <w:t>Bill of Quantities</w:t>
      </w:r>
    </w:p>
    <w:p w14:paraId="377B5168" w14:textId="77777777" w:rsidR="00730B69" w:rsidRPr="00F2581D" w:rsidRDefault="00730B69" w:rsidP="00C96679">
      <w:pPr>
        <w:numPr>
          <w:ilvl w:val="0"/>
          <w:numId w:val="28"/>
        </w:numPr>
        <w:ind w:left="1620" w:hanging="180"/>
        <w:rPr>
          <w:rFonts w:asciiTheme="majorHAnsi" w:hAnsiTheme="majorHAnsi" w:cs="Calibri"/>
        </w:rPr>
      </w:pPr>
      <w:r w:rsidRPr="00F2581D">
        <w:rPr>
          <w:rFonts w:asciiTheme="majorHAnsi" w:hAnsiTheme="majorHAnsi" w:cs="Calibri"/>
        </w:rPr>
        <w:t>SECTION 8</w:t>
      </w:r>
      <w:r w:rsidRPr="00F2581D">
        <w:rPr>
          <w:rFonts w:asciiTheme="majorHAnsi" w:hAnsiTheme="majorHAnsi" w:cs="Calibri"/>
        </w:rPr>
        <w:tab/>
        <w:t>:</w:t>
      </w:r>
      <w:r w:rsidRPr="00F2581D">
        <w:rPr>
          <w:rFonts w:asciiTheme="majorHAnsi" w:hAnsiTheme="majorHAnsi" w:cs="Calibri"/>
        </w:rPr>
        <w:tab/>
        <w:t>Forms of Securities</w:t>
      </w:r>
    </w:p>
    <w:p w14:paraId="10EED761" w14:textId="5D164965" w:rsidR="00730B69" w:rsidRDefault="00730B69" w:rsidP="00613A23">
      <w:pPr>
        <w:numPr>
          <w:ilvl w:val="2"/>
          <w:numId w:val="31"/>
        </w:numPr>
        <w:spacing w:line="360" w:lineRule="auto"/>
        <w:jc w:val="both"/>
        <w:rPr>
          <w:rFonts w:asciiTheme="majorHAnsi" w:hAnsiTheme="majorHAnsi" w:cs="Arial"/>
          <w:szCs w:val="24"/>
        </w:rPr>
      </w:pPr>
      <w:r w:rsidRPr="00F2581D">
        <w:rPr>
          <w:rFonts w:asciiTheme="majorHAnsi" w:hAnsiTheme="majorHAnsi" w:cs="Arial"/>
          <w:szCs w:val="24"/>
        </w:rPr>
        <w:t xml:space="preserve">One set of the bidding documents will be issued to the bidder. The document should be completed and returned with the bid.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35C95A7D" w14:textId="77777777" w:rsidR="00730B69" w:rsidRPr="00F2581D" w:rsidRDefault="00BE113F" w:rsidP="00BE113F">
      <w:pPr>
        <w:numPr>
          <w:ilvl w:val="3"/>
          <w:numId w:val="31"/>
        </w:numPr>
        <w:tabs>
          <w:tab w:val="clear" w:pos="1080"/>
          <w:tab w:val="num" w:pos="810"/>
        </w:tabs>
        <w:spacing w:line="360" w:lineRule="auto"/>
        <w:ind w:left="720" w:hanging="900"/>
        <w:jc w:val="both"/>
        <w:rPr>
          <w:rFonts w:asciiTheme="majorHAnsi" w:hAnsiTheme="majorHAnsi" w:cs="Arial"/>
          <w:szCs w:val="24"/>
        </w:rPr>
      </w:pPr>
      <w:r>
        <w:rPr>
          <w:rFonts w:asciiTheme="majorHAnsi" w:hAnsiTheme="majorHAnsi" w:cs="Arial"/>
          <w:szCs w:val="24"/>
        </w:rPr>
        <w:t>The b</w:t>
      </w:r>
      <w:r w:rsidR="00730B69" w:rsidRPr="00F2581D">
        <w:rPr>
          <w:rFonts w:asciiTheme="majorHAnsi" w:hAnsiTheme="majorHAnsi" w:cs="Arial"/>
          <w:szCs w:val="24"/>
        </w:rPr>
        <w:t xml:space="preserve">idding documents shall be downloaded. The documents should be complied filled and submitted through on-line tendering process on website </w:t>
      </w:r>
      <w:hyperlink r:id="rId15" w:history="1">
        <w:r w:rsidR="00730B69" w:rsidRPr="00F2581D">
          <w:rPr>
            <w:rStyle w:val="Hyperlink"/>
            <w:rFonts w:asciiTheme="majorHAnsi" w:hAnsiTheme="majorHAnsi" w:cs="Arial"/>
            <w:color w:val="auto"/>
            <w:szCs w:val="24"/>
          </w:rPr>
          <w:t>http://kpt.nprocure.com</w:t>
        </w:r>
      </w:hyperlink>
      <w:r w:rsidR="00816710">
        <w:rPr>
          <w:rStyle w:val="Hyperlink"/>
          <w:rFonts w:asciiTheme="majorHAnsi" w:hAnsiTheme="majorHAnsi" w:cs="Arial"/>
          <w:color w:val="auto"/>
          <w:szCs w:val="24"/>
        </w:rPr>
        <w:t>.</w:t>
      </w:r>
    </w:p>
    <w:p w14:paraId="08A1345F" w14:textId="77777777" w:rsidR="00730B69" w:rsidRDefault="00730B69" w:rsidP="00613A23">
      <w:pPr>
        <w:numPr>
          <w:ilvl w:val="2"/>
          <w:numId w:val="31"/>
        </w:numPr>
        <w:spacing w:line="360" w:lineRule="auto"/>
        <w:jc w:val="both"/>
        <w:rPr>
          <w:rFonts w:asciiTheme="majorHAnsi" w:hAnsiTheme="majorHAnsi" w:cs="Arial"/>
          <w:szCs w:val="24"/>
        </w:rPr>
      </w:pPr>
      <w:r w:rsidRPr="007E7493">
        <w:rPr>
          <w:rFonts w:asciiTheme="majorHAnsi" w:hAnsiTheme="majorHAnsi" w:cs="Arial"/>
          <w:szCs w:val="24"/>
        </w:rPr>
        <w:t>The bidder is expected to examine carefully all instructions, conditions of contract, contract data, forms, terms, technical specifications, bill of quantities, forms, drawings, annexure in the bid document.  Failure to comply with the requirements of the bid document shall be at the bidder’s own risk.  Pursuant to clause 1.26 hereof, bids which are not substantially responsive to the requirements of the bid documents shall be rejected</w:t>
      </w:r>
      <w:r w:rsidR="001632EB" w:rsidRPr="007E7493">
        <w:rPr>
          <w:rFonts w:asciiTheme="majorHAnsi" w:hAnsiTheme="majorHAnsi" w:cs="Arial"/>
          <w:szCs w:val="24"/>
        </w:rPr>
        <w:t>.</w:t>
      </w:r>
    </w:p>
    <w:p w14:paraId="2B62D483" w14:textId="77777777" w:rsidR="009B3B8E" w:rsidRDefault="009B3B8E" w:rsidP="009B3B8E">
      <w:pPr>
        <w:spacing w:line="360" w:lineRule="auto"/>
        <w:jc w:val="both"/>
        <w:rPr>
          <w:rFonts w:asciiTheme="majorHAnsi" w:hAnsiTheme="majorHAnsi" w:cs="Arial"/>
          <w:szCs w:val="24"/>
        </w:rPr>
      </w:pPr>
    </w:p>
    <w:p w14:paraId="097F81AE" w14:textId="77777777" w:rsidR="006748A5" w:rsidRPr="007C2031" w:rsidRDefault="006748A5" w:rsidP="00D569CA">
      <w:pPr>
        <w:pStyle w:val="ListParagraph"/>
        <w:spacing w:line="360" w:lineRule="auto"/>
        <w:ind w:left="0"/>
        <w:jc w:val="both"/>
        <w:rPr>
          <w:rFonts w:asciiTheme="majorHAnsi" w:hAnsiTheme="majorHAnsi" w:cs="Arial"/>
          <w:b/>
          <w:sz w:val="2"/>
          <w:szCs w:val="2"/>
        </w:rPr>
      </w:pPr>
    </w:p>
    <w:p w14:paraId="7B9EACC0" w14:textId="77777777" w:rsidR="001632EB" w:rsidRPr="007E7493" w:rsidRDefault="00730B69" w:rsidP="00D569CA">
      <w:pPr>
        <w:pStyle w:val="ListParagraph"/>
        <w:spacing w:line="360" w:lineRule="auto"/>
        <w:ind w:left="0"/>
        <w:jc w:val="both"/>
        <w:rPr>
          <w:rFonts w:asciiTheme="majorHAnsi" w:hAnsiTheme="majorHAnsi"/>
        </w:rPr>
      </w:pPr>
      <w:r w:rsidRPr="007E7493">
        <w:rPr>
          <w:rFonts w:asciiTheme="majorHAnsi" w:hAnsiTheme="majorHAnsi" w:cs="Arial"/>
          <w:b/>
          <w:szCs w:val="24"/>
        </w:rPr>
        <w:t>1. 9</w:t>
      </w:r>
      <w:r w:rsidRPr="007E7493">
        <w:rPr>
          <w:rFonts w:asciiTheme="majorHAnsi" w:hAnsiTheme="majorHAnsi" w:cs="Arial"/>
          <w:b/>
          <w:szCs w:val="24"/>
        </w:rPr>
        <w:tab/>
        <w:t>Clarifications of the Bidding Documents</w:t>
      </w:r>
    </w:p>
    <w:p w14:paraId="115638F7" w14:textId="5006855B" w:rsidR="00BE113F" w:rsidRDefault="00730B69" w:rsidP="009C6D49">
      <w:pPr>
        <w:pStyle w:val="ListParagraph"/>
        <w:spacing w:line="276" w:lineRule="auto"/>
        <w:ind w:hanging="720"/>
        <w:jc w:val="both"/>
        <w:rPr>
          <w:rFonts w:asciiTheme="majorHAnsi" w:hAnsiTheme="majorHAnsi"/>
          <w:b/>
          <w:u w:val="single"/>
          <w:lang w:val="en-IN" w:eastAsia="en-IN"/>
        </w:rPr>
      </w:pPr>
      <w:r w:rsidRPr="007E7493">
        <w:rPr>
          <w:rFonts w:asciiTheme="majorHAnsi" w:hAnsiTheme="majorHAnsi"/>
        </w:rPr>
        <w:t>1.9.1</w:t>
      </w:r>
      <w:r w:rsidRPr="007E7493">
        <w:rPr>
          <w:rFonts w:asciiTheme="majorHAnsi" w:hAnsiTheme="majorHAnsi"/>
        </w:rPr>
        <w:tab/>
      </w:r>
      <w:r w:rsidRPr="00BE113F">
        <w:rPr>
          <w:rFonts w:asciiTheme="majorHAnsi" w:hAnsiTheme="majorHAnsi"/>
        </w:rPr>
        <w:t>A prospective bidder requiring any clarification of the bidding documents may notify the employer in writing or by electronic form and be confirmed by hard copy at the Employer’s address indicated in the invitation to bid. The employer will respond to any request for clarification which he received earlier than days (Suggested 7 days) prior to the deadline for submission of bids. Copies of the Employer’s response will be forwarded to all purchasers of the bidding documents, including a description of the enquiry but without identifying its source.</w:t>
      </w:r>
      <w:r w:rsidR="00BE113F" w:rsidRPr="00BE113F">
        <w:rPr>
          <w:rFonts w:asciiTheme="majorHAnsi" w:hAnsiTheme="majorHAnsi"/>
          <w:lang w:val="en-IN" w:eastAsia="en-IN"/>
        </w:rPr>
        <w:t xml:space="preserve"> The clarifications shall be uploaded on Website of </w:t>
      </w:r>
      <w:hyperlink r:id="rId16" w:history="1">
        <w:r w:rsidR="00CE48A6" w:rsidRPr="00090E99">
          <w:rPr>
            <w:rStyle w:val="Hyperlink"/>
            <w:rFonts w:asciiTheme="majorHAnsi" w:hAnsiTheme="majorHAnsi"/>
            <w:b/>
            <w:lang w:val="en-IN" w:eastAsia="en-IN"/>
          </w:rPr>
          <w:t>https://kpt.nprocure.com</w:t>
        </w:r>
      </w:hyperlink>
      <w:r w:rsidR="00BE113F" w:rsidRPr="00BE113F">
        <w:rPr>
          <w:rFonts w:asciiTheme="majorHAnsi" w:hAnsiTheme="majorHAnsi"/>
          <w:b/>
          <w:u w:val="single"/>
          <w:lang w:val="en-IN" w:eastAsia="en-IN"/>
        </w:rPr>
        <w:t>.</w:t>
      </w:r>
    </w:p>
    <w:p w14:paraId="3EDC4D53" w14:textId="5217480E" w:rsidR="00CE48A6" w:rsidRDefault="00CE48A6" w:rsidP="009C6D49">
      <w:pPr>
        <w:pStyle w:val="ListParagraph"/>
        <w:spacing w:line="276" w:lineRule="auto"/>
        <w:ind w:hanging="720"/>
        <w:jc w:val="both"/>
        <w:rPr>
          <w:rFonts w:asciiTheme="majorHAnsi" w:hAnsiTheme="majorHAnsi"/>
        </w:rPr>
      </w:pPr>
    </w:p>
    <w:p w14:paraId="6234214B" w14:textId="77777777" w:rsidR="00CE48A6" w:rsidRPr="00BE113F" w:rsidRDefault="00CE48A6" w:rsidP="009C6D49">
      <w:pPr>
        <w:pStyle w:val="ListParagraph"/>
        <w:spacing w:line="276" w:lineRule="auto"/>
        <w:ind w:hanging="720"/>
        <w:jc w:val="both"/>
        <w:rPr>
          <w:rFonts w:asciiTheme="majorHAnsi" w:hAnsiTheme="majorHAnsi"/>
        </w:rPr>
      </w:pPr>
    </w:p>
    <w:p w14:paraId="33D40EE8" w14:textId="77777777" w:rsidR="001632EB" w:rsidRPr="007E7493" w:rsidRDefault="00730B69" w:rsidP="00D569CA">
      <w:pPr>
        <w:pStyle w:val="ListParagraph"/>
        <w:tabs>
          <w:tab w:val="left" w:pos="360"/>
        </w:tabs>
        <w:spacing w:line="360" w:lineRule="auto"/>
        <w:ind w:left="0"/>
        <w:jc w:val="both"/>
        <w:rPr>
          <w:rFonts w:asciiTheme="majorHAnsi" w:hAnsiTheme="majorHAnsi" w:cs="Arial"/>
          <w:szCs w:val="24"/>
        </w:rPr>
      </w:pPr>
      <w:r w:rsidRPr="007E7493">
        <w:rPr>
          <w:rFonts w:asciiTheme="majorHAnsi" w:hAnsiTheme="majorHAnsi" w:cs="Arial"/>
          <w:b/>
          <w:szCs w:val="24"/>
        </w:rPr>
        <w:lastRenderedPageBreak/>
        <w:t>1.9.2</w:t>
      </w:r>
      <w:r w:rsidRPr="007E7493">
        <w:rPr>
          <w:rFonts w:asciiTheme="majorHAnsi" w:hAnsiTheme="majorHAnsi" w:cs="Arial"/>
          <w:b/>
          <w:szCs w:val="24"/>
        </w:rPr>
        <w:tab/>
      </w:r>
      <w:r w:rsidRPr="007E7493">
        <w:rPr>
          <w:rFonts w:asciiTheme="majorHAnsi" w:hAnsiTheme="majorHAnsi" w:cs="Arial"/>
          <w:b/>
          <w:szCs w:val="24"/>
        </w:rPr>
        <w:tab/>
        <w:t xml:space="preserve">Pre – bid meeting </w:t>
      </w:r>
      <w:r w:rsidR="004C5650">
        <w:rPr>
          <w:rFonts w:asciiTheme="majorHAnsi" w:hAnsiTheme="majorHAnsi" w:cs="Arial"/>
          <w:b/>
          <w:szCs w:val="24"/>
        </w:rPr>
        <w:t>(Not Applicable)</w:t>
      </w:r>
    </w:p>
    <w:p w14:paraId="694CB671" w14:textId="701FF5D9" w:rsidR="00730B69" w:rsidRPr="007E7493" w:rsidRDefault="00730B69" w:rsidP="00BE113F">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1.9.2.1</w:t>
      </w:r>
      <w:r w:rsidRPr="007E7493">
        <w:rPr>
          <w:rFonts w:asciiTheme="majorHAnsi" w:hAnsiTheme="majorHAnsi" w:cs="Arial"/>
          <w:szCs w:val="24"/>
        </w:rPr>
        <w:tab/>
        <w:t xml:space="preserve">The bidder or his official representative is invited to attend a pre-bid </w:t>
      </w:r>
      <w:r w:rsidR="00C84C0A" w:rsidRPr="007E7493">
        <w:rPr>
          <w:rFonts w:asciiTheme="majorHAnsi" w:hAnsiTheme="majorHAnsi" w:cs="Arial"/>
          <w:szCs w:val="24"/>
        </w:rPr>
        <w:t>meeting, which</w:t>
      </w:r>
      <w:r w:rsidRPr="007E7493">
        <w:rPr>
          <w:rFonts w:asciiTheme="majorHAnsi" w:hAnsiTheme="majorHAnsi" w:cs="Arial"/>
          <w:szCs w:val="24"/>
        </w:rPr>
        <w:t xml:space="preserve"> will take place at Old Board Room, A.O.</w:t>
      </w:r>
      <w:r w:rsidR="00E52062">
        <w:rPr>
          <w:rFonts w:asciiTheme="majorHAnsi" w:hAnsiTheme="majorHAnsi" w:cs="Arial"/>
          <w:szCs w:val="24"/>
        </w:rPr>
        <w:t xml:space="preserve"> </w:t>
      </w:r>
      <w:r w:rsidRPr="007E7493">
        <w:rPr>
          <w:rFonts w:asciiTheme="majorHAnsi" w:hAnsiTheme="majorHAnsi" w:cs="Arial"/>
          <w:szCs w:val="24"/>
        </w:rPr>
        <w:t>Building, Gandhidham - Kutch, Gujarat</w:t>
      </w:r>
      <w:r w:rsidR="00BE113F">
        <w:rPr>
          <w:rFonts w:asciiTheme="majorHAnsi" w:hAnsiTheme="majorHAnsi" w:cs="Arial"/>
          <w:szCs w:val="24"/>
        </w:rPr>
        <w:t xml:space="preserve"> on _____________</w:t>
      </w:r>
      <w:r w:rsidR="00BE113F" w:rsidRPr="007E7493">
        <w:rPr>
          <w:rFonts w:asciiTheme="majorHAnsi" w:hAnsiTheme="majorHAnsi" w:cs="Arial"/>
          <w:szCs w:val="24"/>
        </w:rPr>
        <w:t xml:space="preserve"> @ 12:00 Hrs</w:t>
      </w:r>
      <w:r w:rsidR="00BE113F">
        <w:rPr>
          <w:rFonts w:asciiTheme="majorHAnsi" w:hAnsiTheme="majorHAnsi" w:cs="Arial"/>
          <w:szCs w:val="24"/>
        </w:rPr>
        <w:t>.</w:t>
      </w:r>
    </w:p>
    <w:p w14:paraId="3EFFF6ED"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1.9.2.2</w:t>
      </w:r>
      <w:r w:rsidRPr="007E7493">
        <w:rPr>
          <w:rFonts w:asciiTheme="majorHAnsi" w:hAnsiTheme="majorHAnsi" w:cs="Arial"/>
          <w:szCs w:val="24"/>
        </w:rPr>
        <w:tab/>
        <w:t>The purpose of the meeting will be to clarify issues and to answer question on any matter that may be raised at that stage.</w:t>
      </w:r>
    </w:p>
    <w:p w14:paraId="7CB0AED2" w14:textId="77777777" w:rsidR="00763792" w:rsidRPr="00BE113F" w:rsidRDefault="00730B69" w:rsidP="00BE113F">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1.9.2.3</w:t>
      </w:r>
      <w:r w:rsidRPr="007E7493">
        <w:rPr>
          <w:rFonts w:asciiTheme="majorHAnsi" w:hAnsiTheme="majorHAnsi" w:cs="Arial"/>
          <w:szCs w:val="24"/>
        </w:rPr>
        <w:tab/>
        <w:t>The bidder is requested to submit any questions in writing or by cable to reach the Employer not later than one week before the meeting.</w:t>
      </w:r>
    </w:p>
    <w:p w14:paraId="212FAE7E" w14:textId="77777777" w:rsidR="00730B69" w:rsidRPr="007E7493" w:rsidRDefault="00730B69" w:rsidP="00BE113F">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1.9.2.4.</w:t>
      </w:r>
      <w:r w:rsidRPr="007E7493">
        <w:rPr>
          <w:rFonts w:asciiTheme="majorHAnsi" w:hAnsiTheme="majorHAnsi" w:cs="Arial"/>
          <w:szCs w:val="24"/>
        </w:rPr>
        <w:tab/>
        <w:t xml:space="preserve">Minutes of the meeting, including the text of the questions raised (without identifying the source of enquiry) and the responses given will be uploaded on website </w:t>
      </w:r>
      <w:hyperlink r:id="rId17" w:history="1">
        <w:r w:rsidRPr="007E7493">
          <w:rPr>
            <w:rStyle w:val="Hyperlink"/>
            <w:rFonts w:asciiTheme="majorHAnsi" w:hAnsiTheme="majorHAnsi" w:cs="Arial"/>
            <w:szCs w:val="24"/>
          </w:rPr>
          <w:t>http://kpt.nprocure.com</w:t>
        </w:r>
      </w:hyperlink>
      <w:r w:rsidRPr="007E7493">
        <w:rPr>
          <w:rFonts w:asciiTheme="majorHAnsi" w:hAnsiTheme="majorHAnsi" w:cs="Arial"/>
          <w:szCs w:val="24"/>
        </w:rPr>
        <w:t xml:space="preserve"> without delay. Any modification of the bidding documents listed in Sub-Clause 1.8.1 which may become necessary as a result of the pre-bid meeting shall be made by the Employer exclusively through the issue of an Addendum pursuant to Clause 1.10 and not through the minutes of the pre-bid meeting.</w:t>
      </w:r>
    </w:p>
    <w:p w14:paraId="3D45E985"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1.9.2.5</w:t>
      </w:r>
      <w:r w:rsidRPr="007E7493">
        <w:rPr>
          <w:rFonts w:asciiTheme="majorHAnsi" w:hAnsiTheme="majorHAnsi" w:cs="Arial"/>
          <w:szCs w:val="24"/>
        </w:rPr>
        <w:tab/>
        <w:t>Non-attendance at the pre-bid meeting will not be a cause for disqualification of a bidder.</w:t>
      </w:r>
    </w:p>
    <w:p w14:paraId="3E1C73AD" w14:textId="77777777" w:rsidR="007E0B0E" w:rsidRPr="007E7493" w:rsidRDefault="00730B69" w:rsidP="00D569CA">
      <w:pPr>
        <w:pStyle w:val="ListParagraph"/>
        <w:spacing w:line="360" w:lineRule="auto"/>
        <w:ind w:hanging="720"/>
        <w:jc w:val="both"/>
        <w:rPr>
          <w:rFonts w:asciiTheme="majorHAnsi" w:hAnsiTheme="majorHAnsi" w:cs="Arial"/>
          <w:szCs w:val="24"/>
        </w:rPr>
      </w:pPr>
      <w:r w:rsidRPr="007E7493">
        <w:rPr>
          <w:rFonts w:asciiTheme="majorHAnsi" w:hAnsiTheme="majorHAnsi" w:cs="Arial"/>
          <w:b/>
          <w:szCs w:val="24"/>
        </w:rPr>
        <w:t>1.10.</w:t>
      </w:r>
      <w:r w:rsidRPr="007E7493">
        <w:rPr>
          <w:rFonts w:asciiTheme="majorHAnsi" w:hAnsiTheme="majorHAnsi" w:cs="Arial"/>
          <w:b/>
          <w:szCs w:val="24"/>
        </w:rPr>
        <w:tab/>
      </w:r>
      <w:r w:rsidRPr="007E7493">
        <w:rPr>
          <w:rFonts w:asciiTheme="majorHAnsi" w:hAnsiTheme="majorHAnsi" w:cs="Arial"/>
          <w:b/>
          <w:szCs w:val="24"/>
        </w:rPr>
        <w:tab/>
        <w:t>Amendment of Bidding Documents</w:t>
      </w:r>
    </w:p>
    <w:p w14:paraId="648E7DF3"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1.10.1</w:t>
      </w:r>
      <w:r w:rsidRPr="007E7493">
        <w:rPr>
          <w:rFonts w:asciiTheme="majorHAnsi" w:hAnsiTheme="majorHAnsi" w:cs="Arial"/>
          <w:szCs w:val="24"/>
        </w:rPr>
        <w:tab/>
        <w:t xml:space="preserve">Before the deadline for submission of bids, the Employer may modify the bidding documents by using </w:t>
      </w:r>
      <w:r w:rsidR="000A6732" w:rsidRPr="007E7493">
        <w:rPr>
          <w:rFonts w:asciiTheme="majorHAnsi" w:hAnsiTheme="majorHAnsi" w:cs="Arial"/>
          <w:szCs w:val="24"/>
        </w:rPr>
        <w:t>addendum</w:t>
      </w:r>
      <w:r w:rsidRPr="007E7493">
        <w:rPr>
          <w:rFonts w:asciiTheme="majorHAnsi" w:hAnsiTheme="majorHAnsi" w:cs="Arial"/>
          <w:szCs w:val="24"/>
        </w:rPr>
        <w:t>.</w:t>
      </w:r>
    </w:p>
    <w:p w14:paraId="4982C5C4"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rPr>
        <w:t>1.10.2</w:t>
      </w:r>
      <w:r w:rsidRPr="007E7493">
        <w:rPr>
          <w:rFonts w:asciiTheme="majorHAnsi" w:hAnsiTheme="majorHAnsi"/>
        </w:rPr>
        <w:tab/>
        <w:t xml:space="preserve">Any addendum thus issued shall be part of the bidding documents and shall </w:t>
      </w:r>
      <w:r w:rsidRPr="007E7493">
        <w:rPr>
          <w:rFonts w:asciiTheme="majorHAnsi" w:hAnsiTheme="majorHAnsi" w:cs="Arial"/>
          <w:szCs w:val="24"/>
        </w:rPr>
        <w:t xml:space="preserve">be communicated by uploading online on </w:t>
      </w:r>
      <w:hyperlink r:id="rId18" w:history="1">
        <w:r w:rsidRPr="007E7493">
          <w:rPr>
            <w:rStyle w:val="Hyperlink"/>
            <w:rFonts w:asciiTheme="majorHAnsi" w:hAnsiTheme="majorHAnsi" w:cs="Arial"/>
            <w:szCs w:val="24"/>
          </w:rPr>
          <w:t>http://kpt.nprocure.com</w:t>
        </w:r>
      </w:hyperlink>
      <w:r w:rsidRPr="007E7493">
        <w:rPr>
          <w:rFonts w:asciiTheme="majorHAnsi" w:hAnsiTheme="majorHAnsi" w:cs="Arial"/>
          <w:szCs w:val="24"/>
        </w:rPr>
        <w:t>. Prospective bidders shall acknowledge receipt of each addendum by cable to the Employer.</w:t>
      </w:r>
    </w:p>
    <w:p w14:paraId="38E9DF06" w14:textId="77777777" w:rsidR="00730B69" w:rsidRPr="007E7493" w:rsidRDefault="00730B69" w:rsidP="00066286">
      <w:pPr>
        <w:pStyle w:val="ListParagraph"/>
        <w:spacing w:line="276" w:lineRule="auto"/>
        <w:ind w:left="1440" w:hanging="1440"/>
        <w:jc w:val="both"/>
        <w:rPr>
          <w:rFonts w:asciiTheme="majorHAnsi" w:hAnsiTheme="majorHAnsi" w:cs="Arial"/>
          <w:szCs w:val="24"/>
        </w:rPr>
      </w:pPr>
      <w:r w:rsidRPr="007E7493">
        <w:rPr>
          <w:rFonts w:asciiTheme="majorHAnsi" w:hAnsiTheme="majorHAnsi" w:cs="Arial"/>
          <w:szCs w:val="24"/>
        </w:rPr>
        <w:t>1.10.3</w:t>
      </w:r>
      <w:r w:rsidRPr="007E7493">
        <w:rPr>
          <w:rFonts w:asciiTheme="majorHAnsi" w:hAnsiTheme="majorHAnsi" w:cs="Arial"/>
          <w:szCs w:val="24"/>
        </w:rPr>
        <w:tab/>
        <w:t xml:space="preserve">To give prospective bidders reasonable time in which to take an addendum into account in preparing their bids, the Employer shall extend as necessary the deadline for submission of bids, in accordance with Sub-Clause </w:t>
      </w:r>
      <w:r w:rsidR="008B085E" w:rsidRPr="007E7493">
        <w:rPr>
          <w:rFonts w:asciiTheme="majorHAnsi" w:hAnsiTheme="majorHAnsi" w:cs="Arial"/>
          <w:szCs w:val="24"/>
        </w:rPr>
        <w:t>1</w:t>
      </w:r>
      <w:r w:rsidRPr="007E7493">
        <w:rPr>
          <w:rFonts w:asciiTheme="majorHAnsi" w:hAnsiTheme="majorHAnsi" w:cs="Arial"/>
          <w:szCs w:val="24"/>
        </w:rPr>
        <w:t>.20.2 below.</w:t>
      </w:r>
    </w:p>
    <w:p w14:paraId="7F1DB574" w14:textId="77777777" w:rsidR="00730B69" w:rsidRPr="007E7493" w:rsidRDefault="00730B69" w:rsidP="00066286">
      <w:pPr>
        <w:pStyle w:val="ListParagraph"/>
        <w:spacing w:line="276" w:lineRule="auto"/>
        <w:ind w:left="0"/>
        <w:jc w:val="both"/>
        <w:rPr>
          <w:rFonts w:asciiTheme="majorHAnsi" w:hAnsiTheme="majorHAnsi" w:cs="Arial"/>
          <w:b/>
          <w:szCs w:val="24"/>
        </w:rPr>
      </w:pPr>
      <w:r w:rsidRPr="007E7493">
        <w:rPr>
          <w:rFonts w:asciiTheme="majorHAnsi" w:hAnsiTheme="majorHAnsi" w:cs="Arial"/>
          <w:b/>
          <w:szCs w:val="24"/>
        </w:rPr>
        <w:t xml:space="preserve">C. </w:t>
      </w:r>
      <w:r w:rsidRPr="007E7493">
        <w:rPr>
          <w:rFonts w:asciiTheme="majorHAnsi" w:hAnsiTheme="majorHAnsi" w:cs="Arial"/>
          <w:b/>
          <w:szCs w:val="24"/>
        </w:rPr>
        <w:tab/>
      </w:r>
      <w:r w:rsidRPr="007E7493">
        <w:rPr>
          <w:rFonts w:asciiTheme="majorHAnsi" w:hAnsiTheme="majorHAnsi" w:cs="Arial"/>
          <w:b/>
          <w:szCs w:val="24"/>
        </w:rPr>
        <w:tab/>
        <w:t>Preparation of Bid</w:t>
      </w:r>
    </w:p>
    <w:p w14:paraId="31C71FE6" w14:textId="77777777" w:rsidR="00730B69" w:rsidRPr="007E7493" w:rsidRDefault="00730B69" w:rsidP="00066286">
      <w:pPr>
        <w:pStyle w:val="ListParagraph"/>
        <w:spacing w:line="276" w:lineRule="auto"/>
        <w:ind w:left="0"/>
        <w:jc w:val="both"/>
        <w:rPr>
          <w:rFonts w:asciiTheme="majorHAnsi" w:hAnsiTheme="majorHAnsi" w:cs="Arial"/>
          <w:b/>
          <w:szCs w:val="24"/>
        </w:rPr>
      </w:pPr>
      <w:r w:rsidRPr="007E7493">
        <w:rPr>
          <w:rFonts w:asciiTheme="majorHAnsi" w:hAnsiTheme="majorHAnsi" w:cs="Arial"/>
          <w:b/>
          <w:szCs w:val="24"/>
        </w:rPr>
        <w:t xml:space="preserve">1.11. </w:t>
      </w:r>
      <w:r w:rsidRPr="007E7493">
        <w:rPr>
          <w:rFonts w:asciiTheme="majorHAnsi" w:hAnsiTheme="majorHAnsi" w:cs="Arial"/>
          <w:b/>
          <w:szCs w:val="24"/>
        </w:rPr>
        <w:tab/>
      </w:r>
      <w:r w:rsidRPr="007E7493">
        <w:rPr>
          <w:rFonts w:asciiTheme="majorHAnsi" w:hAnsiTheme="majorHAnsi" w:cs="Arial"/>
          <w:b/>
          <w:szCs w:val="24"/>
        </w:rPr>
        <w:tab/>
        <w:t>Language of the Bid</w:t>
      </w:r>
    </w:p>
    <w:p w14:paraId="3F1F7EAA" w14:textId="77777777" w:rsidR="00C82D2A" w:rsidRPr="009C6D49" w:rsidRDefault="00730B69" w:rsidP="00066286">
      <w:pPr>
        <w:pStyle w:val="ListParagraph"/>
        <w:tabs>
          <w:tab w:val="left" w:pos="720"/>
          <w:tab w:val="left" w:pos="1440"/>
          <w:tab w:val="left" w:pos="2160"/>
          <w:tab w:val="left" w:pos="2880"/>
          <w:tab w:val="left" w:pos="3600"/>
          <w:tab w:val="left" w:pos="4320"/>
          <w:tab w:val="left" w:pos="5040"/>
          <w:tab w:val="left" w:pos="5760"/>
          <w:tab w:val="left" w:pos="6480"/>
          <w:tab w:val="left" w:pos="7200"/>
          <w:tab w:val="right" w:pos="8821"/>
        </w:tabs>
        <w:spacing w:line="276" w:lineRule="auto"/>
        <w:ind w:left="0"/>
        <w:jc w:val="both"/>
        <w:rPr>
          <w:rFonts w:asciiTheme="majorHAnsi" w:hAnsiTheme="majorHAnsi" w:cs="Arial"/>
          <w:szCs w:val="24"/>
        </w:rPr>
      </w:pPr>
      <w:r w:rsidRPr="007E7493">
        <w:rPr>
          <w:rFonts w:asciiTheme="majorHAnsi" w:hAnsiTheme="majorHAnsi" w:cs="Arial"/>
          <w:szCs w:val="24"/>
        </w:rPr>
        <w:t xml:space="preserve">1.11.1 </w:t>
      </w:r>
      <w:r w:rsidR="004E53C5">
        <w:rPr>
          <w:rFonts w:asciiTheme="majorHAnsi" w:hAnsiTheme="majorHAnsi" w:cs="Arial"/>
          <w:szCs w:val="24"/>
        </w:rPr>
        <w:tab/>
      </w:r>
      <w:r w:rsidRPr="007E7493">
        <w:rPr>
          <w:rFonts w:asciiTheme="majorHAnsi" w:hAnsiTheme="majorHAnsi" w:cs="Arial"/>
          <w:szCs w:val="24"/>
        </w:rPr>
        <w:tab/>
        <w:t>All documents relating to the bid shall be in the English language.</w:t>
      </w:r>
      <w:r w:rsidRPr="007E7493">
        <w:rPr>
          <w:rFonts w:asciiTheme="majorHAnsi" w:hAnsiTheme="majorHAnsi" w:cs="Arial"/>
          <w:szCs w:val="24"/>
        </w:rPr>
        <w:tab/>
      </w:r>
    </w:p>
    <w:p w14:paraId="364B1DDE" w14:textId="77777777" w:rsidR="00122B6A" w:rsidRPr="007E7493" w:rsidRDefault="00730B69" w:rsidP="00066286">
      <w:pPr>
        <w:pStyle w:val="ListParagraph"/>
        <w:spacing w:line="276" w:lineRule="auto"/>
        <w:ind w:left="0"/>
        <w:jc w:val="both"/>
        <w:rPr>
          <w:rFonts w:asciiTheme="majorHAnsi" w:hAnsiTheme="majorHAnsi" w:cs="Arial"/>
          <w:b/>
          <w:szCs w:val="24"/>
        </w:rPr>
      </w:pPr>
      <w:r w:rsidRPr="007E7493">
        <w:rPr>
          <w:rFonts w:asciiTheme="majorHAnsi" w:hAnsiTheme="majorHAnsi" w:cs="Arial"/>
          <w:b/>
          <w:szCs w:val="24"/>
        </w:rPr>
        <w:t xml:space="preserve">1.12. </w:t>
      </w:r>
      <w:r w:rsidRPr="007E7493">
        <w:rPr>
          <w:rFonts w:asciiTheme="majorHAnsi" w:hAnsiTheme="majorHAnsi" w:cs="Arial"/>
          <w:b/>
          <w:szCs w:val="24"/>
        </w:rPr>
        <w:tab/>
      </w:r>
      <w:r w:rsidRPr="007E7493">
        <w:rPr>
          <w:rFonts w:asciiTheme="majorHAnsi" w:hAnsiTheme="majorHAnsi" w:cs="Arial"/>
          <w:b/>
          <w:szCs w:val="24"/>
        </w:rPr>
        <w:tab/>
        <w:t>Documents comprising the Bid</w:t>
      </w:r>
    </w:p>
    <w:p w14:paraId="7AC5ACE1" w14:textId="65B368B7" w:rsidR="00BE113F" w:rsidRDefault="00730B69" w:rsidP="00066286">
      <w:pPr>
        <w:pStyle w:val="ListParagraph"/>
        <w:spacing w:line="276" w:lineRule="auto"/>
        <w:ind w:hanging="720"/>
        <w:jc w:val="both"/>
        <w:rPr>
          <w:rFonts w:asciiTheme="majorHAnsi" w:hAnsiTheme="majorHAnsi" w:cs="Arial"/>
          <w:szCs w:val="24"/>
        </w:rPr>
      </w:pPr>
      <w:r w:rsidRPr="007E7493">
        <w:rPr>
          <w:rFonts w:asciiTheme="majorHAnsi" w:hAnsiTheme="majorHAnsi" w:cs="Arial"/>
          <w:szCs w:val="24"/>
        </w:rPr>
        <w:t xml:space="preserve">1.12.1 </w:t>
      </w:r>
      <w:r w:rsidRPr="007E7493">
        <w:rPr>
          <w:rFonts w:asciiTheme="majorHAnsi" w:hAnsiTheme="majorHAnsi" w:cs="Arial"/>
          <w:szCs w:val="24"/>
        </w:rPr>
        <w:tab/>
      </w:r>
      <w:r w:rsidR="00223C0D">
        <w:rPr>
          <w:rFonts w:asciiTheme="majorHAnsi" w:hAnsiTheme="majorHAnsi" w:cs="Arial"/>
          <w:szCs w:val="24"/>
        </w:rPr>
        <w:tab/>
      </w:r>
      <w:r w:rsidRPr="007E7493">
        <w:rPr>
          <w:rFonts w:asciiTheme="majorHAnsi" w:hAnsiTheme="majorHAnsi" w:cs="Arial"/>
          <w:szCs w:val="24"/>
        </w:rPr>
        <w:t>The bid submitted by the bidder shall comprise the following:</w:t>
      </w:r>
    </w:p>
    <w:p w14:paraId="2EC5276C" w14:textId="069C94EE" w:rsidR="00CE48A6" w:rsidRDefault="00CE48A6" w:rsidP="00066286">
      <w:pPr>
        <w:pStyle w:val="ListParagraph"/>
        <w:spacing w:line="276" w:lineRule="auto"/>
        <w:ind w:hanging="720"/>
        <w:jc w:val="both"/>
        <w:rPr>
          <w:rFonts w:asciiTheme="majorHAnsi" w:hAnsiTheme="majorHAnsi" w:cs="Arial"/>
          <w:szCs w:val="24"/>
        </w:rPr>
      </w:pPr>
    </w:p>
    <w:p w14:paraId="400A11E7" w14:textId="77777777" w:rsidR="00CE48A6" w:rsidRPr="009C6D49" w:rsidRDefault="00CE48A6" w:rsidP="00066286">
      <w:pPr>
        <w:pStyle w:val="ListParagraph"/>
        <w:spacing w:line="276" w:lineRule="auto"/>
        <w:ind w:hanging="720"/>
        <w:jc w:val="both"/>
        <w:rPr>
          <w:rFonts w:asciiTheme="majorHAnsi" w:hAnsiTheme="majorHAnsi" w:cs="Arial"/>
          <w:szCs w:val="24"/>
        </w:rPr>
      </w:pPr>
    </w:p>
    <w:p w14:paraId="0C862EC6" w14:textId="77777777" w:rsidR="00730B69" w:rsidRPr="007E7493" w:rsidRDefault="00730B69" w:rsidP="00066286">
      <w:pPr>
        <w:pStyle w:val="ListParagraph"/>
        <w:spacing w:line="276" w:lineRule="auto"/>
        <w:ind w:left="0"/>
        <w:jc w:val="both"/>
        <w:rPr>
          <w:rFonts w:asciiTheme="majorHAnsi" w:hAnsiTheme="majorHAnsi" w:cs="Arial"/>
          <w:b/>
          <w:szCs w:val="24"/>
        </w:rPr>
      </w:pPr>
      <w:r w:rsidRPr="007E7493">
        <w:rPr>
          <w:rFonts w:asciiTheme="majorHAnsi" w:hAnsiTheme="majorHAnsi" w:cs="Arial"/>
          <w:szCs w:val="24"/>
        </w:rPr>
        <w:lastRenderedPageBreak/>
        <w:tab/>
      </w:r>
      <w:r w:rsidR="009F0672">
        <w:rPr>
          <w:rFonts w:asciiTheme="majorHAnsi" w:hAnsiTheme="majorHAnsi" w:cs="Arial"/>
          <w:b/>
          <w:szCs w:val="24"/>
        </w:rPr>
        <w:t>A)</w:t>
      </w:r>
      <w:r w:rsidR="009F0672">
        <w:rPr>
          <w:rFonts w:asciiTheme="majorHAnsi" w:hAnsiTheme="majorHAnsi" w:cs="Arial"/>
          <w:b/>
          <w:szCs w:val="24"/>
        </w:rPr>
        <w:tab/>
      </w:r>
      <w:r w:rsidRPr="007E7493">
        <w:rPr>
          <w:rFonts w:asciiTheme="majorHAnsi" w:hAnsiTheme="majorHAnsi" w:cs="Arial"/>
          <w:b/>
          <w:szCs w:val="24"/>
        </w:rPr>
        <w:t>Technical Bid</w:t>
      </w:r>
    </w:p>
    <w:p w14:paraId="12BD1F4D" w14:textId="77777777" w:rsidR="00730B69" w:rsidRPr="007E7493" w:rsidRDefault="00730B69" w:rsidP="00066286">
      <w:pPr>
        <w:pStyle w:val="ListParagraph"/>
        <w:spacing w:line="276" w:lineRule="auto"/>
        <w:ind w:left="900"/>
        <w:jc w:val="both"/>
        <w:rPr>
          <w:rFonts w:asciiTheme="majorHAnsi" w:hAnsiTheme="majorHAnsi" w:cs="Arial"/>
          <w:szCs w:val="24"/>
        </w:rPr>
      </w:pPr>
      <w:r w:rsidRPr="007E7493">
        <w:rPr>
          <w:rFonts w:asciiTheme="majorHAnsi" w:hAnsiTheme="majorHAnsi" w:cs="Arial"/>
          <w:b/>
          <w:szCs w:val="24"/>
        </w:rPr>
        <w:tab/>
      </w:r>
      <w:r w:rsidRPr="007E7493">
        <w:rPr>
          <w:rFonts w:asciiTheme="majorHAnsi" w:hAnsiTheme="majorHAnsi" w:cs="Arial"/>
          <w:szCs w:val="24"/>
        </w:rPr>
        <w:t xml:space="preserve">i) </w:t>
      </w:r>
      <w:r w:rsidR="0073501D">
        <w:rPr>
          <w:rFonts w:asciiTheme="majorHAnsi" w:hAnsiTheme="majorHAnsi" w:cs="Arial"/>
          <w:szCs w:val="24"/>
        </w:rPr>
        <w:t xml:space="preserve"> </w:t>
      </w:r>
      <w:r w:rsidR="002F4D8E">
        <w:rPr>
          <w:rFonts w:asciiTheme="majorHAnsi" w:hAnsiTheme="majorHAnsi" w:cs="Arial"/>
          <w:szCs w:val="24"/>
        </w:rPr>
        <w:t xml:space="preserve">   </w:t>
      </w:r>
      <w:r w:rsidR="007C2031">
        <w:rPr>
          <w:rFonts w:asciiTheme="majorHAnsi" w:hAnsiTheme="majorHAnsi" w:cs="Arial"/>
          <w:szCs w:val="24"/>
        </w:rPr>
        <w:t xml:space="preserve">Bid </w:t>
      </w:r>
      <w:r w:rsidR="00BE113F">
        <w:rPr>
          <w:rFonts w:asciiTheme="majorHAnsi" w:hAnsiTheme="majorHAnsi" w:cs="Arial"/>
          <w:szCs w:val="24"/>
        </w:rPr>
        <w:t>Security</w:t>
      </w:r>
    </w:p>
    <w:p w14:paraId="7C667761" w14:textId="77777777" w:rsidR="009C6D49" w:rsidRPr="005D32EA" w:rsidRDefault="00730B69" w:rsidP="00066286">
      <w:pPr>
        <w:pStyle w:val="ListParagraph"/>
        <w:spacing w:line="276" w:lineRule="auto"/>
        <w:ind w:left="1890" w:hanging="450"/>
        <w:jc w:val="both"/>
        <w:rPr>
          <w:rFonts w:asciiTheme="majorHAnsi" w:hAnsiTheme="majorHAnsi" w:cs="Arial"/>
          <w:szCs w:val="24"/>
        </w:rPr>
      </w:pPr>
      <w:r w:rsidRPr="007E7493">
        <w:rPr>
          <w:rFonts w:asciiTheme="majorHAnsi" w:hAnsiTheme="majorHAnsi" w:cs="Arial"/>
          <w:szCs w:val="24"/>
        </w:rPr>
        <w:t xml:space="preserve">ii) </w:t>
      </w:r>
      <w:r w:rsidR="002F4D8E">
        <w:rPr>
          <w:rFonts w:asciiTheme="majorHAnsi" w:hAnsiTheme="majorHAnsi" w:cs="Arial"/>
          <w:szCs w:val="24"/>
        </w:rPr>
        <w:t xml:space="preserve">  </w:t>
      </w:r>
      <w:r w:rsidRPr="007E7493">
        <w:rPr>
          <w:rFonts w:asciiTheme="majorHAnsi" w:hAnsiTheme="majorHAnsi" w:cs="Arial"/>
          <w:szCs w:val="24"/>
        </w:rPr>
        <w:t>Qualification Information Form and Document (Pursuant to clause 1.4 hereof) and any other materials required to be furnished and submitted by the bidder in accordance with these instructions.  The documents listed under Sections 2, 4 and 7 of Sub-Clause 1.8.1 shall be filled in without exception.</w:t>
      </w:r>
    </w:p>
    <w:p w14:paraId="01FEBD1A" w14:textId="77777777" w:rsidR="00730B69" w:rsidRPr="007E7493" w:rsidRDefault="009F0672" w:rsidP="00066286">
      <w:pPr>
        <w:pStyle w:val="ListParagraph"/>
        <w:spacing w:line="276" w:lineRule="auto"/>
        <w:ind w:left="0" w:firstLine="720"/>
        <w:jc w:val="both"/>
        <w:rPr>
          <w:rFonts w:asciiTheme="majorHAnsi" w:hAnsiTheme="majorHAnsi" w:cs="Arial"/>
          <w:b/>
          <w:szCs w:val="24"/>
        </w:rPr>
      </w:pPr>
      <w:r>
        <w:rPr>
          <w:rFonts w:asciiTheme="majorHAnsi" w:hAnsiTheme="majorHAnsi" w:cs="Arial"/>
          <w:b/>
          <w:szCs w:val="24"/>
        </w:rPr>
        <w:t>B)</w:t>
      </w:r>
      <w:r>
        <w:rPr>
          <w:rFonts w:asciiTheme="majorHAnsi" w:hAnsiTheme="majorHAnsi" w:cs="Arial"/>
          <w:b/>
          <w:szCs w:val="24"/>
        </w:rPr>
        <w:tab/>
      </w:r>
      <w:r w:rsidR="00730B69" w:rsidRPr="007E7493">
        <w:rPr>
          <w:rFonts w:asciiTheme="majorHAnsi" w:hAnsiTheme="majorHAnsi" w:cs="Arial"/>
          <w:b/>
          <w:szCs w:val="24"/>
        </w:rPr>
        <w:t>Financial Bid</w:t>
      </w:r>
    </w:p>
    <w:p w14:paraId="24A94179" w14:textId="77777777" w:rsidR="00430E7D" w:rsidRPr="007E7493" w:rsidRDefault="00430E7D" w:rsidP="00066286">
      <w:pPr>
        <w:pStyle w:val="ListParagraph"/>
        <w:spacing w:line="276" w:lineRule="auto"/>
        <w:ind w:left="0" w:firstLine="1440"/>
        <w:jc w:val="both"/>
        <w:rPr>
          <w:rFonts w:asciiTheme="majorHAnsi" w:hAnsiTheme="majorHAnsi" w:cs="Arial"/>
          <w:szCs w:val="24"/>
        </w:rPr>
      </w:pPr>
      <w:r w:rsidRPr="007E7493">
        <w:rPr>
          <w:rFonts w:asciiTheme="majorHAnsi" w:hAnsiTheme="majorHAnsi" w:cs="Arial"/>
          <w:szCs w:val="24"/>
        </w:rPr>
        <w:t>i)</w:t>
      </w:r>
      <w:r w:rsidR="0073709A">
        <w:rPr>
          <w:rFonts w:asciiTheme="majorHAnsi" w:hAnsiTheme="majorHAnsi" w:cs="Arial"/>
          <w:szCs w:val="24"/>
        </w:rPr>
        <w:t xml:space="preserve"> </w:t>
      </w:r>
      <w:r w:rsidR="0073501D">
        <w:rPr>
          <w:rFonts w:asciiTheme="majorHAnsi" w:hAnsiTheme="majorHAnsi" w:cs="Arial"/>
          <w:szCs w:val="24"/>
        </w:rPr>
        <w:t xml:space="preserve"> </w:t>
      </w:r>
      <w:r w:rsidRPr="007E7493">
        <w:rPr>
          <w:rFonts w:asciiTheme="majorHAnsi" w:hAnsiTheme="majorHAnsi" w:cs="Arial"/>
          <w:szCs w:val="24"/>
        </w:rPr>
        <w:t>Contractor’s Bid</w:t>
      </w:r>
      <w:r w:rsidR="009E6483">
        <w:rPr>
          <w:rFonts w:asciiTheme="majorHAnsi" w:hAnsiTheme="majorHAnsi" w:cs="Arial"/>
          <w:szCs w:val="24"/>
        </w:rPr>
        <w:t xml:space="preserve"> dully filled and digitally signed by bidder.</w:t>
      </w:r>
    </w:p>
    <w:p w14:paraId="0C418D30" w14:textId="77777777" w:rsidR="00730B69" w:rsidRDefault="00430E7D" w:rsidP="00223C0D">
      <w:pPr>
        <w:pStyle w:val="ListParagraph"/>
        <w:spacing w:line="276" w:lineRule="auto"/>
        <w:ind w:left="360" w:firstLine="1080"/>
        <w:jc w:val="both"/>
        <w:rPr>
          <w:rFonts w:asciiTheme="majorHAnsi" w:hAnsiTheme="majorHAnsi" w:cs="Arial"/>
          <w:szCs w:val="24"/>
        </w:rPr>
      </w:pPr>
      <w:r w:rsidRPr="007E7493">
        <w:rPr>
          <w:rFonts w:asciiTheme="majorHAnsi" w:hAnsiTheme="majorHAnsi"/>
          <w:szCs w:val="24"/>
        </w:rPr>
        <w:t>ii)</w:t>
      </w:r>
      <w:r w:rsidR="0073501D">
        <w:rPr>
          <w:rFonts w:asciiTheme="majorHAnsi" w:hAnsiTheme="majorHAnsi"/>
          <w:szCs w:val="24"/>
        </w:rPr>
        <w:t xml:space="preserve"> </w:t>
      </w:r>
      <w:r w:rsidR="00730B69" w:rsidRPr="007E7493">
        <w:rPr>
          <w:rFonts w:asciiTheme="majorHAnsi" w:hAnsiTheme="majorHAnsi" w:cs="Arial"/>
          <w:szCs w:val="24"/>
        </w:rPr>
        <w:t>Bill of Quantity dully filled and digitally signed by the Bidder.</w:t>
      </w:r>
    </w:p>
    <w:p w14:paraId="49D226D4" w14:textId="77777777" w:rsidR="0073709A" w:rsidRDefault="0073709A" w:rsidP="00223C0D">
      <w:pPr>
        <w:pStyle w:val="ListParagraph"/>
        <w:spacing w:line="276" w:lineRule="auto"/>
        <w:ind w:left="360" w:firstLine="1080"/>
        <w:jc w:val="both"/>
        <w:rPr>
          <w:rFonts w:asciiTheme="majorHAnsi" w:hAnsiTheme="majorHAnsi" w:cs="Arial"/>
          <w:szCs w:val="24"/>
        </w:rPr>
      </w:pPr>
    </w:p>
    <w:p w14:paraId="1E287C4B" w14:textId="77777777" w:rsidR="00730B69" w:rsidRPr="007E7493" w:rsidRDefault="00730B69" w:rsidP="00066286">
      <w:pPr>
        <w:pStyle w:val="ListParagraph"/>
        <w:spacing w:line="276" w:lineRule="auto"/>
        <w:ind w:left="0"/>
        <w:jc w:val="both"/>
        <w:rPr>
          <w:rFonts w:asciiTheme="majorHAnsi" w:hAnsiTheme="majorHAnsi" w:cs="Arial"/>
          <w:b/>
          <w:szCs w:val="24"/>
        </w:rPr>
      </w:pPr>
      <w:r w:rsidRPr="007E7493">
        <w:rPr>
          <w:rFonts w:asciiTheme="majorHAnsi" w:hAnsiTheme="majorHAnsi" w:cs="Arial"/>
          <w:b/>
          <w:szCs w:val="24"/>
        </w:rPr>
        <w:t xml:space="preserve">1.13 </w:t>
      </w:r>
      <w:r w:rsidRPr="007E7493">
        <w:rPr>
          <w:rFonts w:asciiTheme="majorHAnsi" w:hAnsiTheme="majorHAnsi" w:cs="Arial"/>
          <w:b/>
          <w:szCs w:val="24"/>
        </w:rPr>
        <w:tab/>
      </w:r>
      <w:r w:rsidRPr="007E7493">
        <w:rPr>
          <w:rFonts w:asciiTheme="majorHAnsi" w:hAnsiTheme="majorHAnsi" w:cs="Arial"/>
          <w:b/>
          <w:szCs w:val="24"/>
        </w:rPr>
        <w:tab/>
        <w:t>Bid Prices</w:t>
      </w:r>
    </w:p>
    <w:p w14:paraId="12350498" w14:textId="77777777" w:rsidR="00730B69" w:rsidRDefault="00730B69" w:rsidP="00066286">
      <w:pPr>
        <w:pStyle w:val="ListParagraph"/>
        <w:spacing w:line="276" w:lineRule="auto"/>
        <w:ind w:left="1440" w:hanging="1440"/>
        <w:jc w:val="both"/>
        <w:rPr>
          <w:rFonts w:asciiTheme="majorHAnsi" w:hAnsiTheme="majorHAnsi" w:cs="Arial"/>
          <w:szCs w:val="24"/>
        </w:rPr>
      </w:pPr>
      <w:r w:rsidRPr="007E7493">
        <w:rPr>
          <w:rFonts w:asciiTheme="majorHAnsi" w:hAnsiTheme="majorHAnsi" w:cs="Arial"/>
          <w:szCs w:val="24"/>
        </w:rPr>
        <w:t xml:space="preserve">1.13.1 </w:t>
      </w:r>
      <w:r w:rsidRPr="007E7493">
        <w:rPr>
          <w:rFonts w:asciiTheme="majorHAnsi" w:hAnsiTheme="majorHAnsi" w:cs="Arial"/>
          <w:szCs w:val="24"/>
        </w:rPr>
        <w:tab/>
        <w:t>The contract shall be for the whole works as described in Sub-Clause 1.1 based on the priced Bill of Quantities submitted by the Bidder.</w:t>
      </w:r>
    </w:p>
    <w:p w14:paraId="16FDE94D" w14:textId="1EEC9B00" w:rsidR="00730B69" w:rsidRDefault="00730B69" w:rsidP="00066286">
      <w:pPr>
        <w:pStyle w:val="ListParagraph"/>
        <w:spacing w:line="276" w:lineRule="auto"/>
        <w:ind w:left="1440" w:hanging="1440"/>
        <w:jc w:val="both"/>
        <w:rPr>
          <w:rFonts w:asciiTheme="majorHAnsi" w:hAnsiTheme="majorHAnsi"/>
        </w:rPr>
      </w:pPr>
      <w:r w:rsidRPr="007E7493">
        <w:rPr>
          <w:rFonts w:asciiTheme="majorHAnsi" w:hAnsiTheme="majorHAnsi"/>
        </w:rPr>
        <w:t xml:space="preserve">1.13.2 </w:t>
      </w:r>
      <w:r w:rsidRPr="007E7493">
        <w:rPr>
          <w:rFonts w:asciiTheme="majorHAnsi" w:hAnsiTheme="majorHAnsi"/>
        </w:rPr>
        <w:tab/>
        <w:t xml:space="preserve">The bidder shall fill </w:t>
      </w:r>
      <w:r w:rsidR="00AC1577">
        <w:rPr>
          <w:rFonts w:asciiTheme="majorHAnsi" w:hAnsiTheme="majorHAnsi"/>
        </w:rPr>
        <w:t>percentage above or below the amount</w:t>
      </w:r>
      <w:r w:rsidRPr="007E7493">
        <w:rPr>
          <w:rFonts w:asciiTheme="majorHAnsi" w:hAnsiTheme="majorHAnsi"/>
        </w:rPr>
        <w:t xml:space="preserve"> described in the Bill of Quantities.  </w:t>
      </w:r>
      <w:r w:rsidR="00740013">
        <w:rPr>
          <w:rFonts w:asciiTheme="majorHAnsi" w:hAnsiTheme="majorHAnsi"/>
        </w:rPr>
        <w:t xml:space="preserve">Items for which no rate or price is entered by the bidder will not be paid for by the Employer when executed and shall be deemed covered by the other rates and prices in the Bill of Quantities. </w:t>
      </w:r>
      <w:r w:rsidR="00740013" w:rsidRPr="004C7B5C">
        <w:rPr>
          <w:rFonts w:asciiTheme="majorHAnsi" w:hAnsiTheme="majorHAnsi"/>
        </w:rPr>
        <w:t>All pages of the bill of quantities shall be initiated.</w:t>
      </w:r>
      <w:r w:rsidR="00CE19B2">
        <w:rPr>
          <w:rFonts w:asciiTheme="majorHAnsi" w:hAnsiTheme="majorHAnsi"/>
        </w:rPr>
        <w:t xml:space="preserve"> </w:t>
      </w:r>
      <w:r w:rsidR="00CE19B2" w:rsidRPr="00DD7FC1">
        <w:rPr>
          <w:rFonts w:asciiTheme="majorHAnsi" w:hAnsiTheme="majorHAnsi"/>
          <w:b/>
          <w:sz w:val="23"/>
        </w:rPr>
        <w:t xml:space="preserve">(NOT </w:t>
      </w:r>
      <w:r w:rsidR="00B95EF7">
        <w:rPr>
          <w:rFonts w:asciiTheme="majorHAnsi" w:hAnsiTheme="majorHAnsi"/>
          <w:b/>
          <w:sz w:val="23"/>
        </w:rPr>
        <w:t>APPLICABLE</w:t>
      </w:r>
      <w:r w:rsidR="00CE19B2" w:rsidRPr="00DD7FC1">
        <w:rPr>
          <w:rFonts w:asciiTheme="majorHAnsi" w:hAnsiTheme="majorHAnsi"/>
          <w:b/>
          <w:sz w:val="23"/>
        </w:rPr>
        <w:t>)</w:t>
      </w:r>
    </w:p>
    <w:p w14:paraId="25EBFDA6" w14:textId="77777777" w:rsidR="00AC1577" w:rsidRPr="009E6483" w:rsidRDefault="00AC1577" w:rsidP="00066286">
      <w:pPr>
        <w:pStyle w:val="ListParagraph"/>
        <w:spacing w:line="276" w:lineRule="auto"/>
        <w:ind w:left="1440" w:hanging="1440"/>
        <w:jc w:val="both"/>
        <w:rPr>
          <w:rFonts w:asciiTheme="majorHAnsi" w:hAnsiTheme="majorHAnsi" w:cs="Arial"/>
          <w:color w:val="FF00FF"/>
          <w:sz w:val="10"/>
          <w:szCs w:val="10"/>
        </w:rPr>
      </w:pPr>
    </w:p>
    <w:p w14:paraId="696E9880" w14:textId="77777777" w:rsidR="00730B69" w:rsidRDefault="009E6483" w:rsidP="00066286">
      <w:pPr>
        <w:pStyle w:val="ListParagraph"/>
        <w:spacing w:line="276" w:lineRule="auto"/>
        <w:ind w:left="1440" w:hanging="1440"/>
        <w:jc w:val="both"/>
        <w:rPr>
          <w:rFonts w:asciiTheme="majorHAnsi" w:hAnsiTheme="majorHAnsi" w:cs="Arial"/>
          <w:szCs w:val="24"/>
        </w:rPr>
      </w:pPr>
      <w:r>
        <w:rPr>
          <w:rFonts w:asciiTheme="majorHAnsi" w:hAnsiTheme="majorHAnsi" w:cs="Arial"/>
          <w:szCs w:val="24"/>
        </w:rPr>
        <w:t xml:space="preserve">1.13.3 </w:t>
      </w:r>
      <w:r>
        <w:rPr>
          <w:rFonts w:asciiTheme="majorHAnsi" w:hAnsiTheme="majorHAnsi" w:cs="Arial"/>
          <w:szCs w:val="24"/>
        </w:rPr>
        <w:tab/>
        <w:t xml:space="preserve">All duties, taxes </w:t>
      </w:r>
      <w:r w:rsidRPr="00572780">
        <w:rPr>
          <w:rFonts w:asciiTheme="majorHAnsi" w:hAnsiTheme="majorHAnsi" w:cs="Arial"/>
          <w:szCs w:val="24"/>
        </w:rPr>
        <w:t>except (GST)</w:t>
      </w:r>
      <w:r w:rsidR="0073709A">
        <w:rPr>
          <w:rFonts w:asciiTheme="majorHAnsi" w:hAnsiTheme="majorHAnsi" w:cs="Arial"/>
          <w:szCs w:val="24"/>
        </w:rPr>
        <w:t xml:space="preserve"> </w:t>
      </w:r>
      <w:r w:rsidR="00730B69" w:rsidRPr="007E7493">
        <w:rPr>
          <w:rFonts w:asciiTheme="majorHAnsi" w:hAnsiTheme="majorHAnsi" w:cs="Arial"/>
          <w:szCs w:val="24"/>
        </w:rPr>
        <w:t>and other levies payable by the contractor under the contract, or for any other cause shall be included in the rates, prices and total Bid price submitted by the Bidder</w:t>
      </w:r>
      <w:r w:rsidR="00EB1D07" w:rsidRPr="007E7493">
        <w:rPr>
          <w:rFonts w:asciiTheme="majorHAnsi" w:hAnsiTheme="majorHAnsi" w:cs="Arial"/>
          <w:szCs w:val="24"/>
        </w:rPr>
        <w:t>.</w:t>
      </w:r>
    </w:p>
    <w:p w14:paraId="52DD667A" w14:textId="77777777" w:rsidR="00AE137D" w:rsidRPr="00AE137D" w:rsidRDefault="00AE137D" w:rsidP="00066286">
      <w:pPr>
        <w:pStyle w:val="ListParagraph"/>
        <w:spacing w:line="276" w:lineRule="auto"/>
        <w:ind w:left="1440" w:hanging="1440"/>
        <w:jc w:val="both"/>
        <w:rPr>
          <w:rFonts w:asciiTheme="majorHAnsi" w:hAnsiTheme="majorHAnsi" w:cs="Arial"/>
          <w:sz w:val="8"/>
          <w:szCs w:val="8"/>
        </w:rPr>
      </w:pPr>
    </w:p>
    <w:p w14:paraId="12B13974" w14:textId="77777777" w:rsidR="00730B69" w:rsidRDefault="00730B69" w:rsidP="00066286">
      <w:pPr>
        <w:pStyle w:val="ListParagraph"/>
        <w:spacing w:line="276" w:lineRule="auto"/>
        <w:ind w:left="1440" w:hanging="1440"/>
        <w:jc w:val="both"/>
        <w:rPr>
          <w:rFonts w:asciiTheme="majorHAnsi" w:hAnsiTheme="majorHAnsi" w:cs="Arial"/>
          <w:szCs w:val="24"/>
        </w:rPr>
      </w:pPr>
      <w:r w:rsidRPr="007E7493">
        <w:rPr>
          <w:rFonts w:asciiTheme="majorHAnsi" w:hAnsiTheme="majorHAnsi" w:cs="Arial"/>
          <w:szCs w:val="24"/>
        </w:rPr>
        <w:t xml:space="preserve">1.13.4  </w:t>
      </w:r>
      <w:r w:rsidRPr="007E7493">
        <w:rPr>
          <w:rFonts w:asciiTheme="majorHAnsi" w:hAnsiTheme="majorHAnsi" w:cs="Arial"/>
          <w:szCs w:val="24"/>
        </w:rPr>
        <w:tab/>
      </w:r>
      <w:r w:rsidR="00AE137D">
        <w:rPr>
          <w:rFonts w:asciiTheme="majorHAnsi" w:hAnsiTheme="majorHAnsi" w:cs="Arial"/>
          <w:szCs w:val="24"/>
        </w:rPr>
        <w:t>The rates and prices quoted by the bidder shall be fixed for the duration of the contract and shall not be subject</w:t>
      </w:r>
      <w:r w:rsidR="00C6529E">
        <w:rPr>
          <w:rFonts w:asciiTheme="majorHAnsi" w:hAnsiTheme="majorHAnsi" w:cs="Arial"/>
          <w:szCs w:val="24"/>
        </w:rPr>
        <w:t xml:space="preserve"> to adjustment on any account. </w:t>
      </w:r>
    </w:p>
    <w:p w14:paraId="33F5D688" w14:textId="77777777" w:rsidR="0073709A" w:rsidRPr="009B3B8E" w:rsidRDefault="0073709A" w:rsidP="00066286">
      <w:pPr>
        <w:pStyle w:val="ListParagraph"/>
        <w:spacing w:line="276" w:lineRule="auto"/>
        <w:ind w:left="1440" w:hanging="1440"/>
        <w:jc w:val="both"/>
        <w:rPr>
          <w:rFonts w:asciiTheme="majorHAnsi" w:hAnsiTheme="majorHAnsi" w:cs="Arial"/>
          <w:szCs w:val="24"/>
        </w:rPr>
      </w:pPr>
    </w:p>
    <w:p w14:paraId="7933EC81" w14:textId="77777777" w:rsidR="00730B69" w:rsidRPr="007E7493" w:rsidRDefault="00730B69" w:rsidP="00066286">
      <w:pPr>
        <w:pStyle w:val="ListParagraph"/>
        <w:spacing w:line="276" w:lineRule="auto"/>
        <w:ind w:left="0"/>
        <w:jc w:val="both"/>
        <w:rPr>
          <w:rFonts w:asciiTheme="majorHAnsi" w:hAnsiTheme="majorHAnsi" w:cs="Arial"/>
          <w:b/>
          <w:szCs w:val="24"/>
        </w:rPr>
      </w:pPr>
      <w:r w:rsidRPr="0073709A">
        <w:rPr>
          <w:rFonts w:asciiTheme="majorHAnsi" w:hAnsiTheme="majorHAnsi" w:cs="Arial"/>
          <w:b/>
          <w:szCs w:val="24"/>
        </w:rPr>
        <w:t>1.14</w:t>
      </w:r>
      <w:r w:rsidRPr="007E7493">
        <w:rPr>
          <w:rFonts w:asciiTheme="majorHAnsi" w:hAnsiTheme="majorHAnsi" w:cs="Arial"/>
          <w:szCs w:val="24"/>
        </w:rPr>
        <w:t xml:space="preserve"> </w:t>
      </w: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b/>
          <w:szCs w:val="24"/>
        </w:rPr>
        <w:t>Currencies of Bid and payment</w:t>
      </w:r>
    </w:p>
    <w:p w14:paraId="58050D8B" w14:textId="77777777" w:rsidR="00730B69" w:rsidRPr="007E7493" w:rsidRDefault="00730B69" w:rsidP="00066286">
      <w:pPr>
        <w:pStyle w:val="ListParagraph"/>
        <w:spacing w:line="276" w:lineRule="auto"/>
        <w:ind w:left="1440" w:hanging="1440"/>
        <w:jc w:val="both"/>
        <w:rPr>
          <w:rFonts w:asciiTheme="majorHAnsi" w:hAnsiTheme="majorHAnsi" w:cs="Arial"/>
          <w:szCs w:val="24"/>
        </w:rPr>
      </w:pPr>
      <w:r w:rsidRPr="007E7493">
        <w:rPr>
          <w:rFonts w:asciiTheme="majorHAnsi" w:hAnsiTheme="majorHAnsi" w:cs="Arial"/>
          <w:szCs w:val="24"/>
        </w:rPr>
        <w:t xml:space="preserve">1.14.1 </w:t>
      </w:r>
      <w:r w:rsidRPr="007E7493">
        <w:rPr>
          <w:rFonts w:asciiTheme="majorHAnsi" w:hAnsiTheme="majorHAnsi" w:cs="Arial"/>
          <w:szCs w:val="24"/>
        </w:rPr>
        <w:tab/>
        <w:t>The Unit rates and the prices shall be quoted by the bidder entirely in Indian Rupees.</w:t>
      </w:r>
    </w:p>
    <w:p w14:paraId="6DF4A787" w14:textId="77777777" w:rsidR="00066286" w:rsidRPr="009E6483" w:rsidRDefault="00066286">
      <w:pPr>
        <w:pStyle w:val="ListParagraph"/>
        <w:spacing w:line="360" w:lineRule="auto"/>
        <w:ind w:left="0"/>
        <w:jc w:val="both"/>
        <w:rPr>
          <w:rFonts w:asciiTheme="majorHAnsi" w:hAnsiTheme="majorHAnsi" w:cs="Arial"/>
          <w:sz w:val="10"/>
          <w:szCs w:val="10"/>
        </w:rPr>
      </w:pPr>
    </w:p>
    <w:p w14:paraId="5DCBC6A0" w14:textId="77777777" w:rsidR="00BB2817" w:rsidRPr="007E7493" w:rsidRDefault="00730B69" w:rsidP="00D569CA">
      <w:pPr>
        <w:pStyle w:val="ListParagraph"/>
        <w:spacing w:line="360" w:lineRule="auto"/>
        <w:ind w:left="0"/>
        <w:jc w:val="both"/>
        <w:rPr>
          <w:rFonts w:asciiTheme="majorHAnsi" w:hAnsiTheme="majorHAnsi" w:cs="Arial"/>
          <w:szCs w:val="24"/>
        </w:rPr>
      </w:pPr>
      <w:r w:rsidRPr="007E7493">
        <w:rPr>
          <w:rFonts w:asciiTheme="majorHAnsi" w:hAnsiTheme="majorHAnsi" w:cs="Arial"/>
          <w:b/>
          <w:szCs w:val="24"/>
        </w:rPr>
        <w:t xml:space="preserve">1.15. </w:t>
      </w:r>
      <w:r w:rsidRPr="007E7493">
        <w:rPr>
          <w:rFonts w:asciiTheme="majorHAnsi" w:hAnsiTheme="majorHAnsi" w:cs="Arial"/>
          <w:b/>
          <w:szCs w:val="24"/>
        </w:rPr>
        <w:tab/>
      </w:r>
      <w:r w:rsidRPr="007E7493">
        <w:rPr>
          <w:rFonts w:asciiTheme="majorHAnsi" w:hAnsiTheme="majorHAnsi" w:cs="Arial"/>
          <w:b/>
          <w:szCs w:val="24"/>
        </w:rPr>
        <w:tab/>
        <w:t>Bid Validity</w:t>
      </w:r>
    </w:p>
    <w:p w14:paraId="6D8FC735"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1.15.1 </w:t>
      </w:r>
      <w:r w:rsidRPr="007E7493">
        <w:rPr>
          <w:rFonts w:asciiTheme="majorHAnsi" w:hAnsiTheme="majorHAnsi" w:cs="Arial"/>
          <w:szCs w:val="24"/>
        </w:rPr>
        <w:tab/>
        <w:t xml:space="preserve">Bids shall remain valid for a period not less </w:t>
      </w:r>
      <w:r w:rsidRPr="00DB601D">
        <w:rPr>
          <w:rFonts w:asciiTheme="majorHAnsi" w:hAnsiTheme="majorHAnsi" w:cs="Arial"/>
          <w:szCs w:val="24"/>
        </w:rPr>
        <w:t xml:space="preserve">than </w:t>
      </w:r>
      <w:r w:rsidR="00C15DE6" w:rsidRPr="00DB601D">
        <w:rPr>
          <w:rFonts w:asciiTheme="majorHAnsi" w:hAnsiTheme="majorHAnsi" w:cs="Arial"/>
          <w:szCs w:val="24"/>
        </w:rPr>
        <w:t>12</w:t>
      </w:r>
      <w:r w:rsidRPr="00DB601D">
        <w:rPr>
          <w:rFonts w:asciiTheme="majorHAnsi" w:hAnsiTheme="majorHAnsi" w:cs="Arial"/>
          <w:szCs w:val="24"/>
        </w:rPr>
        <w:t>0 days</w:t>
      </w:r>
      <w:r w:rsidR="00FC1C40">
        <w:rPr>
          <w:rFonts w:asciiTheme="majorHAnsi" w:hAnsiTheme="majorHAnsi" w:cs="Arial"/>
          <w:szCs w:val="24"/>
        </w:rPr>
        <w:t xml:space="preserve"> </w:t>
      </w:r>
      <w:r w:rsidRPr="00DB601D">
        <w:rPr>
          <w:rFonts w:asciiTheme="majorHAnsi" w:hAnsiTheme="majorHAnsi" w:cs="Arial"/>
          <w:szCs w:val="24"/>
        </w:rPr>
        <w:t>after</w:t>
      </w:r>
      <w:r w:rsidRPr="0091303E">
        <w:rPr>
          <w:rFonts w:asciiTheme="majorHAnsi" w:hAnsiTheme="majorHAnsi" w:cs="Arial"/>
          <w:szCs w:val="24"/>
        </w:rPr>
        <w:t xml:space="preserve"> the</w:t>
      </w:r>
      <w:r w:rsidRPr="007E7493">
        <w:rPr>
          <w:rFonts w:asciiTheme="majorHAnsi" w:hAnsiTheme="majorHAnsi" w:cs="Arial"/>
          <w:szCs w:val="24"/>
        </w:rPr>
        <w:t xml:space="preserve"> deadline date for bid submission specified in clauses 1.20. A bid valid for a shorter period shall be rejected by the Employer as non-responsive.</w:t>
      </w:r>
    </w:p>
    <w:p w14:paraId="3FDA295A" w14:textId="77777777" w:rsidR="00730B69"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1.15.2</w:t>
      </w:r>
      <w:r w:rsidRPr="007E7493">
        <w:rPr>
          <w:rFonts w:asciiTheme="majorHAnsi" w:hAnsiTheme="majorHAnsi" w:cs="Arial"/>
          <w:szCs w:val="24"/>
        </w:rPr>
        <w:tab/>
        <w:t xml:space="preserve">In exceptional circumstances, prior to expiry of the original time limit, the Employer may request that the bidders may extend the period of validity for </w:t>
      </w:r>
      <w:r w:rsidR="00E451CA">
        <w:rPr>
          <w:rFonts w:asciiTheme="majorHAnsi" w:hAnsiTheme="majorHAnsi" w:cs="Arial"/>
          <w:szCs w:val="24"/>
        </w:rPr>
        <w:t xml:space="preserve">a specified additional period. </w:t>
      </w:r>
      <w:r w:rsidRPr="007E7493">
        <w:rPr>
          <w:rFonts w:asciiTheme="majorHAnsi" w:hAnsiTheme="majorHAnsi" w:cs="Arial"/>
          <w:szCs w:val="24"/>
        </w:rPr>
        <w:t>The request and the bidders’ responses shall b</w:t>
      </w:r>
      <w:r w:rsidR="00791E97">
        <w:rPr>
          <w:rFonts w:asciiTheme="majorHAnsi" w:hAnsiTheme="majorHAnsi" w:cs="Arial"/>
          <w:szCs w:val="24"/>
        </w:rPr>
        <w:t xml:space="preserve">e made in writing or by cable. </w:t>
      </w:r>
      <w:r w:rsidRPr="007E7493">
        <w:rPr>
          <w:rFonts w:asciiTheme="majorHAnsi" w:hAnsiTheme="majorHAnsi" w:cs="Arial"/>
          <w:szCs w:val="24"/>
        </w:rPr>
        <w:t xml:space="preserve">A bidder may refuse the request without forfeiting his bid security.  </w:t>
      </w:r>
    </w:p>
    <w:p w14:paraId="2F712728" w14:textId="77777777" w:rsidR="00E451CA" w:rsidRDefault="00E451CA">
      <w:pPr>
        <w:pStyle w:val="ListParagraph"/>
        <w:spacing w:line="360" w:lineRule="auto"/>
        <w:ind w:left="1440" w:hanging="1440"/>
        <w:jc w:val="both"/>
        <w:rPr>
          <w:rFonts w:asciiTheme="majorHAnsi" w:hAnsiTheme="majorHAnsi" w:cs="Arial"/>
          <w:szCs w:val="24"/>
        </w:rPr>
      </w:pPr>
    </w:p>
    <w:p w14:paraId="22F7EB9F" w14:textId="77777777" w:rsidR="00E86444" w:rsidRDefault="00730B69" w:rsidP="00E86444">
      <w:pPr>
        <w:pStyle w:val="ListParagraph"/>
        <w:spacing w:line="360" w:lineRule="auto"/>
        <w:ind w:left="0"/>
        <w:jc w:val="both"/>
        <w:rPr>
          <w:rFonts w:asciiTheme="majorHAnsi" w:hAnsiTheme="majorHAnsi" w:cs="Arial"/>
          <w:caps/>
          <w:szCs w:val="24"/>
        </w:rPr>
      </w:pPr>
      <w:r w:rsidRPr="007E7493">
        <w:rPr>
          <w:rFonts w:asciiTheme="majorHAnsi" w:hAnsiTheme="majorHAnsi" w:cs="Arial"/>
          <w:b/>
          <w:szCs w:val="24"/>
        </w:rPr>
        <w:lastRenderedPageBreak/>
        <w:t xml:space="preserve">1.16. </w:t>
      </w:r>
      <w:r w:rsidRPr="007E7493">
        <w:rPr>
          <w:rFonts w:asciiTheme="majorHAnsi" w:hAnsiTheme="majorHAnsi" w:cs="Arial"/>
          <w:b/>
          <w:szCs w:val="24"/>
        </w:rPr>
        <w:tab/>
      </w:r>
      <w:r w:rsidRPr="007E7493">
        <w:rPr>
          <w:rFonts w:asciiTheme="majorHAnsi" w:hAnsiTheme="majorHAnsi" w:cs="Arial"/>
          <w:b/>
          <w:szCs w:val="24"/>
        </w:rPr>
        <w:tab/>
        <w:t xml:space="preserve">Bid Security </w:t>
      </w:r>
      <w:r w:rsidR="00E86444">
        <w:rPr>
          <w:rFonts w:asciiTheme="majorHAnsi" w:hAnsiTheme="majorHAnsi" w:cs="Arial"/>
          <w:b/>
          <w:szCs w:val="24"/>
        </w:rPr>
        <w:t>(Earnest Money Deposit – EMD)</w:t>
      </w:r>
    </w:p>
    <w:p w14:paraId="1C16EE2F" w14:textId="77777777" w:rsidR="00E86444" w:rsidRDefault="00E86444" w:rsidP="00E86444">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 xml:space="preserve">A. Earnest Money Deposit (EMD) shall be 1% of the Estimated Cost put to tender subject to a maximum of Rs. 50 Lakhs. </w:t>
      </w:r>
    </w:p>
    <w:p w14:paraId="36BC3620" w14:textId="77777777" w:rsidR="00E86444" w:rsidRDefault="00E86444" w:rsidP="00E86444">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 xml:space="preserve">B. The EMD up to Rs. 5 Lakhs be payable either by Demand Draft /  Pay Order / Banker’s Cheque drawn in favor of </w:t>
      </w:r>
      <w:r w:rsidRPr="009B3B8E">
        <w:rPr>
          <w:rFonts w:asciiTheme="majorHAnsi" w:hAnsiTheme="majorHAnsi" w:cs="Arial"/>
          <w:szCs w:val="24"/>
        </w:rPr>
        <w:t>Deendayal Port Authority</w:t>
      </w:r>
      <w:r>
        <w:rPr>
          <w:rFonts w:asciiTheme="majorHAnsi" w:hAnsiTheme="majorHAnsi" w:cs="Arial"/>
          <w:szCs w:val="24"/>
        </w:rPr>
        <w:t xml:space="preserve"> payable at Gandhidham. EMD beyond Rs. 5 Lakhs be payable in the form of Bank Guarantee for the entire amount from any Nationalized / Scheduled Bank (except C0-Operative Banks) from any branch in India preferably from the local branch where the port is situated. Bank Guarantees submitted as Earnest Money shall be valid for 28 day beyond the validity of the bid /tender. Bank Guarantee shall be verified independently by the Port with the Bank before finalization of technical offer. In the event of lack of confirmation of issue of the Bank Guarantee by the Bank, the Bid shall stand disqualified.</w:t>
      </w:r>
    </w:p>
    <w:p w14:paraId="6D75342D" w14:textId="77777777" w:rsidR="00E86444" w:rsidRDefault="00E86444" w:rsidP="00E86444">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C. EMD of unsuccessful bidders other than L1 &amp; L2 be refunded immediately after ranking of price bids. Earnest Money of L2 be refunded immediately after entering into agreement with L1 and acceptance of Performance Guarantee from L1.</w:t>
      </w:r>
    </w:p>
    <w:p w14:paraId="445F9849" w14:textId="77777777" w:rsidR="00066286" w:rsidRDefault="00E86444" w:rsidP="00066286">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D. EMD will be refunded suo-motto without any application from the bidders.</w:t>
      </w:r>
    </w:p>
    <w:p w14:paraId="24775B4E" w14:textId="77777777" w:rsidR="00E86444" w:rsidRDefault="00E86444" w:rsidP="00E86444">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E. The Bid security of the successful bidder will be discharged (refunded) after he has signed the Agreement and furnished the required Performance Security.</w:t>
      </w:r>
    </w:p>
    <w:p w14:paraId="11F6785C" w14:textId="77777777" w:rsidR="00E86444" w:rsidRDefault="00E86444" w:rsidP="00E86444">
      <w:pPr>
        <w:tabs>
          <w:tab w:val="left" w:pos="2172"/>
        </w:tabs>
        <w:spacing w:before="43" w:line="360" w:lineRule="auto"/>
        <w:ind w:left="1440"/>
        <w:jc w:val="both"/>
        <w:rPr>
          <w:rFonts w:asciiTheme="majorHAnsi" w:hAnsiTheme="majorHAnsi" w:cs="Arial"/>
          <w:szCs w:val="24"/>
        </w:rPr>
      </w:pPr>
      <w:r>
        <w:rPr>
          <w:rFonts w:asciiTheme="majorHAnsi" w:hAnsiTheme="majorHAnsi" w:cs="Arial"/>
          <w:szCs w:val="24"/>
        </w:rPr>
        <w:t>F.  The Bid Security may be forfeited, if</w:t>
      </w:r>
    </w:p>
    <w:p w14:paraId="37741DAA" w14:textId="77777777" w:rsidR="00E86444" w:rsidRDefault="00E86444" w:rsidP="00E230FA">
      <w:pPr>
        <w:tabs>
          <w:tab w:val="left" w:pos="2172"/>
        </w:tabs>
        <w:spacing w:before="43" w:line="360" w:lineRule="auto"/>
        <w:ind w:left="2250" w:hanging="450"/>
        <w:jc w:val="both"/>
        <w:rPr>
          <w:rFonts w:asciiTheme="majorHAnsi" w:hAnsiTheme="majorHAnsi" w:cs="Arial"/>
          <w:szCs w:val="24"/>
        </w:rPr>
      </w:pPr>
      <w:r>
        <w:rPr>
          <w:rFonts w:asciiTheme="majorHAnsi" w:hAnsiTheme="majorHAnsi" w:cs="Arial"/>
          <w:szCs w:val="24"/>
        </w:rPr>
        <w:t xml:space="preserve"> (a) The Bidder withdraws the Bid after Bid Opening during the period of Bid Validity.</w:t>
      </w:r>
    </w:p>
    <w:p w14:paraId="7CA2DE18" w14:textId="77777777" w:rsidR="00E86444" w:rsidRDefault="00E86444" w:rsidP="00E230FA">
      <w:pPr>
        <w:tabs>
          <w:tab w:val="left" w:pos="2172"/>
        </w:tabs>
        <w:spacing w:before="43" w:line="360" w:lineRule="auto"/>
        <w:ind w:left="2250" w:hanging="450"/>
        <w:jc w:val="both"/>
        <w:rPr>
          <w:rFonts w:asciiTheme="majorHAnsi" w:hAnsiTheme="majorHAnsi" w:cs="Arial"/>
          <w:szCs w:val="24"/>
        </w:rPr>
      </w:pPr>
      <w:r>
        <w:rPr>
          <w:rFonts w:asciiTheme="majorHAnsi" w:hAnsiTheme="majorHAnsi" w:cs="Arial"/>
          <w:szCs w:val="24"/>
        </w:rPr>
        <w:t>(b) The Bidder does not accept the correction of the Bid Price, pursuant to any arithmetic errors; or</w:t>
      </w:r>
    </w:p>
    <w:p w14:paraId="0F2F28AC" w14:textId="77777777" w:rsidR="00E86444" w:rsidRDefault="00E86444" w:rsidP="00E230FA">
      <w:pPr>
        <w:tabs>
          <w:tab w:val="left" w:pos="2172"/>
        </w:tabs>
        <w:spacing w:before="43" w:line="360" w:lineRule="auto"/>
        <w:ind w:left="2250" w:hanging="450"/>
        <w:jc w:val="both"/>
        <w:rPr>
          <w:rFonts w:asciiTheme="majorHAnsi" w:hAnsiTheme="majorHAnsi" w:cs="Arial"/>
          <w:szCs w:val="24"/>
        </w:rPr>
      </w:pPr>
      <w:r>
        <w:rPr>
          <w:rFonts w:asciiTheme="majorHAnsi" w:hAnsiTheme="majorHAnsi" w:cs="Arial"/>
          <w:szCs w:val="24"/>
        </w:rPr>
        <w:t xml:space="preserve">(c) The successful Bidder fails within the specified time limit to </w:t>
      </w:r>
    </w:p>
    <w:p w14:paraId="1F37FBF8" w14:textId="77777777" w:rsidR="00E86444" w:rsidRDefault="00E86444" w:rsidP="00E230FA">
      <w:pPr>
        <w:tabs>
          <w:tab w:val="left" w:pos="2610"/>
        </w:tabs>
        <w:spacing w:before="43" w:line="360" w:lineRule="auto"/>
        <w:ind w:left="2700" w:hanging="450"/>
        <w:jc w:val="both"/>
        <w:rPr>
          <w:rFonts w:asciiTheme="majorHAnsi" w:hAnsiTheme="majorHAnsi" w:cs="Arial"/>
          <w:szCs w:val="24"/>
        </w:rPr>
      </w:pPr>
      <w:r>
        <w:rPr>
          <w:rFonts w:asciiTheme="majorHAnsi" w:hAnsiTheme="majorHAnsi" w:cs="Arial"/>
          <w:szCs w:val="24"/>
        </w:rPr>
        <w:t xml:space="preserve">       (i) Sign the Agreement or</w:t>
      </w:r>
    </w:p>
    <w:p w14:paraId="41CA1663" w14:textId="77777777" w:rsidR="00E86444" w:rsidRDefault="00E86444" w:rsidP="00E230FA">
      <w:pPr>
        <w:tabs>
          <w:tab w:val="left" w:pos="2610"/>
        </w:tabs>
        <w:spacing w:before="43" w:line="360" w:lineRule="auto"/>
        <w:ind w:left="2700" w:hanging="450"/>
        <w:jc w:val="both"/>
        <w:rPr>
          <w:rFonts w:asciiTheme="majorHAnsi" w:hAnsiTheme="majorHAnsi" w:cs="Arial"/>
          <w:szCs w:val="24"/>
        </w:rPr>
      </w:pPr>
      <w:r>
        <w:rPr>
          <w:rFonts w:asciiTheme="majorHAnsi" w:hAnsiTheme="majorHAnsi" w:cs="Arial"/>
          <w:szCs w:val="24"/>
        </w:rPr>
        <w:t xml:space="preserve">       (ii) Furnish the required Performance Security.</w:t>
      </w:r>
    </w:p>
    <w:p w14:paraId="00C99DC6" w14:textId="77777777" w:rsidR="00D6017E" w:rsidRPr="00E230FA" w:rsidRDefault="00D6017E" w:rsidP="00E230FA">
      <w:pPr>
        <w:tabs>
          <w:tab w:val="left" w:pos="2172"/>
        </w:tabs>
        <w:spacing w:before="43" w:line="360" w:lineRule="auto"/>
        <w:ind w:left="1890" w:hanging="450"/>
        <w:jc w:val="both"/>
        <w:rPr>
          <w:rFonts w:asciiTheme="majorHAnsi" w:hAnsiTheme="majorHAnsi" w:cs="Arial"/>
          <w:szCs w:val="24"/>
        </w:rPr>
      </w:pPr>
      <w:r>
        <w:rPr>
          <w:rFonts w:asciiTheme="majorHAnsi" w:hAnsiTheme="majorHAnsi" w:cs="Arial"/>
          <w:szCs w:val="24"/>
        </w:rPr>
        <w:lastRenderedPageBreak/>
        <w:t xml:space="preserve">G. </w:t>
      </w:r>
      <w:r w:rsidRPr="00E230FA">
        <w:rPr>
          <w:rFonts w:asciiTheme="majorHAnsi" w:hAnsiTheme="majorHAnsi" w:cs="Arial"/>
          <w:szCs w:val="24"/>
        </w:rPr>
        <w:t>In case of Micro and Small Enterprise (MSEs) holding valid certificate issued by any agencies/organization under The Ministry of Micro, Small and Medium Enterprises indicating the list of activity related to the subject tender shall become eligible for exemption from payment of Tender fee/EMD. Such bidder shall upload in preliminary bid a scanned copy of valid certificate.</w:t>
      </w:r>
    </w:p>
    <w:p w14:paraId="51B6652F" w14:textId="7D751199" w:rsidR="00D6017E" w:rsidRPr="00E230FA" w:rsidRDefault="00E230FA" w:rsidP="00E230FA">
      <w:pPr>
        <w:tabs>
          <w:tab w:val="left" w:pos="2172"/>
        </w:tabs>
        <w:spacing w:before="43" w:line="360" w:lineRule="auto"/>
        <w:ind w:left="1890" w:hanging="450"/>
        <w:jc w:val="both"/>
        <w:rPr>
          <w:rFonts w:asciiTheme="majorHAnsi" w:hAnsiTheme="majorHAnsi" w:cs="Arial"/>
          <w:szCs w:val="24"/>
        </w:rPr>
      </w:pPr>
      <w:r>
        <w:rPr>
          <w:rFonts w:asciiTheme="majorHAnsi" w:hAnsiTheme="majorHAnsi" w:cs="Arial"/>
          <w:szCs w:val="24"/>
        </w:rPr>
        <w:tab/>
      </w:r>
      <w:r w:rsidR="00D6017E" w:rsidRPr="00E230FA">
        <w:rPr>
          <w:rFonts w:asciiTheme="majorHAnsi" w:hAnsiTheme="majorHAnsi" w:cs="Arial"/>
          <w:szCs w:val="24"/>
        </w:rPr>
        <w:t>NIC codes regarding similar work is mentioned below:</w:t>
      </w:r>
    </w:p>
    <w:p w14:paraId="595AB77E" w14:textId="77777777" w:rsidR="00E24CE0" w:rsidRPr="00E24CE0" w:rsidRDefault="00E24CE0" w:rsidP="00D6017E">
      <w:pPr>
        <w:pStyle w:val="TableParagraph"/>
        <w:tabs>
          <w:tab w:val="left" w:pos="440"/>
        </w:tabs>
        <w:spacing w:before="182" w:line="249" w:lineRule="auto"/>
        <w:ind w:left="100" w:right="85"/>
        <w:jc w:val="both"/>
        <w:rPr>
          <w:rFonts w:ascii="Verdana" w:hAnsi="Verdana" w:cs="Calibri"/>
          <w:i/>
          <w:iCs/>
          <w:color w:val="222222"/>
          <w:sz w:val="2"/>
        </w:rPr>
      </w:pPr>
    </w:p>
    <w:tbl>
      <w:tblPr>
        <w:tblW w:w="5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3543"/>
      </w:tblGrid>
      <w:tr w:rsidR="006C5ACC" w14:paraId="5221E868" w14:textId="77777777" w:rsidTr="006C5ACC">
        <w:trPr>
          <w:jc w:val="center"/>
        </w:trPr>
        <w:tc>
          <w:tcPr>
            <w:tcW w:w="1567" w:type="dxa"/>
          </w:tcPr>
          <w:p w14:paraId="307946BA" w14:textId="77777777" w:rsidR="006C5ACC" w:rsidRDefault="006C5ACC" w:rsidP="00E24CE0">
            <w:pPr>
              <w:pStyle w:val="TableParagraph"/>
              <w:tabs>
                <w:tab w:val="left" w:pos="440"/>
              </w:tabs>
              <w:spacing w:line="249" w:lineRule="auto"/>
              <w:ind w:right="85"/>
              <w:jc w:val="both"/>
              <w:rPr>
                <w:b/>
                <w:w w:val="105"/>
                <w:sz w:val="20"/>
              </w:rPr>
            </w:pPr>
            <w:commentRangeStart w:id="2"/>
            <w:r w:rsidRPr="003D38DF">
              <w:rPr>
                <w:b/>
                <w:w w:val="105"/>
                <w:sz w:val="20"/>
              </w:rPr>
              <w:t xml:space="preserve">SECTION </w:t>
            </w:r>
            <w:r>
              <w:rPr>
                <w:b/>
                <w:w w:val="105"/>
                <w:sz w:val="20"/>
              </w:rPr>
              <w:t>C</w:t>
            </w:r>
          </w:p>
        </w:tc>
        <w:tc>
          <w:tcPr>
            <w:tcW w:w="3543" w:type="dxa"/>
          </w:tcPr>
          <w:p w14:paraId="379B0BD6" w14:textId="77777777" w:rsidR="006C5ACC" w:rsidRDefault="006C5ACC" w:rsidP="00E24CE0">
            <w:pPr>
              <w:pStyle w:val="TableParagraph"/>
              <w:tabs>
                <w:tab w:val="left" w:pos="440"/>
              </w:tabs>
              <w:spacing w:line="249" w:lineRule="auto"/>
              <w:ind w:right="85"/>
              <w:jc w:val="both"/>
              <w:rPr>
                <w:b/>
                <w:w w:val="105"/>
                <w:sz w:val="20"/>
              </w:rPr>
            </w:pPr>
            <w:r>
              <w:rPr>
                <w:rFonts w:ascii="TimesNewRomanPS-BoldMT" w:hAnsi="TimesNewRomanPS-BoldMT" w:cs="TimesNewRomanPS-BoldMT"/>
                <w:b/>
                <w:bCs/>
                <w:color w:val="D3232A"/>
                <w:szCs w:val="24"/>
                <w:lang w:val="en-IN" w:eastAsia="en-IN"/>
              </w:rPr>
              <w:t>Manufacturing</w:t>
            </w:r>
          </w:p>
        </w:tc>
      </w:tr>
      <w:tr w:rsidR="006C5ACC" w14:paraId="654522A1" w14:textId="77777777" w:rsidTr="006C5ACC">
        <w:trPr>
          <w:jc w:val="center"/>
        </w:trPr>
        <w:tc>
          <w:tcPr>
            <w:tcW w:w="1567" w:type="dxa"/>
          </w:tcPr>
          <w:p w14:paraId="79DDCB8C" w14:textId="77777777" w:rsidR="006C5ACC" w:rsidRDefault="006C5ACC" w:rsidP="00E24CE0">
            <w:pPr>
              <w:pStyle w:val="TableParagraph"/>
              <w:tabs>
                <w:tab w:val="left" w:pos="440"/>
              </w:tabs>
              <w:spacing w:line="249" w:lineRule="auto"/>
              <w:ind w:right="85"/>
              <w:jc w:val="both"/>
              <w:rPr>
                <w:b/>
                <w:w w:val="105"/>
                <w:sz w:val="20"/>
              </w:rPr>
            </w:pPr>
            <w:r w:rsidRPr="003D38DF">
              <w:rPr>
                <w:b/>
                <w:w w:val="105"/>
                <w:sz w:val="20"/>
              </w:rPr>
              <w:t xml:space="preserve">Division </w:t>
            </w:r>
            <w:r>
              <w:rPr>
                <w:b/>
                <w:w w:val="105"/>
                <w:sz w:val="20"/>
              </w:rPr>
              <w:t>30</w:t>
            </w:r>
          </w:p>
        </w:tc>
        <w:tc>
          <w:tcPr>
            <w:tcW w:w="3543" w:type="dxa"/>
          </w:tcPr>
          <w:p w14:paraId="4CD6BE08" w14:textId="77777777" w:rsidR="006C5ACC" w:rsidRDefault="006C5ACC" w:rsidP="00E24CE0">
            <w:pPr>
              <w:pStyle w:val="TableParagraph"/>
              <w:tabs>
                <w:tab w:val="left" w:pos="440"/>
              </w:tabs>
              <w:spacing w:line="249" w:lineRule="auto"/>
              <w:ind w:right="85"/>
              <w:jc w:val="both"/>
              <w:rPr>
                <w:b/>
                <w:w w:val="105"/>
                <w:sz w:val="20"/>
              </w:rPr>
            </w:pPr>
            <w:r>
              <w:rPr>
                <w:rFonts w:ascii="TimesNewRomanPS-BoldMT" w:hAnsi="TimesNewRomanPS-BoldMT" w:cs="TimesNewRomanPS-BoldMT"/>
                <w:b/>
                <w:bCs/>
                <w:color w:val="2E3193"/>
                <w:sz w:val="21"/>
                <w:szCs w:val="21"/>
                <w:lang w:val="en-IN" w:eastAsia="en-IN"/>
              </w:rPr>
              <w:t>Manufacture of other transport equipment</w:t>
            </w:r>
          </w:p>
        </w:tc>
      </w:tr>
      <w:tr w:rsidR="006C5ACC" w14:paraId="69CB3C51" w14:textId="77777777" w:rsidTr="006C5ACC">
        <w:trPr>
          <w:jc w:val="center"/>
        </w:trPr>
        <w:tc>
          <w:tcPr>
            <w:tcW w:w="1567" w:type="dxa"/>
          </w:tcPr>
          <w:p w14:paraId="284E5FA5" w14:textId="77777777" w:rsidR="006C5ACC" w:rsidRDefault="006C5ACC" w:rsidP="00E24CE0">
            <w:pPr>
              <w:pStyle w:val="TableParagraph"/>
              <w:tabs>
                <w:tab w:val="left" w:pos="440"/>
              </w:tabs>
              <w:spacing w:line="249" w:lineRule="auto"/>
              <w:ind w:right="85"/>
              <w:rPr>
                <w:b/>
                <w:w w:val="105"/>
                <w:sz w:val="20"/>
              </w:rPr>
            </w:pPr>
            <w:r>
              <w:rPr>
                <w:b/>
                <w:w w:val="105"/>
                <w:sz w:val="20"/>
              </w:rPr>
              <w:t>Group 301</w:t>
            </w:r>
          </w:p>
        </w:tc>
        <w:tc>
          <w:tcPr>
            <w:tcW w:w="3543" w:type="dxa"/>
          </w:tcPr>
          <w:p w14:paraId="61B7F8A8" w14:textId="77777777" w:rsidR="006C5ACC" w:rsidRPr="00CC5A76" w:rsidRDefault="006C5ACC" w:rsidP="00976D74">
            <w:pPr>
              <w:adjustRightInd w:val="0"/>
              <w:rPr>
                <w:rFonts w:ascii="TimesNewRomanPS-BoldMT" w:eastAsiaTheme="minorHAnsi" w:hAnsi="TimesNewRomanPS-BoldMT" w:cs="TimesNewRomanPS-BoldMT"/>
                <w:b/>
                <w:bCs/>
                <w:sz w:val="21"/>
                <w:szCs w:val="21"/>
                <w:lang w:val="en-IN"/>
              </w:rPr>
            </w:pPr>
            <w:r>
              <w:rPr>
                <w:rFonts w:ascii="TimesNewRomanPS-BoldMT" w:hAnsi="TimesNewRomanPS-BoldMT" w:cs="TimesNewRomanPS-BoldMT"/>
                <w:b/>
                <w:bCs/>
                <w:sz w:val="21"/>
                <w:szCs w:val="21"/>
                <w:lang w:val="en-IN" w:eastAsia="en-IN"/>
              </w:rPr>
              <w:t>Building of ships and boats</w:t>
            </w:r>
          </w:p>
        </w:tc>
      </w:tr>
      <w:tr w:rsidR="006C5ACC" w14:paraId="0D372DA5" w14:textId="77777777" w:rsidTr="006C5ACC">
        <w:trPr>
          <w:jc w:val="center"/>
        </w:trPr>
        <w:tc>
          <w:tcPr>
            <w:tcW w:w="1567" w:type="dxa"/>
          </w:tcPr>
          <w:p w14:paraId="34D5CFDC" w14:textId="77777777" w:rsidR="006C5ACC" w:rsidRDefault="006C5ACC" w:rsidP="00E24CE0">
            <w:pPr>
              <w:pStyle w:val="TableParagraph"/>
              <w:tabs>
                <w:tab w:val="left" w:pos="440"/>
              </w:tabs>
              <w:spacing w:line="249" w:lineRule="auto"/>
              <w:ind w:right="85"/>
              <w:jc w:val="both"/>
              <w:rPr>
                <w:b/>
                <w:w w:val="105"/>
                <w:sz w:val="20"/>
              </w:rPr>
            </w:pPr>
            <w:r>
              <w:rPr>
                <w:b/>
                <w:w w:val="105"/>
                <w:sz w:val="20"/>
              </w:rPr>
              <w:t xml:space="preserve">Class </w:t>
            </w:r>
            <w:r>
              <w:rPr>
                <w:rFonts w:ascii="TimesNewRomanPS-BoldMT" w:hAnsi="TimesNewRomanPS-BoldMT" w:cs="TimesNewRomanPS-BoldMT"/>
                <w:b/>
                <w:bCs/>
                <w:sz w:val="21"/>
                <w:szCs w:val="21"/>
                <w:lang w:val="en-IN" w:eastAsia="en-IN"/>
              </w:rPr>
              <w:t>3011</w:t>
            </w:r>
          </w:p>
        </w:tc>
        <w:tc>
          <w:tcPr>
            <w:tcW w:w="3543" w:type="dxa"/>
          </w:tcPr>
          <w:p w14:paraId="0993FBFF" w14:textId="77777777" w:rsidR="006C5ACC" w:rsidRPr="00CC5A76" w:rsidRDefault="006C5ACC" w:rsidP="00976D74">
            <w:pPr>
              <w:adjustRightInd w:val="0"/>
              <w:rPr>
                <w:rFonts w:ascii="TimesNewRomanPS-BoldMT" w:eastAsiaTheme="minorHAnsi" w:hAnsi="TimesNewRomanPS-BoldMT" w:cs="TimesNewRomanPS-BoldMT"/>
                <w:b/>
                <w:bCs/>
                <w:sz w:val="21"/>
                <w:szCs w:val="21"/>
                <w:lang w:val="en-IN"/>
              </w:rPr>
            </w:pPr>
            <w:r>
              <w:rPr>
                <w:rFonts w:ascii="TimesNewRomanPS-BoldMT" w:hAnsi="TimesNewRomanPS-BoldMT" w:cs="TimesNewRomanPS-BoldMT"/>
                <w:b/>
                <w:bCs/>
                <w:sz w:val="21"/>
                <w:szCs w:val="21"/>
                <w:lang w:val="en-IN" w:eastAsia="en-IN"/>
              </w:rPr>
              <w:t>Building of ships and floating structures</w:t>
            </w:r>
          </w:p>
        </w:tc>
      </w:tr>
      <w:tr w:rsidR="006C5ACC" w14:paraId="17B0FD7B" w14:textId="77777777" w:rsidTr="006C5ACC">
        <w:trPr>
          <w:jc w:val="center"/>
        </w:trPr>
        <w:tc>
          <w:tcPr>
            <w:tcW w:w="1567" w:type="dxa"/>
          </w:tcPr>
          <w:p w14:paraId="18DEDBC6" w14:textId="77777777" w:rsidR="006C5ACC" w:rsidRDefault="006C5ACC" w:rsidP="00E24CE0">
            <w:pPr>
              <w:pStyle w:val="TableParagraph"/>
              <w:tabs>
                <w:tab w:val="left" w:pos="440"/>
              </w:tabs>
              <w:spacing w:line="249" w:lineRule="auto"/>
              <w:ind w:right="85"/>
              <w:jc w:val="both"/>
              <w:rPr>
                <w:b/>
                <w:w w:val="105"/>
                <w:sz w:val="20"/>
              </w:rPr>
            </w:pPr>
            <w:r>
              <w:rPr>
                <w:b/>
                <w:w w:val="105"/>
                <w:sz w:val="20"/>
              </w:rPr>
              <w:t xml:space="preserve">Sub-Class </w:t>
            </w:r>
            <w:r w:rsidRPr="006C5ACC">
              <w:rPr>
                <w:rFonts w:ascii="TimesNewRomanPSMT" w:hAnsi="TimesNewRomanPSMT" w:cs="TimesNewRomanPSMT"/>
                <w:b/>
                <w:sz w:val="21"/>
                <w:szCs w:val="21"/>
                <w:lang w:val="en-IN" w:eastAsia="en-IN"/>
              </w:rPr>
              <w:t>30115</w:t>
            </w:r>
          </w:p>
        </w:tc>
        <w:tc>
          <w:tcPr>
            <w:tcW w:w="3543" w:type="dxa"/>
          </w:tcPr>
          <w:p w14:paraId="38A203B0" w14:textId="77777777" w:rsidR="006C5ACC" w:rsidRDefault="006C5ACC" w:rsidP="00976D74">
            <w:pPr>
              <w:autoSpaceDE w:val="0"/>
              <w:autoSpaceDN w:val="0"/>
              <w:adjustRightInd w:val="0"/>
              <w:rPr>
                <w:rFonts w:ascii="TimesNewRomanPSMT" w:hAnsi="TimesNewRomanPSMT" w:cs="TimesNewRomanPSMT"/>
                <w:sz w:val="21"/>
                <w:szCs w:val="21"/>
                <w:lang w:val="en-IN" w:eastAsia="en-IN"/>
              </w:rPr>
            </w:pPr>
            <w:r>
              <w:rPr>
                <w:rFonts w:ascii="TimesNewRomanPSMT" w:hAnsi="TimesNewRomanPSMT" w:cs="TimesNewRomanPSMT"/>
                <w:sz w:val="21"/>
                <w:szCs w:val="21"/>
                <w:lang w:val="en-IN" w:eastAsia="en-IN"/>
              </w:rPr>
              <w:t>Construction of floating structures (floating docks, pontoons, coffer-dams,</w:t>
            </w:r>
          </w:p>
          <w:p w14:paraId="3A7438BA" w14:textId="77777777" w:rsidR="006C5ACC" w:rsidRPr="006C5ACC" w:rsidRDefault="006C5ACC" w:rsidP="00976D74">
            <w:pPr>
              <w:autoSpaceDE w:val="0"/>
              <w:autoSpaceDN w:val="0"/>
              <w:adjustRightInd w:val="0"/>
              <w:rPr>
                <w:rFonts w:ascii="TimesNewRomanPSMT" w:hAnsi="TimesNewRomanPSMT" w:cs="TimesNewRomanPSMT"/>
                <w:sz w:val="21"/>
                <w:szCs w:val="21"/>
                <w:lang w:val="en-IN" w:eastAsia="en-IN"/>
              </w:rPr>
            </w:pPr>
            <w:r>
              <w:rPr>
                <w:rFonts w:ascii="TimesNewRomanPSMT" w:hAnsi="TimesNewRomanPSMT" w:cs="TimesNewRomanPSMT"/>
                <w:sz w:val="21"/>
                <w:szCs w:val="21"/>
                <w:lang w:val="en-IN" w:eastAsia="en-IN"/>
              </w:rPr>
              <w:t>floating landing stages, buoys, floating tanks, barges, lighters, floating cranes, non-recreational inflatable rafts etc.)</w:t>
            </w:r>
            <w:commentRangeEnd w:id="2"/>
            <w:r>
              <w:rPr>
                <w:rStyle w:val="CommentReference"/>
                <w:rFonts w:ascii="Cambria" w:eastAsia="Cambria" w:hAnsi="Cambria" w:cs="Cambria"/>
                <w:lang w:bidi="en-US"/>
              </w:rPr>
              <w:commentReference w:id="2"/>
            </w:r>
          </w:p>
        </w:tc>
      </w:tr>
    </w:tbl>
    <w:p w14:paraId="0603FC76" w14:textId="37D7D349" w:rsidR="00CD640D" w:rsidRPr="00EE0795" w:rsidRDefault="007B1BFC" w:rsidP="00E86444">
      <w:pPr>
        <w:tabs>
          <w:tab w:val="left" w:pos="2172"/>
        </w:tabs>
        <w:spacing w:before="43" w:line="360" w:lineRule="auto"/>
        <w:ind w:left="1440"/>
        <w:jc w:val="both"/>
        <w:rPr>
          <w:rFonts w:asciiTheme="majorHAnsi" w:hAnsiTheme="majorHAnsi" w:cs="Arial"/>
          <w:sz w:val="8"/>
          <w:szCs w:val="24"/>
        </w:rPr>
      </w:pPr>
      <w:r>
        <w:rPr>
          <w:rFonts w:asciiTheme="majorHAnsi" w:hAnsiTheme="majorHAnsi" w:cs="Arial"/>
          <w:szCs w:val="24"/>
        </w:rPr>
        <w:tab/>
      </w:r>
      <w:r>
        <w:rPr>
          <w:rFonts w:asciiTheme="majorHAnsi" w:hAnsiTheme="majorHAnsi" w:cs="Arial"/>
          <w:szCs w:val="24"/>
        </w:rPr>
        <w:tab/>
      </w:r>
    </w:p>
    <w:p w14:paraId="33715D4A" w14:textId="77777777" w:rsidR="00CA170F" w:rsidRPr="00C82D2A" w:rsidRDefault="00CA170F" w:rsidP="00E86444">
      <w:pPr>
        <w:tabs>
          <w:tab w:val="left" w:pos="2171"/>
          <w:tab w:val="left" w:pos="2172"/>
        </w:tabs>
        <w:spacing w:before="43"/>
        <w:rPr>
          <w:rFonts w:asciiTheme="majorHAnsi" w:hAnsiTheme="majorHAnsi" w:cs="Arial"/>
          <w:sz w:val="10"/>
          <w:szCs w:val="10"/>
        </w:rPr>
      </w:pPr>
    </w:p>
    <w:p w14:paraId="1F14C0EB" w14:textId="77777777" w:rsidR="00730B69" w:rsidRPr="007E7493" w:rsidRDefault="00730B69" w:rsidP="009B3B8E">
      <w:pPr>
        <w:pStyle w:val="ListParagraph"/>
        <w:spacing w:after="200"/>
        <w:ind w:left="0"/>
        <w:jc w:val="both"/>
        <w:rPr>
          <w:rFonts w:asciiTheme="majorHAnsi" w:hAnsiTheme="majorHAnsi" w:cs="Arial"/>
          <w:b/>
          <w:bCs/>
          <w:szCs w:val="24"/>
        </w:rPr>
      </w:pPr>
      <w:r w:rsidRPr="007E7493">
        <w:rPr>
          <w:rFonts w:asciiTheme="majorHAnsi" w:hAnsiTheme="majorHAnsi" w:cs="Arial"/>
          <w:b/>
          <w:bCs/>
          <w:szCs w:val="24"/>
        </w:rPr>
        <w:t>1.17</w:t>
      </w:r>
      <w:r w:rsidRPr="007E7493">
        <w:rPr>
          <w:rFonts w:asciiTheme="majorHAnsi" w:hAnsiTheme="majorHAnsi" w:cs="Arial"/>
          <w:b/>
          <w:bCs/>
          <w:szCs w:val="24"/>
        </w:rPr>
        <w:tab/>
      </w:r>
      <w:r w:rsidRPr="007E7493">
        <w:rPr>
          <w:rFonts w:asciiTheme="majorHAnsi" w:hAnsiTheme="majorHAnsi" w:cs="Arial"/>
          <w:b/>
          <w:bCs/>
          <w:szCs w:val="24"/>
        </w:rPr>
        <w:tab/>
        <w:t>Alternative proposals by bidders</w:t>
      </w:r>
    </w:p>
    <w:p w14:paraId="7A39B376"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b/>
          <w:bCs/>
          <w:szCs w:val="24"/>
        </w:rPr>
        <w:t>1.17.1</w:t>
      </w:r>
      <w:r w:rsidRPr="007E7493">
        <w:rPr>
          <w:rFonts w:asciiTheme="majorHAnsi" w:hAnsiTheme="majorHAnsi" w:cs="Arial"/>
          <w:b/>
          <w:bCs/>
          <w:szCs w:val="24"/>
        </w:rPr>
        <w:tab/>
      </w:r>
      <w:r w:rsidRPr="007E7493">
        <w:rPr>
          <w:rFonts w:asciiTheme="majorHAnsi" w:hAnsiTheme="majorHAnsi"/>
        </w:rPr>
        <w:t>Conditional offer or Alternative offers will not be considered further in</w:t>
      </w:r>
      <w:r w:rsidRPr="007E7493">
        <w:rPr>
          <w:rFonts w:asciiTheme="majorHAnsi" w:hAnsiTheme="majorHAnsi" w:cs="Arial"/>
          <w:szCs w:val="24"/>
        </w:rPr>
        <w:t xml:space="preserve"> the process of tender evaluation.</w:t>
      </w:r>
    </w:p>
    <w:p w14:paraId="12A6A9A2" w14:textId="77777777" w:rsidR="00730B69" w:rsidRPr="007E7493" w:rsidRDefault="00730B69" w:rsidP="009B3B8E">
      <w:pPr>
        <w:pStyle w:val="ListParagraph"/>
        <w:spacing w:after="200"/>
        <w:ind w:left="0"/>
        <w:jc w:val="both"/>
        <w:rPr>
          <w:rFonts w:asciiTheme="majorHAnsi" w:hAnsiTheme="majorHAnsi" w:cs="Arial"/>
          <w:b/>
          <w:szCs w:val="24"/>
        </w:rPr>
      </w:pPr>
      <w:r w:rsidRPr="007E7493">
        <w:rPr>
          <w:rFonts w:asciiTheme="majorHAnsi" w:hAnsiTheme="majorHAnsi" w:cs="Arial"/>
          <w:b/>
          <w:szCs w:val="24"/>
        </w:rPr>
        <w:t>1.18</w:t>
      </w:r>
      <w:r w:rsidRPr="007E7493">
        <w:rPr>
          <w:rFonts w:asciiTheme="majorHAnsi" w:hAnsiTheme="majorHAnsi" w:cs="Arial"/>
          <w:b/>
          <w:szCs w:val="24"/>
        </w:rPr>
        <w:tab/>
      </w:r>
      <w:r w:rsidRPr="007E7493">
        <w:rPr>
          <w:rFonts w:asciiTheme="majorHAnsi" w:hAnsiTheme="majorHAnsi" w:cs="Arial"/>
          <w:b/>
          <w:szCs w:val="24"/>
        </w:rPr>
        <w:tab/>
        <w:t>Format and signing of bid</w:t>
      </w:r>
    </w:p>
    <w:p w14:paraId="1EC677C2" w14:textId="77777777" w:rsidR="00730B69" w:rsidRPr="007E7493" w:rsidRDefault="00730B69" w:rsidP="009B3B8E">
      <w:pPr>
        <w:pStyle w:val="ListParagraph"/>
        <w:spacing w:after="200"/>
        <w:ind w:left="1440" w:hanging="1440"/>
        <w:jc w:val="both"/>
        <w:rPr>
          <w:rFonts w:asciiTheme="majorHAnsi" w:hAnsiTheme="majorHAnsi" w:cs="Arial"/>
          <w:szCs w:val="24"/>
        </w:rPr>
      </w:pPr>
      <w:r w:rsidRPr="007E7493">
        <w:rPr>
          <w:rFonts w:asciiTheme="majorHAnsi" w:hAnsiTheme="majorHAnsi" w:cs="Arial"/>
          <w:szCs w:val="24"/>
        </w:rPr>
        <w:t>1.18.1</w:t>
      </w:r>
      <w:r w:rsidRPr="007E7493">
        <w:rPr>
          <w:rFonts w:asciiTheme="majorHAnsi" w:hAnsiTheme="majorHAnsi" w:cs="Arial"/>
          <w:szCs w:val="24"/>
        </w:rPr>
        <w:tab/>
        <w:t xml:space="preserve">The Price Bid to be submitted on-line shall be signed digitally by a person or persons duly authorized to sign on behalf of the Bidder. </w:t>
      </w:r>
    </w:p>
    <w:p w14:paraId="3EED0107" w14:textId="77777777" w:rsidR="00730B69" w:rsidRPr="007E7493" w:rsidRDefault="00730B69" w:rsidP="009B3B8E">
      <w:pPr>
        <w:pStyle w:val="ListParagraph"/>
        <w:spacing w:after="200"/>
        <w:ind w:left="1440" w:hanging="1440"/>
        <w:jc w:val="both"/>
        <w:rPr>
          <w:rFonts w:asciiTheme="majorHAnsi" w:hAnsiTheme="majorHAnsi" w:cs="Arial"/>
          <w:szCs w:val="24"/>
        </w:rPr>
      </w:pPr>
      <w:r w:rsidRPr="007E7493">
        <w:rPr>
          <w:rFonts w:asciiTheme="majorHAnsi" w:hAnsiTheme="majorHAnsi" w:cs="Arial"/>
          <w:szCs w:val="24"/>
        </w:rPr>
        <w:t>1.18.2</w:t>
      </w:r>
      <w:r w:rsidRPr="007E7493">
        <w:rPr>
          <w:rFonts w:asciiTheme="majorHAnsi" w:hAnsiTheme="majorHAnsi" w:cs="Arial"/>
          <w:szCs w:val="24"/>
        </w:rPr>
        <w:tab/>
        <w:t>The Bid shall contain no alterations or additions, except those to comply with instructions issued by the Employer, or as necessary to correct errors made by the bidder in which case such corrections shall be initialed by the person or persons signing the bid.</w:t>
      </w:r>
    </w:p>
    <w:p w14:paraId="254D422F"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D</w:t>
      </w:r>
      <w:r w:rsidRPr="007E7493">
        <w:rPr>
          <w:rFonts w:asciiTheme="majorHAnsi" w:hAnsiTheme="majorHAnsi" w:cs="Arial"/>
          <w:b/>
          <w:szCs w:val="24"/>
        </w:rPr>
        <w:tab/>
      </w:r>
      <w:r w:rsidRPr="007E7493">
        <w:rPr>
          <w:rFonts w:asciiTheme="majorHAnsi" w:hAnsiTheme="majorHAnsi" w:cs="Arial"/>
          <w:b/>
          <w:szCs w:val="24"/>
        </w:rPr>
        <w:tab/>
        <w:t>Submission of bids</w:t>
      </w:r>
    </w:p>
    <w:p w14:paraId="1FF0DA58" w14:textId="6F43144E" w:rsidR="00730B69" w:rsidRPr="007E7493" w:rsidRDefault="00730B69">
      <w:pPr>
        <w:pStyle w:val="ListParagraph"/>
        <w:spacing w:after="200" w:line="360" w:lineRule="auto"/>
        <w:ind w:left="0"/>
        <w:jc w:val="both"/>
        <w:rPr>
          <w:rFonts w:asciiTheme="majorHAnsi" w:hAnsiTheme="majorHAnsi" w:cs="Arial"/>
          <w:b/>
          <w:szCs w:val="24"/>
        </w:rPr>
      </w:pPr>
      <w:r w:rsidRPr="007E7493">
        <w:rPr>
          <w:rFonts w:asciiTheme="majorHAnsi" w:hAnsiTheme="majorHAnsi" w:cs="Arial"/>
          <w:b/>
          <w:szCs w:val="24"/>
        </w:rPr>
        <w:t>1.19</w:t>
      </w:r>
      <w:r w:rsidRPr="007E7493">
        <w:rPr>
          <w:rFonts w:asciiTheme="majorHAnsi" w:hAnsiTheme="majorHAnsi" w:cs="Arial"/>
          <w:b/>
          <w:szCs w:val="24"/>
        </w:rPr>
        <w:tab/>
      </w:r>
      <w:r w:rsidRPr="007E7493">
        <w:rPr>
          <w:rFonts w:asciiTheme="majorHAnsi" w:hAnsiTheme="majorHAnsi" w:cs="Arial"/>
          <w:b/>
          <w:szCs w:val="24"/>
        </w:rPr>
        <w:tab/>
        <w:t>Sealing and marking of bids.</w:t>
      </w:r>
      <w:r w:rsidR="00301194">
        <w:rPr>
          <w:rFonts w:asciiTheme="majorHAnsi" w:hAnsiTheme="majorHAnsi" w:cs="Arial"/>
          <w:b/>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75F53091"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1.19.1</w:t>
      </w:r>
      <w:r w:rsidRPr="007E7493">
        <w:rPr>
          <w:rFonts w:asciiTheme="majorHAnsi" w:hAnsiTheme="majorHAnsi" w:cs="Arial"/>
          <w:szCs w:val="24"/>
        </w:rPr>
        <w:tab/>
        <w:t>The bidder shall put Bid security document as per clause No.</w:t>
      </w:r>
      <w:r w:rsidR="00716707">
        <w:rPr>
          <w:rFonts w:asciiTheme="majorHAnsi" w:hAnsiTheme="majorHAnsi" w:cs="Arial"/>
          <w:szCs w:val="24"/>
        </w:rPr>
        <w:t>1.</w:t>
      </w:r>
      <w:r w:rsidRPr="007E7493">
        <w:rPr>
          <w:rFonts w:asciiTheme="majorHAnsi" w:hAnsiTheme="majorHAnsi" w:cs="Arial"/>
          <w:szCs w:val="24"/>
        </w:rPr>
        <w:t>16, hereof in one envelope and properly seal and mark as “Bid Security”. The bidder shall put documents mentioned in clause No</w:t>
      </w:r>
      <w:r w:rsidR="00D37952" w:rsidRPr="007E7493">
        <w:rPr>
          <w:rFonts w:asciiTheme="majorHAnsi" w:hAnsiTheme="majorHAnsi" w:cs="Arial"/>
          <w:szCs w:val="24"/>
        </w:rPr>
        <w:t>: 1.</w:t>
      </w:r>
      <w:r w:rsidRPr="007E7493">
        <w:rPr>
          <w:rFonts w:asciiTheme="majorHAnsi" w:hAnsiTheme="majorHAnsi" w:cs="Arial"/>
          <w:szCs w:val="24"/>
        </w:rPr>
        <w:t>12.1.A (ii) in separate envelope and properly seal and mark as “Technical Bid”.</w:t>
      </w:r>
    </w:p>
    <w:p w14:paraId="5A551945"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lastRenderedPageBreak/>
        <w:t>The bidder shall seal “Financial Bid” as per Clause No</w:t>
      </w:r>
      <w:r w:rsidR="00D37952" w:rsidRPr="007E7493">
        <w:rPr>
          <w:rFonts w:asciiTheme="majorHAnsi" w:hAnsiTheme="majorHAnsi" w:cs="Arial"/>
          <w:szCs w:val="24"/>
        </w:rPr>
        <w:t>: 1.</w:t>
      </w:r>
      <w:r w:rsidRPr="007E7493">
        <w:rPr>
          <w:rFonts w:asciiTheme="majorHAnsi" w:hAnsiTheme="majorHAnsi" w:cs="Arial"/>
          <w:szCs w:val="24"/>
        </w:rPr>
        <w:t>12.1. (B) hereof, in separate envelope duly marking the envelope as “Financial Bid”.</w:t>
      </w:r>
    </w:p>
    <w:p w14:paraId="0DB749CE"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These envelopes than be put inside one outer envelope and sealed, duly marking the outer envelope as “Technical Bid and Financial Bid”.</w:t>
      </w:r>
    </w:p>
    <w:p w14:paraId="4B97203A" w14:textId="77777777" w:rsidR="00730B69" w:rsidRPr="007E7493" w:rsidRDefault="00730B69" w:rsidP="00CF5D26">
      <w:pPr>
        <w:pStyle w:val="ListParagraph"/>
        <w:tabs>
          <w:tab w:val="num" w:pos="1155"/>
        </w:tabs>
        <w:spacing w:after="200"/>
        <w:ind w:hanging="720"/>
        <w:jc w:val="both"/>
        <w:rPr>
          <w:rFonts w:asciiTheme="majorHAnsi" w:hAnsiTheme="majorHAnsi" w:cs="Arial"/>
          <w:szCs w:val="24"/>
        </w:rPr>
      </w:pPr>
      <w:r w:rsidRPr="007E7493">
        <w:rPr>
          <w:rFonts w:asciiTheme="majorHAnsi" w:hAnsiTheme="majorHAnsi" w:cs="Arial"/>
          <w:szCs w:val="24"/>
        </w:rPr>
        <w:t>1.19.2</w:t>
      </w:r>
      <w:r w:rsidRPr="007E7493">
        <w:rPr>
          <w:rFonts w:asciiTheme="majorHAnsi" w:hAnsiTheme="majorHAnsi" w:cs="Arial"/>
          <w:szCs w:val="24"/>
        </w:rPr>
        <w:tab/>
      </w:r>
      <w:r w:rsidRPr="007E7493">
        <w:rPr>
          <w:rFonts w:asciiTheme="majorHAnsi" w:hAnsiTheme="majorHAnsi" w:cs="Arial"/>
          <w:szCs w:val="24"/>
        </w:rPr>
        <w:tab/>
        <w:t>The envelopes shall</w:t>
      </w:r>
    </w:p>
    <w:p w14:paraId="7FBC3A57" w14:textId="77777777" w:rsidR="00730B69" w:rsidRPr="007E7493" w:rsidRDefault="00730B69" w:rsidP="006B6347">
      <w:pPr>
        <w:pStyle w:val="ListParagraph"/>
        <w:numPr>
          <w:ilvl w:val="1"/>
          <w:numId w:val="2"/>
        </w:numPr>
        <w:spacing w:after="200" w:line="276" w:lineRule="auto"/>
        <w:jc w:val="both"/>
        <w:rPr>
          <w:rFonts w:asciiTheme="majorHAnsi" w:hAnsiTheme="majorHAnsi" w:cs="Arial"/>
          <w:b/>
          <w:szCs w:val="24"/>
        </w:rPr>
      </w:pPr>
      <w:r w:rsidRPr="007E7493">
        <w:rPr>
          <w:rFonts w:asciiTheme="majorHAnsi" w:hAnsiTheme="majorHAnsi" w:cs="Arial"/>
          <w:b/>
          <w:szCs w:val="24"/>
        </w:rPr>
        <w:t>be addressed to Nodal Officer/Employer at the following address.</w:t>
      </w:r>
    </w:p>
    <w:p w14:paraId="731723AC" w14:textId="77777777" w:rsidR="00730B69" w:rsidRPr="007E7493" w:rsidRDefault="00730B69">
      <w:pPr>
        <w:pStyle w:val="ListParagraph"/>
        <w:ind w:left="1440"/>
        <w:jc w:val="both"/>
        <w:rPr>
          <w:rFonts w:asciiTheme="majorHAnsi" w:hAnsiTheme="majorHAnsi" w:cs="Arial"/>
          <w:szCs w:val="24"/>
        </w:rPr>
      </w:pPr>
      <w:r w:rsidRPr="007E7493">
        <w:rPr>
          <w:rFonts w:asciiTheme="majorHAnsi" w:hAnsiTheme="majorHAnsi" w:cs="Arial"/>
          <w:szCs w:val="24"/>
        </w:rPr>
        <w:t>________________________________________________________________________________________________________</w:t>
      </w:r>
      <w:r w:rsidR="009378E7">
        <w:rPr>
          <w:rFonts w:asciiTheme="majorHAnsi" w:hAnsiTheme="majorHAnsi" w:cs="Arial"/>
          <w:szCs w:val="24"/>
        </w:rPr>
        <w:t>______________________________________________________________________________</w:t>
      </w:r>
      <w:r w:rsidRPr="007E7493">
        <w:rPr>
          <w:rFonts w:asciiTheme="majorHAnsi" w:hAnsiTheme="majorHAnsi" w:cs="Arial"/>
          <w:szCs w:val="24"/>
        </w:rPr>
        <w:br/>
      </w:r>
    </w:p>
    <w:p w14:paraId="59C0784A" w14:textId="77777777" w:rsidR="00730B69" w:rsidRPr="007E7493" w:rsidRDefault="00730B69">
      <w:pPr>
        <w:pStyle w:val="ListParagraph"/>
        <w:ind w:left="0"/>
        <w:jc w:val="both"/>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(Insert address of office for bid submission), and</w:t>
      </w:r>
    </w:p>
    <w:p w14:paraId="47D3A3FF" w14:textId="77777777" w:rsidR="00730B69" w:rsidRPr="007E7493" w:rsidRDefault="00730B69">
      <w:pPr>
        <w:spacing w:line="360" w:lineRule="auto"/>
        <w:jc w:val="both"/>
        <w:rPr>
          <w:rFonts w:asciiTheme="majorHAnsi" w:hAnsiTheme="majorHAnsi" w:cs="Arial"/>
          <w:sz w:val="18"/>
          <w:szCs w:val="18"/>
        </w:rPr>
      </w:pPr>
    </w:p>
    <w:p w14:paraId="1D4743CF" w14:textId="77777777" w:rsidR="00730B69" w:rsidRPr="007E7493" w:rsidRDefault="00730B69" w:rsidP="006B6347">
      <w:pPr>
        <w:pStyle w:val="ListParagraph"/>
        <w:numPr>
          <w:ilvl w:val="1"/>
          <w:numId w:val="2"/>
        </w:numPr>
        <w:spacing w:after="200" w:line="276" w:lineRule="auto"/>
        <w:jc w:val="both"/>
        <w:rPr>
          <w:rFonts w:asciiTheme="majorHAnsi" w:hAnsiTheme="majorHAnsi" w:cs="Arial"/>
          <w:b/>
          <w:szCs w:val="24"/>
        </w:rPr>
      </w:pPr>
      <w:r w:rsidRPr="007E7493">
        <w:rPr>
          <w:rFonts w:asciiTheme="majorHAnsi" w:hAnsiTheme="majorHAnsi" w:cs="Arial"/>
          <w:b/>
          <w:szCs w:val="24"/>
        </w:rPr>
        <w:t>bear the following identification:</w:t>
      </w:r>
    </w:p>
    <w:p w14:paraId="52010B54" w14:textId="77777777" w:rsidR="00730B69" w:rsidRPr="007E7493" w:rsidRDefault="00730B69" w:rsidP="005D32EA">
      <w:pPr>
        <w:pStyle w:val="ListParagraph"/>
        <w:spacing w:line="360" w:lineRule="auto"/>
        <w:ind w:left="1530"/>
        <w:jc w:val="both"/>
        <w:rPr>
          <w:rFonts w:asciiTheme="majorHAnsi" w:hAnsiTheme="majorHAnsi" w:cs="Arial"/>
          <w:szCs w:val="24"/>
        </w:rPr>
      </w:pPr>
      <w:r w:rsidRPr="007E7493">
        <w:rPr>
          <w:rFonts w:asciiTheme="majorHAnsi" w:hAnsiTheme="majorHAnsi" w:cs="Arial"/>
          <w:szCs w:val="24"/>
        </w:rPr>
        <w:t>Bid for ………………………………………… (Name of contract)</w:t>
      </w:r>
    </w:p>
    <w:p w14:paraId="0D1C7906" w14:textId="77777777" w:rsidR="00730B69" w:rsidRPr="007E7493" w:rsidRDefault="00730B69" w:rsidP="005D32EA">
      <w:pPr>
        <w:pStyle w:val="ListParagraph"/>
        <w:spacing w:line="360" w:lineRule="auto"/>
        <w:ind w:left="1530"/>
        <w:jc w:val="both"/>
        <w:rPr>
          <w:rFonts w:asciiTheme="majorHAnsi" w:hAnsiTheme="majorHAnsi" w:cs="Arial"/>
          <w:szCs w:val="24"/>
        </w:rPr>
      </w:pPr>
      <w:r w:rsidRPr="007E7493">
        <w:rPr>
          <w:rFonts w:asciiTheme="majorHAnsi" w:hAnsiTheme="majorHAnsi" w:cs="Arial"/>
          <w:szCs w:val="24"/>
        </w:rPr>
        <w:t>Bid reference no……………………………. (Insert number)</w:t>
      </w:r>
    </w:p>
    <w:p w14:paraId="185B970D" w14:textId="77777777" w:rsidR="00730B69" w:rsidRPr="007E7493" w:rsidRDefault="00730B69" w:rsidP="005D32EA">
      <w:pPr>
        <w:pStyle w:val="ListParagraph"/>
        <w:spacing w:line="360" w:lineRule="auto"/>
        <w:ind w:left="1530"/>
        <w:jc w:val="both"/>
        <w:rPr>
          <w:rFonts w:asciiTheme="majorHAnsi" w:hAnsiTheme="majorHAnsi" w:cs="Arial"/>
          <w:szCs w:val="24"/>
        </w:rPr>
      </w:pPr>
      <w:r w:rsidRPr="007E7493">
        <w:rPr>
          <w:rFonts w:asciiTheme="majorHAnsi" w:hAnsiTheme="majorHAnsi" w:cs="Arial"/>
          <w:szCs w:val="24"/>
        </w:rPr>
        <w:t>DO NOT OPEN BEFORE (time and date for opening, per Clause 23)</w:t>
      </w:r>
    </w:p>
    <w:p w14:paraId="0CBE8639" w14:textId="77777777" w:rsidR="00730B69" w:rsidRPr="007E7493" w:rsidRDefault="00730B69" w:rsidP="005D32EA">
      <w:pPr>
        <w:pStyle w:val="ListParagraph"/>
        <w:spacing w:line="360" w:lineRule="auto"/>
        <w:ind w:left="1530"/>
        <w:jc w:val="both"/>
        <w:rPr>
          <w:rFonts w:asciiTheme="majorHAnsi" w:hAnsiTheme="majorHAnsi" w:cs="Arial"/>
          <w:szCs w:val="24"/>
        </w:rPr>
      </w:pPr>
      <w:r w:rsidRPr="007E7493">
        <w:rPr>
          <w:rFonts w:asciiTheme="majorHAnsi" w:hAnsiTheme="majorHAnsi" w:cs="Arial"/>
          <w:szCs w:val="24"/>
        </w:rPr>
        <w:t>Name and address of the bidder.</w:t>
      </w:r>
    </w:p>
    <w:p w14:paraId="042FEA8A" w14:textId="24B9AAA8" w:rsidR="00730B69" w:rsidRPr="007E7493" w:rsidRDefault="00730B69" w:rsidP="009C6D4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The tender complete in all respect should be put in the tender box (marked tender No</w:t>
      </w:r>
      <w:r w:rsidR="0093216E">
        <w:rPr>
          <w:rFonts w:asciiTheme="majorHAnsi" w:hAnsiTheme="majorHAnsi" w:cs="Arial"/>
          <w:szCs w:val="24"/>
        </w:rPr>
        <w:t xml:space="preserve"> </w:t>
      </w:r>
      <w:r w:rsidRPr="007E7493">
        <w:rPr>
          <w:rFonts w:asciiTheme="majorHAnsi" w:hAnsiTheme="majorHAnsi" w:cs="Arial"/>
          <w:szCs w:val="24"/>
        </w:rPr>
        <w:t xml:space="preserve">_________) in the </w:t>
      </w:r>
      <w:r w:rsidRPr="0081379C">
        <w:rPr>
          <w:rFonts w:asciiTheme="majorHAnsi" w:hAnsiTheme="majorHAnsi" w:cs="Arial"/>
          <w:szCs w:val="24"/>
        </w:rPr>
        <w:t>office of __________________________ up</w:t>
      </w:r>
      <w:r w:rsidR="002C3EC6" w:rsidRPr="0081379C">
        <w:rPr>
          <w:rFonts w:asciiTheme="majorHAnsi" w:hAnsiTheme="majorHAnsi" w:cs="Arial"/>
          <w:szCs w:val="24"/>
        </w:rPr>
        <w:t xml:space="preserve"> </w:t>
      </w:r>
      <w:r w:rsidRPr="0081379C">
        <w:rPr>
          <w:rFonts w:asciiTheme="majorHAnsi" w:hAnsiTheme="majorHAnsi" w:cs="Arial"/>
          <w:szCs w:val="24"/>
        </w:rPr>
        <w:t>to</w:t>
      </w:r>
      <w:r w:rsidRPr="0081379C">
        <w:rPr>
          <w:rFonts w:asciiTheme="majorHAnsi" w:hAnsiTheme="majorHAnsi" w:cs="Arial"/>
          <w:szCs w:val="24"/>
        </w:rPr>
        <w:softHyphen/>
      </w:r>
      <w:r w:rsidRPr="0081379C">
        <w:rPr>
          <w:rFonts w:asciiTheme="majorHAnsi" w:hAnsiTheme="majorHAnsi" w:cs="Arial"/>
          <w:szCs w:val="24"/>
        </w:rPr>
        <w:softHyphen/>
      </w:r>
      <w:r w:rsidRPr="0081379C">
        <w:rPr>
          <w:rFonts w:asciiTheme="majorHAnsi" w:hAnsiTheme="majorHAnsi" w:cs="Arial"/>
          <w:szCs w:val="24"/>
        </w:rPr>
        <w:softHyphen/>
      </w:r>
      <w:r w:rsidRPr="0081379C">
        <w:rPr>
          <w:rFonts w:asciiTheme="majorHAnsi" w:hAnsiTheme="majorHAnsi" w:cs="Arial"/>
          <w:szCs w:val="24"/>
        </w:rPr>
        <w:softHyphen/>
        <w:t>________ p.m. on due date and open at ___________ on</w:t>
      </w:r>
      <w:r w:rsidRPr="007E7493">
        <w:rPr>
          <w:rFonts w:asciiTheme="majorHAnsi" w:hAnsiTheme="majorHAnsi" w:cs="Arial"/>
          <w:szCs w:val="24"/>
        </w:rPr>
        <w:t xml:space="preserve"> the same date in presence of such of the tenderers who may wish to be present.</w:t>
      </w:r>
    </w:p>
    <w:p w14:paraId="3D455B97" w14:textId="77777777" w:rsidR="00730B69" w:rsidRPr="007E7493" w:rsidRDefault="00730B69">
      <w:pPr>
        <w:pStyle w:val="ListParagraph"/>
        <w:spacing w:line="360" w:lineRule="auto"/>
        <w:jc w:val="both"/>
        <w:rPr>
          <w:rFonts w:asciiTheme="majorHAnsi" w:hAnsiTheme="majorHAnsi" w:cs="Arial"/>
          <w:sz w:val="4"/>
          <w:szCs w:val="24"/>
        </w:rPr>
      </w:pPr>
    </w:p>
    <w:p w14:paraId="28D7972F"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1.19.3</w:t>
      </w:r>
      <w:r w:rsidRPr="007E7493">
        <w:rPr>
          <w:rFonts w:asciiTheme="majorHAnsi" w:hAnsiTheme="majorHAnsi" w:cs="Arial"/>
          <w:szCs w:val="24"/>
        </w:rPr>
        <w:tab/>
        <w:t>In addition to the identification required in Sub-Clause 1.19.2, the inner envelopes shall indicate the name and address of the bidder of the bidder to enable the bid to be returned unopened in case it is declared late, pursuant to Clause 1.21, or the bid is declared non responsive. If the outer envelopes are not sealed and marked as above, the Employer will assume no responsibility for the misplacement or premature opening of the technical bid and financial bid.</w:t>
      </w:r>
    </w:p>
    <w:p w14:paraId="71CFAC0E" w14:textId="77777777" w:rsidR="00730B69" w:rsidRPr="007E7493" w:rsidRDefault="00730B69" w:rsidP="00CF2614">
      <w:pPr>
        <w:pStyle w:val="ListParagraph"/>
        <w:spacing w:after="200"/>
        <w:ind w:left="0"/>
        <w:jc w:val="both"/>
        <w:rPr>
          <w:rFonts w:asciiTheme="majorHAnsi" w:hAnsiTheme="majorHAnsi" w:cs="Arial"/>
          <w:b/>
          <w:color w:val="3366FF"/>
          <w:szCs w:val="24"/>
        </w:rPr>
      </w:pPr>
      <w:r w:rsidRPr="007E7493">
        <w:rPr>
          <w:rFonts w:asciiTheme="majorHAnsi" w:hAnsiTheme="majorHAnsi" w:cs="Arial"/>
          <w:b/>
          <w:szCs w:val="24"/>
        </w:rPr>
        <w:t>1.20</w:t>
      </w:r>
      <w:r w:rsidRPr="007E7493">
        <w:rPr>
          <w:rFonts w:asciiTheme="majorHAnsi" w:hAnsiTheme="majorHAnsi" w:cs="Arial"/>
          <w:b/>
          <w:szCs w:val="24"/>
        </w:rPr>
        <w:tab/>
      </w:r>
      <w:r w:rsidRPr="007E7493">
        <w:rPr>
          <w:rFonts w:asciiTheme="majorHAnsi" w:hAnsiTheme="majorHAnsi" w:cs="Arial"/>
          <w:b/>
          <w:szCs w:val="24"/>
        </w:rPr>
        <w:tab/>
        <w:t xml:space="preserve">Deadline for submission of the Bids </w:t>
      </w:r>
    </w:p>
    <w:p w14:paraId="470887F3" w14:textId="3B99DB18"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1.20.1    </w:t>
      </w:r>
      <w:r w:rsidRPr="007E7493">
        <w:rPr>
          <w:rFonts w:asciiTheme="majorHAnsi" w:hAnsiTheme="majorHAnsi" w:cs="Arial"/>
          <w:szCs w:val="24"/>
        </w:rPr>
        <w:tab/>
        <w:t>Bids must be received by the Employer at the address specified above not later than</w:t>
      </w:r>
      <w:r w:rsidR="0081379C">
        <w:rPr>
          <w:rFonts w:asciiTheme="majorHAnsi" w:hAnsiTheme="majorHAnsi" w:cs="Arial"/>
          <w:szCs w:val="24"/>
        </w:rPr>
        <w:t xml:space="preserve"> </w:t>
      </w:r>
      <w:r w:rsidR="00337D0D">
        <w:rPr>
          <w:rFonts w:asciiTheme="majorHAnsi" w:hAnsiTheme="majorHAnsi" w:cs="Arial"/>
          <w:szCs w:val="24"/>
        </w:rPr>
        <w:t>15:00 hrs</w:t>
      </w:r>
      <w:r w:rsidR="002C3EC6">
        <w:rPr>
          <w:rFonts w:asciiTheme="majorHAnsi" w:hAnsiTheme="majorHAnsi" w:cs="Arial"/>
          <w:szCs w:val="24"/>
        </w:rPr>
        <w:t>.</w:t>
      </w:r>
      <w:r w:rsidR="00337D0D">
        <w:rPr>
          <w:rFonts w:asciiTheme="majorHAnsi" w:hAnsiTheme="majorHAnsi" w:cs="Arial"/>
          <w:szCs w:val="24"/>
        </w:rPr>
        <w:t xml:space="preserve"> on </w:t>
      </w:r>
      <w:r w:rsidR="0081379C">
        <w:rPr>
          <w:rFonts w:asciiTheme="majorHAnsi" w:hAnsiTheme="majorHAnsi" w:cs="Arial"/>
          <w:szCs w:val="24"/>
        </w:rPr>
        <w:t>26</w:t>
      </w:r>
      <w:r w:rsidR="004017F1">
        <w:rPr>
          <w:rFonts w:asciiTheme="majorHAnsi" w:hAnsiTheme="majorHAnsi" w:cs="Arial"/>
          <w:szCs w:val="24"/>
        </w:rPr>
        <w:t>/03/2023</w:t>
      </w:r>
      <w:r w:rsidR="00337D0D">
        <w:rPr>
          <w:rFonts w:asciiTheme="majorHAnsi" w:hAnsiTheme="majorHAnsi" w:cs="Arial"/>
          <w:szCs w:val="24"/>
        </w:rPr>
        <w:t xml:space="preserve"> </w:t>
      </w:r>
      <w:r w:rsidRPr="007E7493">
        <w:rPr>
          <w:rFonts w:asciiTheme="majorHAnsi" w:hAnsiTheme="majorHAnsi" w:cs="Arial"/>
          <w:szCs w:val="24"/>
        </w:rPr>
        <w:t>in the event of the specified date for the submission of bids being declared a holiday by the Employer. The bids will be received up</w:t>
      </w:r>
      <w:r w:rsidR="002C3EC6">
        <w:rPr>
          <w:rFonts w:asciiTheme="majorHAnsi" w:hAnsiTheme="majorHAnsi" w:cs="Arial"/>
          <w:szCs w:val="24"/>
        </w:rPr>
        <w:t xml:space="preserve"> </w:t>
      </w:r>
      <w:r w:rsidRPr="007E7493">
        <w:rPr>
          <w:rFonts w:asciiTheme="majorHAnsi" w:hAnsiTheme="majorHAnsi" w:cs="Arial"/>
          <w:szCs w:val="24"/>
        </w:rPr>
        <w:t>to the appointed time on the next working day.</w:t>
      </w:r>
    </w:p>
    <w:p w14:paraId="2D5460A7" w14:textId="77777777" w:rsidR="00730B69" w:rsidRPr="007E7493" w:rsidRDefault="00730B69">
      <w:pPr>
        <w:pStyle w:val="ListParagraph"/>
        <w:spacing w:line="360" w:lineRule="auto"/>
        <w:ind w:left="360"/>
        <w:jc w:val="both"/>
        <w:rPr>
          <w:rFonts w:asciiTheme="majorHAnsi" w:hAnsiTheme="majorHAnsi" w:cs="Arial"/>
          <w:sz w:val="2"/>
          <w:szCs w:val="24"/>
        </w:rPr>
      </w:pPr>
    </w:p>
    <w:p w14:paraId="190CA550"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1.20.2 </w:t>
      </w:r>
      <w:r w:rsidRPr="007E7493">
        <w:rPr>
          <w:rFonts w:asciiTheme="majorHAnsi" w:hAnsiTheme="majorHAnsi" w:cs="Arial"/>
          <w:szCs w:val="24"/>
        </w:rPr>
        <w:tab/>
        <w:t>The Employer may extend the deadline for submission of bids by issuing an amendment in accordance with Clause 1.10, in which case all rights and obligations of the Employer and the bidders previously subject to the original deadline will then be subject to the new deadline.</w:t>
      </w:r>
    </w:p>
    <w:p w14:paraId="152E9BD9" w14:textId="77777777" w:rsidR="00730B69" w:rsidRPr="007E7493" w:rsidRDefault="00730B69">
      <w:pPr>
        <w:pStyle w:val="ListParagraph"/>
        <w:spacing w:line="360" w:lineRule="auto"/>
        <w:ind w:left="360"/>
        <w:jc w:val="both"/>
        <w:rPr>
          <w:rFonts w:asciiTheme="majorHAnsi" w:hAnsiTheme="majorHAnsi" w:cs="Arial"/>
          <w:sz w:val="2"/>
          <w:szCs w:val="24"/>
        </w:rPr>
      </w:pPr>
    </w:p>
    <w:p w14:paraId="381D86A2" w14:textId="77777777" w:rsidR="00730B69" w:rsidRPr="007E7493" w:rsidRDefault="00730B69" w:rsidP="00CF2614">
      <w:pPr>
        <w:pStyle w:val="ListParagraph"/>
        <w:spacing w:line="360" w:lineRule="auto"/>
        <w:ind w:left="1440" w:hanging="1440"/>
        <w:jc w:val="both"/>
        <w:rPr>
          <w:rFonts w:asciiTheme="majorHAnsi" w:hAnsiTheme="majorHAnsi"/>
          <w:szCs w:val="24"/>
        </w:rPr>
      </w:pPr>
      <w:r w:rsidRPr="007E7493">
        <w:rPr>
          <w:rFonts w:asciiTheme="majorHAnsi" w:hAnsiTheme="majorHAnsi" w:cs="Arial"/>
          <w:szCs w:val="24"/>
        </w:rPr>
        <w:t>1.20.3</w:t>
      </w:r>
      <w:r w:rsidRPr="007E7493">
        <w:rPr>
          <w:rFonts w:asciiTheme="majorHAnsi" w:hAnsiTheme="majorHAnsi" w:cs="Arial"/>
          <w:szCs w:val="24"/>
        </w:rPr>
        <w:tab/>
        <w:t>In case of tender document being downloaded from the web site, at the time of submission of (the hard copy of) the tender document. The tenderer shall give an undertaking that no change have been made in document. He shall be giving an undertaking that no change have been made in document. He shall be issued a printed set of document under acknowledgment with a condition that the printed version of the port tender document will be treated as authentic tender and if any discrepancy is noticed at any stage between the Port’s tender document and the one submitted by the tenderer, the conditions mentioned in the Port’s printed document shall prevail. Besides, the tenderer shall be liable for legal action for the lapses.</w:t>
      </w:r>
      <w:r w:rsidR="00337D0D">
        <w:rPr>
          <w:rFonts w:asciiTheme="majorHAnsi" w:hAnsiTheme="majorHAnsi" w:cs="Arial"/>
          <w:szCs w:val="24"/>
        </w:rPr>
        <w:t xml:space="preserve"> </w:t>
      </w:r>
      <w:r w:rsidRPr="007E7493">
        <w:rPr>
          <w:rFonts w:asciiTheme="majorHAnsi" w:hAnsiTheme="majorHAnsi" w:cs="Arial"/>
          <w:szCs w:val="24"/>
        </w:rPr>
        <w:t>Insert time and date; this should be the same as those given in the invitation for Bids Clause No.</w:t>
      </w:r>
      <w:r w:rsidR="00483832">
        <w:rPr>
          <w:rFonts w:asciiTheme="majorHAnsi" w:hAnsiTheme="majorHAnsi" w:cs="Arial"/>
          <w:szCs w:val="24"/>
        </w:rPr>
        <w:t xml:space="preserve"> </w:t>
      </w:r>
      <w:r w:rsidRPr="007E7493">
        <w:rPr>
          <w:rFonts w:asciiTheme="majorHAnsi" w:hAnsiTheme="majorHAnsi" w:cs="Arial"/>
          <w:szCs w:val="24"/>
        </w:rPr>
        <w:t>1.20.</w:t>
      </w:r>
    </w:p>
    <w:p w14:paraId="5FC2D489" w14:textId="77777777" w:rsidR="00730B69" w:rsidRPr="007E7493" w:rsidRDefault="00730B69">
      <w:pPr>
        <w:pStyle w:val="ListParagraph"/>
        <w:spacing w:after="200" w:line="360" w:lineRule="auto"/>
        <w:ind w:left="360" w:hanging="360"/>
        <w:jc w:val="both"/>
        <w:rPr>
          <w:rFonts w:asciiTheme="majorHAnsi" w:hAnsiTheme="majorHAnsi" w:cs="Arial"/>
          <w:b/>
          <w:szCs w:val="24"/>
        </w:rPr>
      </w:pPr>
      <w:r w:rsidRPr="007E7493">
        <w:rPr>
          <w:rFonts w:asciiTheme="majorHAnsi" w:hAnsiTheme="majorHAnsi" w:cs="Arial"/>
          <w:b/>
          <w:szCs w:val="24"/>
        </w:rPr>
        <w:t>1.21</w:t>
      </w:r>
      <w:r w:rsidRPr="007E7493">
        <w:rPr>
          <w:rFonts w:asciiTheme="majorHAnsi" w:hAnsiTheme="majorHAnsi" w:cs="Arial"/>
          <w:b/>
          <w:szCs w:val="24"/>
        </w:rPr>
        <w:tab/>
      </w:r>
      <w:r w:rsidRPr="007E7493">
        <w:rPr>
          <w:rFonts w:asciiTheme="majorHAnsi" w:hAnsiTheme="majorHAnsi" w:cs="Arial"/>
          <w:b/>
          <w:szCs w:val="24"/>
        </w:rPr>
        <w:tab/>
        <w:t>Late Bids</w:t>
      </w:r>
    </w:p>
    <w:p w14:paraId="506063E2"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 xml:space="preserve">1.21.1 </w:t>
      </w:r>
      <w:r w:rsidRPr="007E7493">
        <w:rPr>
          <w:rFonts w:asciiTheme="majorHAnsi" w:hAnsiTheme="majorHAnsi" w:cs="Arial"/>
          <w:szCs w:val="24"/>
        </w:rPr>
        <w:tab/>
        <w:t xml:space="preserve">Any bid received by the Employer after the deadline prescribed in Clause 1.20 will be considered as </w:t>
      </w:r>
      <w:r w:rsidR="00ED2E31" w:rsidRPr="007E7493">
        <w:rPr>
          <w:rFonts w:asciiTheme="majorHAnsi" w:hAnsiTheme="majorHAnsi" w:cs="Arial"/>
          <w:szCs w:val="24"/>
        </w:rPr>
        <w:t>non-responsive</w:t>
      </w:r>
      <w:r w:rsidRPr="007E7493">
        <w:rPr>
          <w:rFonts w:asciiTheme="majorHAnsi" w:hAnsiTheme="majorHAnsi" w:cs="Arial"/>
          <w:szCs w:val="24"/>
        </w:rPr>
        <w:t>.</w:t>
      </w:r>
    </w:p>
    <w:p w14:paraId="1CE4C652" w14:textId="77777777" w:rsidR="00730B69" w:rsidRPr="007E7493" w:rsidRDefault="00730B69">
      <w:pPr>
        <w:pStyle w:val="ListParagraph"/>
        <w:spacing w:line="360" w:lineRule="auto"/>
        <w:ind w:left="360" w:hanging="360"/>
        <w:jc w:val="both"/>
        <w:rPr>
          <w:rFonts w:asciiTheme="majorHAnsi" w:hAnsiTheme="majorHAnsi" w:cs="Arial"/>
          <w:b/>
          <w:szCs w:val="24"/>
        </w:rPr>
      </w:pPr>
      <w:r w:rsidRPr="007E7493">
        <w:rPr>
          <w:rFonts w:asciiTheme="majorHAnsi" w:hAnsiTheme="majorHAnsi" w:cs="Arial"/>
          <w:b/>
          <w:szCs w:val="24"/>
        </w:rPr>
        <w:t xml:space="preserve">1.22.  </w:t>
      </w:r>
      <w:r w:rsidRPr="007E7493">
        <w:rPr>
          <w:rFonts w:asciiTheme="majorHAnsi" w:hAnsiTheme="majorHAnsi" w:cs="Arial"/>
          <w:b/>
          <w:szCs w:val="24"/>
        </w:rPr>
        <w:tab/>
      </w:r>
      <w:r w:rsidRPr="007E7493">
        <w:rPr>
          <w:rFonts w:asciiTheme="majorHAnsi" w:hAnsiTheme="majorHAnsi" w:cs="Arial"/>
          <w:b/>
          <w:szCs w:val="24"/>
        </w:rPr>
        <w:tab/>
        <w:t>Modification and Withdrawal of Bids</w:t>
      </w:r>
    </w:p>
    <w:p w14:paraId="0F98FCE0"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1.22.1</w:t>
      </w:r>
      <w:r w:rsidRPr="007E7493">
        <w:rPr>
          <w:rFonts w:asciiTheme="majorHAnsi" w:hAnsiTheme="majorHAnsi"/>
          <w:szCs w:val="24"/>
        </w:rPr>
        <w:tab/>
      </w:r>
      <w:r w:rsidRPr="007E7493">
        <w:rPr>
          <w:rFonts w:asciiTheme="majorHAnsi" w:hAnsiTheme="majorHAnsi" w:cs="Arial"/>
          <w:szCs w:val="24"/>
        </w:rPr>
        <w:t>Bidders may modify or withdraw their bids before the deadline prescribed in Clause 1.20.</w:t>
      </w:r>
    </w:p>
    <w:p w14:paraId="7B29E2FB" w14:textId="68C5399B" w:rsidR="00730B69" w:rsidRPr="007E7493" w:rsidRDefault="00730B69">
      <w:pPr>
        <w:pStyle w:val="ListParagraph"/>
        <w:spacing w:line="360" w:lineRule="auto"/>
        <w:ind w:left="1440" w:hanging="1440"/>
        <w:jc w:val="both"/>
        <w:rPr>
          <w:rFonts w:asciiTheme="majorHAnsi" w:hAnsiTheme="majorHAnsi" w:cs="Arial"/>
          <w:b/>
          <w:color w:val="3366FF"/>
          <w:szCs w:val="24"/>
        </w:rPr>
      </w:pPr>
      <w:r w:rsidRPr="007E7493">
        <w:rPr>
          <w:rFonts w:asciiTheme="majorHAnsi" w:hAnsiTheme="majorHAnsi" w:cs="Arial"/>
          <w:szCs w:val="24"/>
        </w:rPr>
        <w:t>1.22.2.</w:t>
      </w:r>
      <w:r w:rsidRPr="007E7493">
        <w:rPr>
          <w:rFonts w:asciiTheme="majorHAnsi" w:hAnsiTheme="majorHAnsi" w:cs="Arial"/>
          <w:szCs w:val="24"/>
        </w:rPr>
        <w:tab/>
        <w:t xml:space="preserve">Each Bidder’s modification or withdrawal notice shall be prepared, sealed, marked, and delivered in accordance with Clauses </w:t>
      </w:r>
      <w:r w:rsidR="004043CB" w:rsidRPr="007E7493">
        <w:rPr>
          <w:rFonts w:asciiTheme="majorHAnsi" w:hAnsiTheme="majorHAnsi" w:cs="Arial"/>
          <w:szCs w:val="24"/>
        </w:rPr>
        <w:t>1.</w:t>
      </w:r>
      <w:r w:rsidRPr="007E7493">
        <w:rPr>
          <w:rFonts w:asciiTheme="majorHAnsi" w:hAnsiTheme="majorHAnsi" w:cs="Arial"/>
          <w:szCs w:val="24"/>
        </w:rPr>
        <w:t>18 &amp;</w:t>
      </w:r>
      <w:r w:rsidR="004043CB" w:rsidRPr="007E7493">
        <w:rPr>
          <w:rFonts w:asciiTheme="majorHAnsi" w:hAnsiTheme="majorHAnsi" w:cs="Arial"/>
          <w:szCs w:val="24"/>
        </w:rPr>
        <w:t>1.</w:t>
      </w:r>
      <w:r w:rsidRPr="007E7493">
        <w:rPr>
          <w:rFonts w:asciiTheme="majorHAnsi" w:hAnsiTheme="majorHAnsi" w:cs="Arial"/>
          <w:szCs w:val="24"/>
        </w:rPr>
        <w:t>19, with the outer and inner envelopes additionally marked “MODIFICATION” or “WITHDRAWAL” as appropriate.</w:t>
      </w:r>
      <w:r w:rsidR="00301194">
        <w:rPr>
          <w:rFonts w:asciiTheme="majorHAnsi" w:hAnsiTheme="majorHAnsi" w:cs="Arial"/>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10F5AD93" w14:textId="77777777" w:rsidR="00730B69" w:rsidRPr="007E7493" w:rsidRDefault="00730B69">
      <w:pPr>
        <w:pStyle w:val="ListParagraph"/>
        <w:spacing w:after="200" w:line="360" w:lineRule="auto"/>
        <w:ind w:left="0"/>
        <w:jc w:val="both"/>
        <w:rPr>
          <w:rFonts w:asciiTheme="majorHAnsi" w:hAnsiTheme="majorHAnsi" w:cs="Arial"/>
          <w:szCs w:val="24"/>
        </w:rPr>
      </w:pPr>
      <w:r w:rsidRPr="007E7493">
        <w:rPr>
          <w:rFonts w:asciiTheme="majorHAnsi" w:hAnsiTheme="majorHAnsi" w:cs="Arial"/>
          <w:szCs w:val="24"/>
        </w:rPr>
        <w:t>1.22.3.</w:t>
      </w:r>
      <w:r w:rsidRPr="007E7493">
        <w:rPr>
          <w:rFonts w:asciiTheme="majorHAnsi" w:hAnsiTheme="majorHAnsi" w:cs="Arial"/>
          <w:szCs w:val="24"/>
        </w:rPr>
        <w:tab/>
      </w:r>
      <w:r w:rsidR="00483832">
        <w:rPr>
          <w:rFonts w:asciiTheme="majorHAnsi" w:hAnsiTheme="majorHAnsi" w:cs="Arial"/>
          <w:szCs w:val="24"/>
        </w:rPr>
        <w:tab/>
      </w:r>
      <w:r w:rsidRPr="007E7493">
        <w:rPr>
          <w:rFonts w:asciiTheme="majorHAnsi" w:hAnsiTheme="majorHAnsi" w:cs="Arial"/>
          <w:szCs w:val="24"/>
        </w:rPr>
        <w:t>No bid may be modified after the deadline for submission of bids.</w:t>
      </w:r>
    </w:p>
    <w:p w14:paraId="3C109394"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1.22.4.</w:t>
      </w:r>
      <w:r w:rsidRPr="007E7493">
        <w:rPr>
          <w:rFonts w:asciiTheme="majorHAnsi" w:hAnsiTheme="majorHAnsi" w:cs="Arial"/>
          <w:szCs w:val="24"/>
        </w:rPr>
        <w:tab/>
      </w:r>
      <w:r w:rsidRPr="00EB4D13">
        <w:rPr>
          <w:rFonts w:asciiTheme="majorHAnsi" w:hAnsiTheme="majorHAnsi" w:cs="Arial"/>
          <w:szCs w:val="24"/>
        </w:rPr>
        <w:t xml:space="preserve">Withdrawal or modification of a Bid between the deadline for submission of bids and the expiration of the original period of bid validity in Clause 1.15.1 </w:t>
      </w:r>
      <w:r w:rsidR="00593392" w:rsidRPr="00EB4D13">
        <w:rPr>
          <w:rFonts w:asciiTheme="majorHAnsi" w:hAnsiTheme="majorHAnsi" w:cs="Arial"/>
          <w:szCs w:val="24"/>
        </w:rPr>
        <w:t>above or as extended pursuant to Clause 1.15.2 may result in forfeiture of the Bid Security pursuant to Clause 1.16</w:t>
      </w:r>
      <w:r w:rsidR="00684A64" w:rsidRPr="00EB4D13">
        <w:rPr>
          <w:rFonts w:asciiTheme="majorHAnsi" w:hAnsiTheme="majorHAnsi" w:cs="Arial"/>
          <w:szCs w:val="24"/>
        </w:rPr>
        <w:t>.</w:t>
      </w:r>
    </w:p>
    <w:p w14:paraId="62FA70ED" w14:textId="385679FE" w:rsidR="008E4DE1" w:rsidRDefault="00730B69" w:rsidP="00E01615">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lastRenderedPageBreak/>
        <w:t>1.22.5</w:t>
      </w:r>
      <w:r w:rsidRPr="007E7493">
        <w:rPr>
          <w:rFonts w:asciiTheme="majorHAnsi" w:hAnsiTheme="majorHAnsi" w:cs="Arial"/>
          <w:szCs w:val="24"/>
        </w:rPr>
        <w:tab/>
      </w:r>
      <w:r w:rsidR="00575CDD" w:rsidRPr="007E7493">
        <w:rPr>
          <w:rFonts w:asciiTheme="majorHAnsi" w:hAnsiTheme="majorHAnsi" w:cs="Arial"/>
          <w:szCs w:val="24"/>
        </w:rPr>
        <w:t xml:space="preserve">Tenders with any condition, including conditional rebate shall be rejected. </w:t>
      </w:r>
      <w:r w:rsidR="00D02480" w:rsidRPr="007E7493">
        <w:rPr>
          <w:rFonts w:asciiTheme="majorHAnsi" w:hAnsiTheme="majorHAnsi" w:cs="Arial"/>
          <w:szCs w:val="24"/>
        </w:rPr>
        <w:t>However, tenders with unconditional rebate will be accepted.</w:t>
      </w:r>
      <w:r w:rsidR="00301194">
        <w:rPr>
          <w:rFonts w:asciiTheme="majorHAnsi" w:hAnsiTheme="majorHAnsi" w:cs="Arial"/>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3CCB1DF9"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E.</w:t>
      </w:r>
      <w:r w:rsidRPr="007E7493">
        <w:rPr>
          <w:rFonts w:asciiTheme="majorHAnsi" w:hAnsiTheme="majorHAnsi" w:cs="Arial"/>
          <w:b/>
          <w:szCs w:val="24"/>
        </w:rPr>
        <w:tab/>
      </w:r>
      <w:r w:rsidRPr="007E7493">
        <w:rPr>
          <w:rFonts w:asciiTheme="majorHAnsi" w:hAnsiTheme="majorHAnsi" w:cs="Arial"/>
          <w:b/>
          <w:szCs w:val="24"/>
        </w:rPr>
        <w:tab/>
        <w:t>BID OPENING AND EVALUATION</w:t>
      </w:r>
    </w:p>
    <w:p w14:paraId="5749A62F"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1.23.</w:t>
      </w:r>
      <w:r w:rsidRPr="007E7493">
        <w:rPr>
          <w:rFonts w:asciiTheme="majorHAnsi" w:hAnsiTheme="majorHAnsi" w:cs="Arial"/>
          <w:b/>
          <w:szCs w:val="24"/>
        </w:rPr>
        <w:tab/>
      </w:r>
      <w:r w:rsidRPr="007E7493">
        <w:rPr>
          <w:rFonts w:asciiTheme="majorHAnsi" w:hAnsiTheme="majorHAnsi" w:cs="Arial"/>
          <w:b/>
          <w:szCs w:val="24"/>
        </w:rPr>
        <w:tab/>
        <w:t>Bid opening</w:t>
      </w:r>
    </w:p>
    <w:p w14:paraId="3F7932EA" w14:textId="77777777" w:rsidR="00730B69" w:rsidRPr="007E7493" w:rsidRDefault="00730B69">
      <w:pPr>
        <w:pStyle w:val="ListParagraph"/>
        <w:spacing w:line="360" w:lineRule="auto"/>
        <w:ind w:left="1440" w:hanging="1440"/>
        <w:jc w:val="both"/>
        <w:rPr>
          <w:rFonts w:asciiTheme="majorHAnsi" w:hAnsiTheme="majorHAnsi" w:cs="Arial"/>
          <w:b/>
          <w:szCs w:val="24"/>
        </w:rPr>
      </w:pPr>
      <w:r w:rsidRPr="007E7493">
        <w:rPr>
          <w:rFonts w:asciiTheme="majorHAnsi" w:hAnsiTheme="majorHAnsi" w:cs="Arial"/>
          <w:szCs w:val="24"/>
        </w:rPr>
        <w:t xml:space="preserve">1.23.1 </w:t>
      </w:r>
      <w:r w:rsidRPr="007E7493">
        <w:rPr>
          <w:rFonts w:asciiTheme="majorHAnsi" w:hAnsiTheme="majorHAnsi" w:cs="Arial"/>
          <w:szCs w:val="24"/>
        </w:rPr>
        <w:tab/>
        <w:t>On the due date and appointed time as specified in clause 1.20, the Employer will first open Technical bids of all bids received (except those received late) including modifications made pursuant to clause 1.22 in presence of the bidders or their representative who choose to attend. In the event of the specified date for Bid opening being declared a holiday by the Employer, the bids will be opened at the appointed time and location on the next working day.</w:t>
      </w:r>
    </w:p>
    <w:p w14:paraId="27A30CAE" w14:textId="77777777"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1.23.2.</w:t>
      </w:r>
      <w:r w:rsidRPr="007E7493">
        <w:rPr>
          <w:rFonts w:asciiTheme="majorHAnsi" w:hAnsiTheme="majorHAnsi" w:cs="Arial"/>
          <w:szCs w:val="24"/>
        </w:rPr>
        <w:tab/>
        <w:t>Envelopes marked “WITHDRAWAL” shall be opened and read out first. Bids for which an acceptable notice of withdrawal has been submitted pursuant to Clause 1.22 shall not be opened.</w:t>
      </w:r>
    </w:p>
    <w:p w14:paraId="352A489A" w14:textId="654CAFCB" w:rsidR="00730B69" w:rsidRPr="007E7493" w:rsidRDefault="00730B69">
      <w:pPr>
        <w:pStyle w:val="ListParagraph"/>
        <w:spacing w:line="360" w:lineRule="auto"/>
        <w:ind w:left="1440"/>
        <w:jc w:val="both"/>
        <w:rPr>
          <w:rFonts w:asciiTheme="majorHAnsi" w:hAnsiTheme="majorHAnsi" w:cs="Arial"/>
        </w:rPr>
      </w:pPr>
      <w:r w:rsidRPr="007E7493">
        <w:rPr>
          <w:rFonts w:asciiTheme="majorHAnsi" w:hAnsiTheme="majorHAnsi" w:cs="Arial"/>
          <w:szCs w:val="24"/>
        </w:rPr>
        <w:t>Bidder’s name, withdrawals, modifications of technical bid, the presence of  bid security and such other details, as the Employer may consider appropriate will be announced by the Employer at the opening.</w:t>
      </w:r>
      <w:r w:rsidR="00301194">
        <w:rPr>
          <w:rFonts w:asciiTheme="majorHAnsi" w:hAnsiTheme="majorHAnsi" w:cs="Arial"/>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32300A2C" w14:textId="1E4AFB1D" w:rsidR="00730B69" w:rsidRPr="007E7493" w:rsidRDefault="00730B69">
      <w:pPr>
        <w:pStyle w:val="ListParagraph"/>
        <w:spacing w:line="360" w:lineRule="auto"/>
        <w:ind w:left="1440" w:hanging="1440"/>
        <w:jc w:val="both"/>
        <w:rPr>
          <w:rFonts w:asciiTheme="majorHAnsi" w:hAnsiTheme="majorHAnsi" w:cs="Arial"/>
          <w:b/>
          <w:color w:val="3366FF"/>
          <w:szCs w:val="24"/>
        </w:rPr>
      </w:pPr>
      <w:r w:rsidRPr="007E7493">
        <w:rPr>
          <w:rFonts w:asciiTheme="majorHAnsi" w:hAnsiTheme="majorHAnsi" w:cs="Arial"/>
        </w:rPr>
        <w:t>1.23.3.</w:t>
      </w:r>
      <w:r w:rsidRPr="007E7493">
        <w:rPr>
          <w:rFonts w:asciiTheme="majorHAnsi" w:hAnsiTheme="majorHAnsi" w:cs="Arial"/>
        </w:rPr>
        <w:tab/>
      </w:r>
      <w:r w:rsidRPr="007E7493">
        <w:rPr>
          <w:rFonts w:asciiTheme="majorHAnsi" w:hAnsiTheme="majorHAnsi"/>
        </w:rPr>
        <w:t xml:space="preserve">If all Bidders have submitted unconditional Bids together with requisite bid security, then all bidders will be so informed then and there. If any Bid contains any deviation from the Bids documents and/or if the same does not contain Bid security in the manner prescribed in the Bid documents, then that Bid will be rejected and the Bidder informed accordingly.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780305BC" w14:textId="63E694B9" w:rsidR="00730B69" w:rsidRPr="007E7493" w:rsidRDefault="00730B69">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1.23.4 </w:t>
      </w:r>
      <w:r w:rsidRPr="007E7493">
        <w:rPr>
          <w:rFonts w:asciiTheme="majorHAnsi" w:hAnsiTheme="majorHAnsi" w:cs="Arial"/>
          <w:szCs w:val="24"/>
        </w:rPr>
        <w:tab/>
        <w:t>The Employer shall prepare minutes of the Bid opening, including the information disclosed to those present</w:t>
      </w:r>
      <w:r w:rsidR="005A0C75" w:rsidRPr="007E7493">
        <w:rPr>
          <w:rFonts w:asciiTheme="majorHAnsi" w:hAnsiTheme="majorHAnsi" w:cs="Arial"/>
          <w:szCs w:val="24"/>
        </w:rPr>
        <w:t xml:space="preserve"> in accordance with sub clause 23.3</w:t>
      </w:r>
      <w:r w:rsidRPr="007E7493">
        <w:rPr>
          <w:rFonts w:asciiTheme="majorHAnsi" w:hAnsiTheme="majorHAnsi" w:cs="Arial"/>
          <w:szCs w:val="24"/>
        </w:rPr>
        <w:t xml:space="preserve"> and the minutes shall form part of the contract.</w:t>
      </w:r>
      <w:r w:rsidR="00301194">
        <w:rPr>
          <w:rFonts w:asciiTheme="majorHAnsi" w:hAnsiTheme="majorHAnsi" w:cs="Arial"/>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26FFEFA4"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1.24.</w:t>
      </w:r>
      <w:r w:rsidRPr="007E7493">
        <w:rPr>
          <w:rFonts w:asciiTheme="majorHAnsi" w:hAnsiTheme="majorHAnsi" w:cs="Arial"/>
          <w:b/>
          <w:szCs w:val="24"/>
        </w:rPr>
        <w:tab/>
      </w:r>
      <w:r w:rsidRPr="007E7493">
        <w:rPr>
          <w:rFonts w:asciiTheme="majorHAnsi" w:hAnsiTheme="majorHAnsi" w:cs="Arial"/>
          <w:b/>
          <w:szCs w:val="24"/>
        </w:rPr>
        <w:tab/>
        <w:t>Process to be confidential.</w:t>
      </w:r>
    </w:p>
    <w:p w14:paraId="4399213F"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 xml:space="preserve">Information relating to the examination, clarification, evaluation and comparison of the bids and recommendations for the award of a contract shall not be disclosed to Bidders or any other persons not officially </w:t>
      </w:r>
      <w:r w:rsidRPr="007E7493">
        <w:rPr>
          <w:rFonts w:asciiTheme="majorHAnsi" w:hAnsiTheme="majorHAnsi" w:cs="Arial"/>
          <w:szCs w:val="24"/>
        </w:rPr>
        <w:lastRenderedPageBreak/>
        <w:t>concerned with such process until the award to the successful bidder has been announced.</w:t>
      </w:r>
    </w:p>
    <w:p w14:paraId="649D5057" w14:textId="77777777" w:rsidR="00CF2614" w:rsidRPr="007E7493" w:rsidRDefault="00CF2614" w:rsidP="00CF2614">
      <w:pPr>
        <w:pStyle w:val="ListParagraph"/>
        <w:ind w:left="0"/>
        <w:jc w:val="both"/>
        <w:rPr>
          <w:rFonts w:asciiTheme="majorHAnsi" w:hAnsiTheme="majorHAnsi" w:cs="Arial"/>
          <w:b/>
          <w:sz w:val="14"/>
          <w:szCs w:val="24"/>
        </w:rPr>
      </w:pPr>
    </w:p>
    <w:p w14:paraId="02200D60"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 xml:space="preserve"> 1.25.</w:t>
      </w:r>
      <w:r w:rsidRPr="007E7493">
        <w:rPr>
          <w:rFonts w:asciiTheme="majorHAnsi" w:hAnsiTheme="majorHAnsi" w:cs="Arial"/>
          <w:b/>
          <w:szCs w:val="24"/>
        </w:rPr>
        <w:tab/>
      </w:r>
      <w:r w:rsidRPr="007E7493">
        <w:rPr>
          <w:rFonts w:asciiTheme="majorHAnsi" w:hAnsiTheme="majorHAnsi" w:cs="Arial"/>
          <w:b/>
          <w:szCs w:val="24"/>
        </w:rPr>
        <w:tab/>
        <w:t>Clarification of Bids</w:t>
      </w:r>
    </w:p>
    <w:p w14:paraId="22ADC157"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To assist in the examination and comparison of Bids, the Employer may, at his discretion, ask any Bidder for clarification of his Bid, including breakdown of unit rates. The request for clarification and the response shall be writing or by cable, but no change in the price or substance of the Bid shall be sought, offered, or permitted except as required to conform the correction of arithmetic errors discovered by the Employer in the evaluation of the Bids in accordance with Clause 1.27.</w:t>
      </w:r>
    </w:p>
    <w:p w14:paraId="7EDEF98D" w14:textId="77777777" w:rsidR="00730B69" w:rsidRPr="007E7493" w:rsidRDefault="00730B69">
      <w:pPr>
        <w:pStyle w:val="ListParagraph"/>
        <w:spacing w:line="360" w:lineRule="auto"/>
        <w:jc w:val="both"/>
        <w:rPr>
          <w:rFonts w:asciiTheme="majorHAnsi" w:hAnsiTheme="majorHAnsi" w:cs="Arial"/>
          <w:sz w:val="2"/>
          <w:szCs w:val="24"/>
        </w:rPr>
      </w:pPr>
    </w:p>
    <w:p w14:paraId="4B1889FD"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Subject to above para, no Bidder shall contact the Employer on any matter relating to his bid from the time of the bid opening to the time the contract is awarded. If the Bidder wishes to bring additional information to the notice of the Employer, he should do so in writing.</w:t>
      </w:r>
    </w:p>
    <w:p w14:paraId="07727AD1" w14:textId="77777777" w:rsidR="00730B69" w:rsidRPr="007E7493" w:rsidRDefault="00730B69">
      <w:pPr>
        <w:pStyle w:val="ListParagraph"/>
        <w:spacing w:line="360" w:lineRule="auto"/>
        <w:jc w:val="both"/>
        <w:rPr>
          <w:rFonts w:asciiTheme="majorHAnsi" w:hAnsiTheme="majorHAnsi" w:cs="Arial"/>
          <w:sz w:val="2"/>
          <w:szCs w:val="24"/>
        </w:rPr>
      </w:pPr>
    </w:p>
    <w:p w14:paraId="4DDE577A" w14:textId="77777777" w:rsidR="00730B69" w:rsidRPr="007E7493" w:rsidRDefault="00730B69">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Any effort by the Bidder to influence the Employer’s bid evaluation, bid comparison or contract award decisions, may result in the rejection of his bid.</w:t>
      </w:r>
    </w:p>
    <w:p w14:paraId="65CEBBF5" w14:textId="77777777" w:rsidR="00730B69" w:rsidRPr="007E7493" w:rsidRDefault="00730B69" w:rsidP="00CF2614">
      <w:pPr>
        <w:pStyle w:val="ListParagraph"/>
        <w:jc w:val="both"/>
        <w:rPr>
          <w:rFonts w:asciiTheme="majorHAnsi" w:hAnsiTheme="majorHAnsi" w:cs="Arial"/>
          <w:sz w:val="10"/>
          <w:szCs w:val="24"/>
        </w:rPr>
      </w:pPr>
    </w:p>
    <w:p w14:paraId="470DA1A3" w14:textId="77777777" w:rsidR="00730B69" w:rsidRPr="007E7493" w:rsidRDefault="00730B69">
      <w:pPr>
        <w:pStyle w:val="ListParagraph"/>
        <w:spacing w:line="360" w:lineRule="auto"/>
        <w:ind w:left="0"/>
        <w:jc w:val="both"/>
        <w:rPr>
          <w:rFonts w:asciiTheme="majorHAnsi" w:hAnsiTheme="majorHAnsi" w:cs="Arial"/>
          <w:b/>
          <w:szCs w:val="24"/>
        </w:rPr>
      </w:pPr>
      <w:r w:rsidRPr="007E7493">
        <w:rPr>
          <w:rFonts w:asciiTheme="majorHAnsi" w:hAnsiTheme="majorHAnsi" w:cs="Arial"/>
          <w:b/>
          <w:szCs w:val="24"/>
        </w:rPr>
        <w:t>1.26.</w:t>
      </w:r>
      <w:r w:rsidRPr="007E7493">
        <w:rPr>
          <w:rFonts w:asciiTheme="majorHAnsi" w:hAnsiTheme="majorHAnsi" w:cs="Arial"/>
          <w:b/>
          <w:szCs w:val="24"/>
        </w:rPr>
        <w:tab/>
      </w:r>
      <w:r w:rsidRPr="007E7493">
        <w:rPr>
          <w:rFonts w:asciiTheme="majorHAnsi" w:hAnsiTheme="majorHAnsi" w:cs="Arial"/>
          <w:b/>
          <w:szCs w:val="24"/>
        </w:rPr>
        <w:tab/>
        <w:t>Examination of Bids and Determination of Responsiveness</w:t>
      </w:r>
    </w:p>
    <w:p w14:paraId="70FEB8D0" w14:textId="77777777" w:rsidR="00730B69" w:rsidRPr="007E7493" w:rsidRDefault="00730B69" w:rsidP="001F2F76">
      <w:pPr>
        <w:pStyle w:val="ListParagraph"/>
        <w:numPr>
          <w:ilvl w:val="1"/>
          <w:numId w:val="0"/>
        </w:numPr>
        <w:tabs>
          <w:tab w:val="num" w:pos="720"/>
        </w:tabs>
        <w:spacing w:after="240"/>
        <w:ind w:left="1440" w:hanging="1440"/>
        <w:jc w:val="both"/>
        <w:rPr>
          <w:rFonts w:asciiTheme="majorHAnsi" w:hAnsiTheme="majorHAnsi" w:cs="Arial"/>
          <w:szCs w:val="24"/>
        </w:rPr>
      </w:pPr>
      <w:r w:rsidRPr="007E7493">
        <w:rPr>
          <w:rFonts w:asciiTheme="majorHAnsi" w:hAnsiTheme="majorHAnsi" w:cs="Arial"/>
          <w:szCs w:val="24"/>
        </w:rPr>
        <w:t>1.26.1</w:t>
      </w:r>
      <w:r w:rsidRPr="007E7493">
        <w:rPr>
          <w:rFonts w:asciiTheme="majorHAnsi" w:hAnsiTheme="majorHAnsi" w:cs="Arial"/>
          <w:szCs w:val="24"/>
        </w:rPr>
        <w:tab/>
      </w:r>
      <w:r w:rsidRPr="007E7493">
        <w:rPr>
          <w:rFonts w:asciiTheme="majorHAnsi" w:hAnsiTheme="majorHAnsi" w:cs="Arial"/>
          <w:szCs w:val="24"/>
        </w:rPr>
        <w:tab/>
        <w:t>Prior to detailed evaluation of Bids, the Employer will determine whether each Bid (a) meets the eligibility criteria defined in Clause 1.4 (b) has been properly signed by an authorized signatory (accredited representative) holding power of Attorney in his favor. The Power of Attorney shall inter alia include a provision to bind the Bidder to settlement of disputes clause; (c) is accompanied by</w:t>
      </w:r>
      <w:r w:rsidR="00337D0D">
        <w:rPr>
          <w:rFonts w:asciiTheme="majorHAnsi" w:hAnsiTheme="majorHAnsi" w:cs="Arial"/>
          <w:szCs w:val="24"/>
        </w:rPr>
        <w:t xml:space="preserve"> </w:t>
      </w:r>
      <w:r w:rsidRPr="007E7493">
        <w:rPr>
          <w:rFonts w:asciiTheme="majorHAnsi" w:hAnsiTheme="majorHAnsi" w:cs="Arial"/>
          <w:szCs w:val="24"/>
        </w:rPr>
        <w:t>the required Bid security and; (d) is responsive to the requirements of the Bidding documents.</w:t>
      </w:r>
    </w:p>
    <w:p w14:paraId="7704F227" w14:textId="77777777" w:rsidR="00730B69" w:rsidRPr="007E7493" w:rsidRDefault="00730B69">
      <w:pPr>
        <w:pStyle w:val="ListParagraph"/>
        <w:numPr>
          <w:ilvl w:val="1"/>
          <w:numId w:val="0"/>
        </w:numPr>
        <w:tabs>
          <w:tab w:val="num" w:pos="720"/>
        </w:tabs>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1.26.2</w:t>
      </w:r>
      <w:r w:rsidRPr="007E7493">
        <w:rPr>
          <w:rFonts w:asciiTheme="majorHAnsi" w:hAnsiTheme="majorHAnsi" w:cs="Arial"/>
          <w:szCs w:val="24"/>
        </w:rPr>
        <w:tab/>
      </w:r>
      <w:r w:rsidRPr="007E7493">
        <w:rPr>
          <w:rFonts w:asciiTheme="majorHAnsi" w:hAnsiTheme="majorHAnsi" w:cs="Arial"/>
          <w:szCs w:val="24"/>
        </w:rPr>
        <w:tab/>
        <w:t>A substantially responsive Technical and Financial Bid is one which conforms to all the terms, conditions and specification of the Bidding documents, without material deviation or reservation. A material deviation or reservation is one (a) which affects in any substantial way the scope, quality or performance of the works; (b) which limits in any substantial way, the Employer’s rights or the Bidder’s obligations under the Contract; or (c) whose rectification would affect unfairly the competitive position of other Bidders presenting responsive Bids.</w:t>
      </w:r>
    </w:p>
    <w:p w14:paraId="13CAC645" w14:textId="77777777" w:rsidR="00730B69" w:rsidRPr="007E7493" w:rsidRDefault="00730B69">
      <w:pPr>
        <w:pStyle w:val="ListParagraph"/>
        <w:numPr>
          <w:ilvl w:val="1"/>
          <w:numId w:val="0"/>
        </w:numPr>
        <w:tabs>
          <w:tab w:val="num" w:pos="720"/>
        </w:tabs>
        <w:spacing w:after="200" w:line="360" w:lineRule="auto"/>
        <w:ind w:left="1440" w:hanging="1440"/>
        <w:jc w:val="both"/>
        <w:rPr>
          <w:rFonts w:asciiTheme="majorHAnsi" w:hAnsiTheme="majorHAnsi" w:cs="Arial"/>
          <w:szCs w:val="24"/>
        </w:rPr>
      </w:pPr>
      <w:r w:rsidRPr="007E7493">
        <w:rPr>
          <w:rFonts w:asciiTheme="majorHAnsi" w:hAnsiTheme="majorHAnsi" w:cs="Arial"/>
          <w:szCs w:val="24"/>
        </w:rPr>
        <w:lastRenderedPageBreak/>
        <w:t>1.26.3</w:t>
      </w:r>
      <w:r w:rsidRPr="007E7493">
        <w:rPr>
          <w:rFonts w:asciiTheme="majorHAnsi" w:hAnsiTheme="majorHAnsi" w:cs="Arial"/>
          <w:szCs w:val="24"/>
        </w:rPr>
        <w:tab/>
      </w:r>
      <w:r w:rsidRPr="007E7493">
        <w:rPr>
          <w:rFonts w:asciiTheme="majorHAnsi" w:hAnsiTheme="majorHAnsi" w:cs="Arial"/>
          <w:szCs w:val="24"/>
        </w:rPr>
        <w:tab/>
        <w:t>If a Technical Bid is not substantially responsive, it will be rejected by the Employer, and may not subsequently be made responsive by correction or withdrawal of the non-conforming deviation or reservation.</w:t>
      </w:r>
    </w:p>
    <w:p w14:paraId="65250188" w14:textId="171CEB53" w:rsidR="002133CF" w:rsidRDefault="00164851">
      <w:pPr>
        <w:pStyle w:val="ListParagraph"/>
        <w:numPr>
          <w:ilvl w:val="1"/>
          <w:numId w:val="0"/>
        </w:numPr>
        <w:tabs>
          <w:tab w:val="num" w:pos="720"/>
        </w:tabs>
        <w:spacing w:after="200" w:line="360" w:lineRule="auto"/>
        <w:ind w:left="1440" w:hanging="1440"/>
        <w:jc w:val="both"/>
        <w:rPr>
          <w:rFonts w:asciiTheme="majorHAnsi" w:hAnsiTheme="majorHAnsi" w:cs="Arial"/>
          <w:szCs w:val="24"/>
        </w:rPr>
      </w:pPr>
      <w:r>
        <w:rPr>
          <w:rFonts w:asciiTheme="majorHAnsi" w:hAnsiTheme="majorHAnsi" w:cs="Arial"/>
          <w:szCs w:val="24"/>
        </w:rPr>
        <w:t>1.26.4</w:t>
      </w:r>
      <w:r w:rsidR="002133CF" w:rsidRPr="007E7493">
        <w:rPr>
          <w:rFonts w:asciiTheme="majorHAnsi" w:hAnsiTheme="majorHAnsi" w:cs="Arial"/>
          <w:szCs w:val="24"/>
        </w:rPr>
        <w:tab/>
      </w:r>
      <w:r w:rsidR="002133CF" w:rsidRPr="007E7493">
        <w:rPr>
          <w:rFonts w:asciiTheme="majorHAnsi" w:hAnsiTheme="majorHAnsi" w:cs="Arial"/>
          <w:szCs w:val="24"/>
        </w:rPr>
        <w:tab/>
        <w:t xml:space="preserve">The envelop marked as financial bid of those bidders whose technical bid has been determined to be </w:t>
      </w:r>
      <w:r w:rsidR="00E01615" w:rsidRPr="007E7493">
        <w:rPr>
          <w:rFonts w:asciiTheme="majorHAnsi" w:hAnsiTheme="majorHAnsi" w:cs="Arial"/>
          <w:szCs w:val="24"/>
        </w:rPr>
        <w:t>non-responsive</w:t>
      </w:r>
      <w:r w:rsidR="002133CF" w:rsidRPr="007E7493">
        <w:rPr>
          <w:rFonts w:asciiTheme="majorHAnsi" w:hAnsiTheme="majorHAnsi" w:cs="Arial"/>
          <w:szCs w:val="24"/>
        </w:rPr>
        <w:t xml:space="preserve"> shall not be opened and will be returned unopened.</w:t>
      </w:r>
      <w:r w:rsidR="00301194">
        <w:rPr>
          <w:rFonts w:asciiTheme="majorHAnsi" w:hAnsiTheme="majorHAnsi" w:cs="Arial"/>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57B8AEA6" w14:textId="77777777" w:rsidR="00730B69" w:rsidRPr="009C6D49" w:rsidRDefault="00730B69">
      <w:pPr>
        <w:pStyle w:val="ListParagraph"/>
        <w:spacing w:line="360" w:lineRule="auto"/>
        <w:ind w:left="0"/>
        <w:jc w:val="both"/>
        <w:rPr>
          <w:rFonts w:asciiTheme="majorHAnsi" w:hAnsiTheme="majorHAnsi" w:cs="Arial"/>
          <w:b/>
          <w:sz w:val="2"/>
          <w:szCs w:val="18"/>
        </w:rPr>
      </w:pPr>
    </w:p>
    <w:p w14:paraId="6310F3E3" w14:textId="06218455" w:rsidR="00730B69" w:rsidRPr="007E7493" w:rsidRDefault="00752C99">
      <w:pPr>
        <w:pStyle w:val="ListParagraph"/>
        <w:spacing w:line="360" w:lineRule="auto"/>
        <w:ind w:left="0"/>
        <w:jc w:val="both"/>
        <w:rPr>
          <w:rFonts w:asciiTheme="majorHAnsi" w:hAnsiTheme="majorHAnsi" w:cs="Arial"/>
          <w:b/>
          <w:color w:val="3366FF"/>
          <w:szCs w:val="24"/>
        </w:rPr>
      </w:pPr>
      <w:r>
        <w:rPr>
          <w:rFonts w:asciiTheme="majorHAnsi" w:hAnsiTheme="majorHAnsi" w:cs="Arial"/>
          <w:b/>
          <w:szCs w:val="24"/>
        </w:rPr>
        <w:t>1.27.</w:t>
      </w:r>
      <w:r>
        <w:rPr>
          <w:rFonts w:asciiTheme="majorHAnsi" w:hAnsiTheme="majorHAnsi" w:cs="Arial"/>
          <w:b/>
          <w:szCs w:val="24"/>
        </w:rPr>
        <w:tab/>
        <w:t xml:space="preserve">           </w:t>
      </w:r>
      <w:r w:rsidR="00730B69" w:rsidRPr="007E7493">
        <w:rPr>
          <w:rFonts w:asciiTheme="majorHAnsi" w:hAnsiTheme="majorHAnsi" w:cs="Arial"/>
          <w:b/>
          <w:szCs w:val="24"/>
        </w:rPr>
        <w:t>Correction of Errors</w:t>
      </w:r>
      <w:r w:rsidR="00730B69" w:rsidRPr="007E7493">
        <w:rPr>
          <w:rFonts w:asciiTheme="majorHAnsi" w:hAnsiTheme="majorHAnsi" w:cs="Arial"/>
          <w:b/>
          <w:color w:val="3366FF"/>
        </w:rPr>
        <w:t>.</w:t>
      </w:r>
      <w:r w:rsidR="00301194">
        <w:rPr>
          <w:rFonts w:asciiTheme="majorHAnsi" w:hAnsiTheme="majorHAnsi" w:cs="Arial"/>
          <w:b/>
          <w:color w:val="3366FF"/>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1C6946A6" w14:textId="77777777" w:rsidR="00730B69" w:rsidRPr="007E7493" w:rsidRDefault="00730B69">
      <w:pPr>
        <w:pStyle w:val="ListParagraph"/>
        <w:spacing w:after="200" w:line="360" w:lineRule="auto"/>
        <w:ind w:left="1260" w:hanging="1260"/>
        <w:jc w:val="both"/>
        <w:rPr>
          <w:rFonts w:asciiTheme="majorHAnsi" w:hAnsiTheme="majorHAnsi" w:cs="Arial"/>
          <w:szCs w:val="24"/>
        </w:rPr>
      </w:pPr>
      <w:r w:rsidRPr="007E7493">
        <w:rPr>
          <w:rFonts w:asciiTheme="majorHAnsi" w:hAnsiTheme="majorHAnsi" w:cs="Arial"/>
          <w:szCs w:val="24"/>
        </w:rPr>
        <w:t>1.27.1</w:t>
      </w:r>
      <w:r w:rsidRPr="007E7493">
        <w:rPr>
          <w:rFonts w:asciiTheme="majorHAnsi" w:hAnsiTheme="majorHAnsi" w:cs="Arial"/>
          <w:szCs w:val="24"/>
        </w:rPr>
        <w:tab/>
        <w:t>Bids determined to be responsive will be checked by the Employer for any arithmetic errors. Errors will be corrected by the Employer as follows:</w:t>
      </w:r>
    </w:p>
    <w:p w14:paraId="0DC81976" w14:textId="77777777" w:rsidR="00730B69" w:rsidRPr="007E7493" w:rsidRDefault="00730B69" w:rsidP="006B6347">
      <w:pPr>
        <w:pStyle w:val="ListParagraph"/>
        <w:numPr>
          <w:ilvl w:val="1"/>
          <w:numId w:val="1"/>
        </w:numPr>
        <w:tabs>
          <w:tab w:val="clear" w:pos="3600"/>
          <w:tab w:val="num" w:pos="1260"/>
        </w:tabs>
        <w:spacing w:after="200" w:line="360" w:lineRule="auto"/>
        <w:ind w:left="1260" w:hanging="540"/>
        <w:jc w:val="both"/>
        <w:rPr>
          <w:rFonts w:asciiTheme="majorHAnsi" w:hAnsiTheme="majorHAnsi" w:cs="Arial"/>
          <w:szCs w:val="24"/>
        </w:rPr>
      </w:pPr>
      <w:r w:rsidRPr="007E7493">
        <w:rPr>
          <w:rFonts w:asciiTheme="majorHAnsi" w:hAnsiTheme="majorHAnsi" w:cs="Arial"/>
          <w:szCs w:val="24"/>
        </w:rPr>
        <w:t>Where there is a discrepancy between the rates in figures and in words, the rate in words will govern; and</w:t>
      </w:r>
    </w:p>
    <w:p w14:paraId="50857E76" w14:textId="77777777" w:rsidR="00730B69" w:rsidRPr="007E7493" w:rsidRDefault="00730B69" w:rsidP="006B6347">
      <w:pPr>
        <w:pStyle w:val="ListParagraph"/>
        <w:numPr>
          <w:ilvl w:val="1"/>
          <w:numId w:val="1"/>
        </w:numPr>
        <w:tabs>
          <w:tab w:val="clear" w:pos="3600"/>
          <w:tab w:val="num" w:pos="1260"/>
        </w:tabs>
        <w:spacing w:after="200" w:line="360" w:lineRule="auto"/>
        <w:ind w:left="1260" w:hanging="540"/>
        <w:jc w:val="both"/>
        <w:rPr>
          <w:rFonts w:asciiTheme="majorHAnsi" w:hAnsiTheme="majorHAnsi" w:cs="Arial"/>
          <w:szCs w:val="24"/>
        </w:rPr>
      </w:pPr>
      <w:r w:rsidRPr="007E7493">
        <w:rPr>
          <w:rFonts w:asciiTheme="majorHAnsi" w:hAnsiTheme="majorHAnsi" w:cs="Arial"/>
          <w:szCs w:val="24"/>
        </w:rPr>
        <w:t>Where there is a discrepancy between the unit rate and the line item total resulting from multiplying the unit rate by the quantity, the unit rate as quoted will govern.</w:t>
      </w:r>
    </w:p>
    <w:p w14:paraId="2C51505B" w14:textId="77777777" w:rsidR="00730B69" w:rsidRPr="001C6692" w:rsidRDefault="00730B69">
      <w:pPr>
        <w:pStyle w:val="ListParagraph"/>
        <w:spacing w:after="200" w:line="360" w:lineRule="auto"/>
        <w:ind w:left="1260" w:hanging="1260"/>
        <w:jc w:val="both"/>
        <w:rPr>
          <w:rFonts w:asciiTheme="majorHAnsi" w:hAnsiTheme="majorHAnsi" w:cs="Arial"/>
          <w:szCs w:val="24"/>
        </w:rPr>
      </w:pPr>
      <w:r w:rsidRPr="007E7493">
        <w:rPr>
          <w:rFonts w:asciiTheme="majorHAnsi" w:hAnsiTheme="majorHAnsi" w:cs="Arial"/>
          <w:szCs w:val="24"/>
        </w:rPr>
        <w:t>1.27.2</w:t>
      </w:r>
      <w:r w:rsidRPr="007E7493">
        <w:rPr>
          <w:rFonts w:asciiTheme="majorHAnsi" w:hAnsiTheme="majorHAnsi" w:cs="Arial"/>
          <w:szCs w:val="24"/>
        </w:rPr>
        <w:tab/>
        <w:t>The amount stated in the Bid will be adjusted by the Employer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w:t>
      </w:r>
      <w:r w:rsidRPr="001C6692">
        <w:rPr>
          <w:rFonts w:asciiTheme="majorHAnsi" w:hAnsiTheme="majorHAnsi" w:cs="Arial"/>
          <w:szCs w:val="24"/>
        </w:rPr>
        <w:t>Clause 1.16.F. (B).</w:t>
      </w:r>
    </w:p>
    <w:p w14:paraId="46848495" w14:textId="77777777" w:rsidR="00730B69" w:rsidRPr="001C6692" w:rsidRDefault="00730B69">
      <w:pPr>
        <w:pStyle w:val="ListParagraph"/>
        <w:spacing w:after="200" w:line="360" w:lineRule="auto"/>
        <w:ind w:left="0"/>
        <w:jc w:val="both"/>
        <w:rPr>
          <w:rFonts w:asciiTheme="majorHAnsi" w:hAnsiTheme="majorHAnsi" w:cs="Arial"/>
          <w:b/>
          <w:szCs w:val="24"/>
        </w:rPr>
      </w:pPr>
      <w:r w:rsidRPr="001C6692">
        <w:rPr>
          <w:rFonts w:asciiTheme="majorHAnsi" w:hAnsiTheme="majorHAnsi" w:cs="Arial"/>
          <w:b/>
          <w:szCs w:val="24"/>
        </w:rPr>
        <w:t>1.28.</w:t>
      </w:r>
      <w:r w:rsidRPr="001C6692">
        <w:rPr>
          <w:rFonts w:asciiTheme="majorHAnsi" w:hAnsiTheme="majorHAnsi" w:cs="Arial"/>
          <w:b/>
          <w:szCs w:val="24"/>
        </w:rPr>
        <w:tab/>
      </w:r>
      <w:r w:rsidRPr="001C6692">
        <w:rPr>
          <w:rFonts w:asciiTheme="majorHAnsi" w:hAnsiTheme="majorHAnsi" w:cs="Arial"/>
          <w:b/>
          <w:szCs w:val="24"/>
        </w:rPr>
        <w:tab/>
        <w:t>NIL</w:t>
      </w:r>
    </w:p>
    <w:p w14:paraId="64DF1394" w14:textId="77777777" w:rsidR="00730B69" w:rsidRPr="007E7493" w:rsidRDefault="00730B69" w:rsidP="00D65C15">
      <w:pPr>
        <w:pStyle w:val="ListParagraph"/>
        <w:spacing w:after="200"/>
        <w:ind w:left="0"/>
        <w:jc w:val="both"/>
        <w:rPr>
          <w:rFonts w:asciiTheme="majorHAnsi" w:hAnsiTheme="majorHAnsi" w:cs="Arial"/>
          <w:b/>
          <w:szCs w:val="24"/>
        </w:rPr>
      </w:pPr>
      <w:r w:rsidRPr="007E7493">
        <w:rPr>
          <w:rFonts w:asciiTheme="majorHAnsi" w:hAnsiTheme="majorHAnsi" w:cs="Arial"/>
          <w:b/>
          <w:szCs w:val="24"/>
        </w:rPr>
        <w:t>1.29</w:t>
      </w:r>
      <w:r w:rsidRPr="007E7493">
        <w:rPr>
          <w:rFonts w:asciiTheme="majorHAnsi" w:hAnsiTheme="majorHAnsi" w:cs="Arial"/>
          <w:b/>
          <w:szCs w:val="24"/>
        </w:rPr>
        <w:tab/>
      </w:r>
      <w:r w:rsidRPr="007E7493">
        <w:rPr>
          <w:rFonts w:asciiTheme="majorHAnsi" w:hAnsiTheme="majorHAnsi" w:cs="Arial"/>
          <w:b/>
          <w:szCs w:val="24"/>
        </w:rPr>
        <w:tab/>
        <w:t>Evaluation and Comparison of Bids</w:t>
      </w:r>
    </w:p>
    <w:p w14:paraId="5CFF1198"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1.29.1</w:t>
      </w:r>
      <w:r w:rsidRPr="007E7493">
        <w:rPr>
          <w:rFonts w:asciiTheme="majorHAnsi" w:hAnsiTheme="majorHAnsi" w:cs="Arial"/>
          <w:szCs w:val="24"/>
        </w:rPr>
        <w:tab/>
        <w:t xml:space="preserve">The Employer will evaluate and compare only the bids determined to be responsive in accordance with Clause </w:t>
      </w:r>
      <w:r w:rsidR="00F22A9D">
        <w:rPr>
          <w:rFonts w:asciiTheme="majorHAnsi" w:hAnsiTheme="majorHAnsi" w:cs="Arial"/>
          <w:szCs w:val="24"/>
        </w:rPr>
        <w:t>1.26</w:t>
      </w:r>
    </w:p>
    <w:p w14:paraId="4052E596" w14:textId="77777777" w:rsidR="00730B69" w:rsidRPr="007E7493" w:rsidRDefault="00730B69">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1.29.2</w:t>
      </w:r>
      <w:r w:rsidRPr="007E7493">
        <w:rPr>
          <w:rFonts w:asciiTheme="majorHAnsi" w:hAnsiTheme="majorHAnsi" w:cs="Arial"/>
          <w:szCs w:val="24"/>
        </w:rPr>
        <w:tab/>
        <w:t>In evaluating the Bids, the Employer will determine for each Bid the evaluated Bid Price by adjusting the Bid Price as follows:</w:t>
      </w:r>
    </w:p>
    <w:p w14:paraId="473E7E83" w14:textId="77777777" w:rsidR="00730B69" w:rsidRPr="007E7493" w:rsidRDefault="00730B69" w:rsidP="006C585E">
      <w:pPr>
        <w:pStyle w:val="ListParagraph"/>
        <w:numPr>
          <w:ilvl w:val="0"/>
          <w:numId w:val="3"/>
        </w:numPr>
        <w:tabs>
          <w:tab w:val="clear" w:pos="1440"/>
          <w:tab w:val="num" w:pos="1620"/>
        </w:tabs>
        <w:spacing w:after="200"/>
        <w:ind w:left="2160" w:hanging="540"/>
        <w:jc w:val="both"/>
        <w:rPr>
          <w:rFonts w:asciiTheme="majorHAnsi" w:hAnsiTheme="majorHAnsi" w:cs="Arial"/>
          <w:szCs w:val="24"/>
        </w:rPr>
      </w:pPr>
      <w:r w:rsidRPr="007E7493">
        <w:rPr>
          <w:rFonts w:asciiTheme="majorHAnsi" w:hAnsiTheme="majorHAnsi" w:cs="Arial"/>
          <w:szCs w:val="24"/>
        </w:rPr>
        <w:t>Making any correction for errors pursuant to Clause 1.27;</w:t>
      </w:r>
    </w:p>
    <w:p w14:paraId="43884B52" w14:textId="77777777" w:rsidR="00730B69" w:rsidRPr="007E7493" w:rsidRDefault="00730B69" w:rsidP="006C585E">
      <w:pPr>
        <w:pStyle w:val="ListParagraph"/>
        <w:numPr>
          <w:ilvl w:val="0"/>
          <w:numId w:val="3"/>
        </w:numPr>
        <w:tabs>
          <w:tab w:val="clear" w:pos="1440"/>
          <w:tab w:val="num" w:pos="1620"/>
        </w:tabs>
        <w:spacing w:after="200" w:line="360" w:lineRule="auto"/>
        <w:ind w:left="2160" w:hanging="540"/>
        <w:jc w:val="both"/>
        <w:rPr>
          <w:rFonts w:asciiTheme="majorHAnsi" w:hAnsiTheme="majorHAnsi" w:cs="Arial"/>
          <w:szCs w:val="24"/>
        </w:rPr>
      </w:pPr>
      <w:r w:rsidRPr="007E7493">
        <w:rPr>
          <w:rFonts w:asciiTheme="majorHAnsi" w:hAnsiTheme="majorHAnsi" w:cs="Arial"/>
          <w:szCs w:val="24"/>
        </w:rPr>
        <w:lastRenderedPageBreak/>
        <w:t>Making appropriate adjustments to reflect discounts or other price modification offered in accordance with Sub Clause 1.22.5</w:t>
      </w:r>
    </w:p>
    <w:p w14:paraId="5EBE598F" w14:textId="77777777" w:rsidR="00730B69" w:rsidRPr="007E7493" w:rsidRDefault="00730B69" w:rsidP="00D65C15">
      <w:pPr>
        <w:pStyle w:val="ListParagraph"/>
        <w:spacing w:after="200" w:line="360" w:lineRule="auto"/>
        <w:ind w:left="1440" w:hanging="1440"/>
        <w:jc w:val="both"/>
        <w:rPr>
          <w:rFonts w:asciiTheme="majorHAnsi" w:hAnsiTheme="majorHAnsi" w:cs="Arial"/>
          <w:color w:val="FF6600"/>
          <w:szCs w:val="24"/>
        </w:rPr>
      </w:pPr>
      <w:r w:rsidRPr="007E7493">
        <w:rPr>
          <w:rFonts w:asciiTheme="majorHAnsi" w:hAnsiTheme="majorHAnsi" w:cs="Arial"/>
          <w:szCs w:val="24"/>
        </w:rPr>
        <w:t>1.29.3.</w:t>
      </w:r>
      <w:r w:rsidRPr="007E7493">
        <w:rPr>
          <w:rFonts w:asciiTheme="majorHAnsi" w:hAnsiTheme="majorHAnsi" w:cs="Arial"/>
          <w:szCs w:val="24"/>
        </w:rPr>
        <w:tab/>
        <w:t>The estimated effect of the price adjustment conditions under Clause 3.47 of the conditions of contract, during the period of implementation of the Contract, will not be taken into account in Bid evaluation</w:t>
      </w:r>
      <w:r w:rsidRPr="007E7493">
        <w:rPr>
          <w:rFonts w:asciiTheme="majorHAnsi" w:hAnsiTheme="majorHAnsi" w:cs="Arial"/>
          <w:color w:val="FF6600"/>
          <w:szCs w:val="24"/>
        </w:rPr>
        <w:t>.</w:t>
      </w:r>
    </w:p>
    <w:p w14:paraId="477EBBCF" w14:textId="77777777" w:rsidR="009C6D49" w:rsidRPr="005D32EA" w:rsidRDefault="00730B69" w:rsidP="005D32EA">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1.29.4.</w:t>
      </w:r>
      <w:r w:rsidRPr="007E7493">
        <w:rPr>
          <w:rFonts w:asciiTheme="majorHAnsi" w:hAnsiTheme="majorHAnsi" w:cs="Arial"/>
          <w:szCs w:val="24"/>
        </w:rPr>
        <w:tab/>
        <w:t>If the Bid of the successful Bidder is seriously unbalanced in relation to the Nodal Officer or his nominee’s estimate of the cost of work to be performed under the contract, the Employer may require the Bidder to produce detailed price analyses for any or all items of the Bill of Quantities, to demonstrate the internal consistency of those prices with the implementation/construction methods and schedule proposed.</w:t>
      </w:r>
    </w:p>
    <w:p w14:paraId="63F7CD83" w14:textId="77777777" w:rsidR="00730B69" w:rsidRPr="007E7493" w:rsidRDefault="00730B69" w:rsidP="00D65C15">
      <w:pPr>
        <w:pStyle w:val="ListParagraph"/>
        <w:spacing w:after="200"/>
        <w:ind w:left="0"/>
        <w:jc w:val="both"/>
        <w:rPr>
          <w:rFonts w:asciiTheme="majorHAnsi" w:hAnsiTheme="majorHAnsi" w:cs="Arial"/>
          <w:b/>
          <w:szCs w:val="24"/>
        </w:rPr>
      </w:pPr>
      <w:r w:rsidRPr="007E7493">
        <w:rPr>
          <w:rFonts w:asciiTheme="majorHAnsi" w:hAnsiTheme="majorHAnsi" w:cs="Arial"/>
          <w:b/>
          <w:szCs w:val="24"/>
        </w:rPr>
        <w:t>F.</w:t>
      </w:r>
      <w:r w:rsidRPr="007E7493">
        <w:rPr>
          <w:rFonts w:asciiTheme="majorHAnsi" w:hAnsiTheme="majorHAnsi" w:cs="Arial"/>
          <w:b/>
          <w:szCs w:val="24"/>
        </w:rPr>
        <w:tab/>
      </w:r>
      <w:r w:rsidRPr="007E7493">
        <w:rPr>
          <w:rFonts w:asciiTheme="majorHAnsi" w:hAnsiTheme="majorHAnsi" w:cs="Arial"/>
          <w:b/>
          <w:szCs w:val="24"/>
        </w:rPr>
        <w:tab/>
        <w:t>AWARD OF CONTRACT</w:t>
      </w:r>
    </w:p>
    <w:p w14:paraId="34940836" w14:textId="77777777" w:rsidR="00730B69" w:rsidRPr="007E7493" w:rsidRDefault="006B7AB8" w:rsidP="00D65C15">
      <w:pPr>
        <w:pStyle w:val="ListParagraph"/>
        <w:spacing w:after="200"/>
        <w:ind w:left="0"/>
        <w:jc w:val="both"/>
        <w:rPr>
          <w:rFonts w:asciiTheme="majorHAnsi" w:hAnsiTheme="majorHAnsi" w:cs="Arial"/>
          <w:b/>
          <w:szCs w:val="24"/>
        </w:rPr>
      </w:pPr>
      <w:r w:rsidRPr="007E7493">
        <w:rPr>
          <w:rFonts w:asciiTheme="majorHAnsi" w:hAnsiTheme="majorHAnsi" w:cs="Arial"/>
          <w:b/>
          <w:szCs w:val="24"/>
        </w:rPr>
        <w:t>1.30</w:t>
      </w:r>
      <w:r w:rsidR="00730B69" w:rsidRPr="007E7493">
        <w:rPr>
          <w:rFonts w:asciiTheme="majorHAnsi" w:hAnsiTheme="majorHAnsi" w:cs="Arial"/>
          <w:b/>
          <w:szCs w:val="24"/>
        </w:rPr>
        <w:tab/>
      </w:r>
      <w:r w:rsidR="00730B69" w:rsidRPr="007E7493">
        <w:rPr>
          <w:rFonts w:asciiTheme="majorHAnsi" w:hAnsiTheme="majorHAnsi" w:cs="Arial"/>
          <w:b/>
          <w:szCs w:val="24"/>
        </w:rPr>
        <w:tab/>
        <w:t>Award Criteria</w:t>
      </w:r>
    </w:p>
    <w:p w14:paraId="2E0BCF7E" w14:textId="77777777" w:rsidR="00730B69" w:rsidRPr="007E7493" w:rsidRDefault="006B7AB8">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1.30</w:t>
      </w:r>
      <w:r w:rsidR="00730B69" w:rsidRPr="007E7493">
        <w:rPr>
          <w:rFonts w:asciiTheme="majorHAnsi" w:hAnsiTheme="majorHAnsi" w:cs="Arial"/>
          <w:szCs w:val="24"/>
        </w:rPr>
        <w:t>.1</w:t>
      </w:r>
      <w:r w:rsidR="00730B69" w:rsidRPr="007E7493">
        <w:rPr>
          <w:rFonts w:asciiTheme="majorHAnsi" w:hAnsiTheme="majorHAnsi" w:cs="Arial"/>
          <w:szCs w:val="24"/>
        </w:rPr>
        <w:tab/>
        <w:t>The Employer will award the Contract to the Bidder whose Bid has been determined to be responsive to the Bidding documents and who has offered the lowest evaluated Bid Price, provided that such Bidder has been determined to be (a) eligible in accordance with the provisions of Clause 1.3, and (b) qualified in accordance with the provisions of Clause 1.4. The second bidder (i.e.L2) shall be kept in reserve and may be invited to match the bid submitted by the (L1) bidder in case such bidder withdraws or is not selected for any reason.</w:t>
      </w:r>
    </w:p>
    <w:p w14:paraId="1623E061" w14:textId="77777777" w:rsidR="00730B69" w:rsidRPr="007E7493" w:rsidRDefault="00730B69">
      <w:pPr>
        <w:pStyle w:val="ListParagraph"/>
        <w:spacing w:after="200" w:line="360" w:lineRule="auto"/>
        <w:ind w:left="0"/>
        <w:jc w:val="both"/>
        <w:rPr>
          <w:rFonts w:asciiTheme="majorHAnsi" w:hAnsiTheme="majorHAnsi" w:cs="Arial"/>
          <w:b/>
          <w:szCs w:val="24"/>
        </w:rPr>
      </w:pPr>
      <w:r w:rsidRPr="007E7493">
        <w:rPr>
          <w:rFonts w:asciiTheme="majorHAnsi" w:hAnsiTheme="majorHAnsi" w:cs="Arial"/>
          <w:b/>
          <w:szCs w:val="24"/>
        </w:rPr>
        <w:t>1.3</w:t>
      </w:r>
      <w:r w:rsidR="00F555BC" w:rsidRPr="007E7493">
        <w:rPr>
          <w:rFonts w:asciiTheme="majorHAnsi" w:hAnsiTheme="majorHAnsi" w:cs="Arial"/>
          <w:b/>
          <w:szCs w:val="24"/>
        </w:rPr>
        <w:t>1</w:t>
      </w:r>
      <w:r w:rsidRPr="007E7493">
        <w:rPr>
          <w:rFonts w:asciiTheme="majorHAnsi" w:hAnsiTheme="majorHAnsi" w:cs="Arial"/>
          <w:b/>
          <w:szCs w:val="24"/>
        </w:rPr>
        <w:tab/>
      </w:r>
      <w:r w:rsidRPr="007E7493">
        <w:rPr>
          <w:rFonts w:asciiTheme="majorHAnsi" w:hAnsiTheme="majorHAnsi" w:cs="Arial"/>
          <w:b/>
          <w:szCs w:val="24"/>
        </w:rPr>
        <w:tab/>
        <w:t>Employer’s Right to accept any Bid and to reject any or all.</w:t>
      </w:r>
    </w:p>
    <w:p w14:paraId="7963A747" w14:textId="77777777" w:rsidR="00DC02FF" w:rsidRPr="00DC02FF" w:rsidRDefault="00F555BC" w:rsidP="00DC02FF">
      <w:pPr>
        <w:pStyle w:val="ListParagraph"/>
        <w:spacing w:line="360" w:lineRule="auto"/>
        <w:ind w:left="1440"/>
        <w:jc w:val="both"/>
        <w:rPr>
          <w:rFonts w:asciiTheme="majorHAnsi" w:hAnsiTheme="majorHAnsi" w:cs="Arial"/>
          <w:szCs w:val="24"/>
        </w:rPr>
      </w:pPr>
      <w:r w:rsidRPr="007E7493">
        <w:rPr>
          <w:rFonts w:asciiTheme="majorHAnsi" w:hAnsiTheme="majorHAnsi" w:cs="Arial"/>
          <w:szCs w:val="24"/>
        </w:rPr>
        <w:t>Notwithstanding clause 1.</w:t>
      </w:r>
      <w:r w:rsidR="000A6732">
        <w:rPr>
          <w:rFonts w:asciiTheme="majorHAnsi" w:hAnsiTheme="majorHAnsi" w:cs="Arial"/>
          <w:szCs w:val="24"/>
        </w:rPr>
        <w:t>29</w:t>
      </w:r>
      <w:r w:rsidR="00730B69" w:rsidRPr="007E7493">
        <w:rPr>
          <w:rFonts w:asciiTheme="majorHAnsi" w:hAnsiTheme="majorHAnsi" w:cs="Arial"/>
          <w:szCs w:val="24"/>
        </w:rPr>
        <w:t>, the Employer reserve the right to accept or reject any bid and to cancel the bidding process and reject all bids, at any time prior to the award of contract, without thereby incurring any liability to the affected bidder or bidders of the grounds for Employer’s action.</w:t>
      </w:r>
    </w:p>
    <w:p w14:paraId="7F1537EA" w14:textId="77777777" w:rsidR="00730B69" w:rsidRPr="007E7493" w:rsidRDefault="00C830AE">
      <w:pPr>
        <w:pStyle w:val="ListParagraph"/>
        <w:spacing w:after="200" w:line="360" w:lineRule="auto"/>
        <w:ind w:left="0"/>
        <w:jc w:val="both"/>
        <w:rPr>
          <w:rFonts w:asciiTheme="majorHAnsi" w:hAnsiTheme="majorHAnsi" w:cs="Arial"/>
          <w:b/>
          <w:szCs w:val="24"/>
        </w:rPr>
      </w:pPr>
      <w:r w:rsidRPr="007E7493">
        <w:rPr>
          <w:rFonts w:asciiTheme="majorHAnsi" w:hAnsiTheme="majorHAnsi" w:cs="Arial"/>
          <w:b/>
          <w:szCs w:val="24"/>
        </w:rPr>
        <w:t>1.32</w:t>
      </w:r>
      <w:r w:rsidR="00730B69" w:rsidRPr="007E7493">
        <w:rPr>
          <w:rFonts w:asciiTheme="majorHAnsi" w:hAnsiTheme="majorHAnsi" w:cs="Arial"/>
          <w:b/>
          <w:szCs w:val="24"/>
        </w:rPr>
        <w:tab/>
      </w:r>
      <w:r w:rsidR="00730B69" w:rsidRPr="007E7493">
        <w:rPr>
          <w:rFonts w:asciiTheme="majorHAnsi" w:hAnsiTheme="majorHAnsi" w:cs="Arial"/>
          <w:b/>
          <w:szCs w:val="24"/>
        </w:rPr>
        <w:tab/>
        <w:t xml:space="preserve">Notification of Award and Signing of Agreement </w:t>
      </w:r>
    </w:p>
    <w:p w14:paraId="6C0F0637" w14:textId="77777777" w:rsidR="00730B69" w:rsidRPr="007E7493" w:rsidRDefault="00C830AE">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1.32</w:t>
      </w:r>
      <w:r w:rsidR="00730B69" w:rsidRPr="007E7493">
        <w:rPr>
          <w:rFonts w:asciiTheme="majorHAnsi" w:hAnsiTheme="majorHAnsi" w:cs="Arial"/>
          <w:szCs w:val="24"/>
        </w:rPr>
        <w:t>.1</w:t>
      </w:r>
      <w:r w:rsidR="00730B69" w:rsidRPr="007E7493">
        <w:rPr>
          <w:rFonts w:asciiTheme="majorHAnsi" w:hAnsiTheme="majorHAnsi" w:cs="Arial"/>
          <w:szCs w:val="24"/>
        </w:rPr>
        <w:tab/>
        <w:t xml:space="preserve">The Bidder whose bid has been accepted will be notified of the award by the Employer prior to expiration of the Bid validity period by cable, telex </w:t>
      </w:r>
      <w:r w:rsidR="00730B69" w:rsidRPr="007E7493">
        <w:rPr>
          <w:rFonts w:asciiTheme="majorHAnsi" w:hAnsiTheme="majorHAnsi" w:cs="Arial"/>
          <w:szCs w:val="24"/>
        </w:rPr>
        <w:lastRenderedPageBreak/>
        <w:t>or facsimile confirmed by registered letter. This letter (hereinafter and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14:paraId="176E4FB6" w14:textId="77777777" w:rsidR="00730B69" w:rsidRPr="007E7493" w:rsidRDefault="00C830AE" w:rsidP="00A265FB">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szCs w:val="24"/>
        </w:rPr>
        <w:t>1.32</w:t>
      </w:r>
      <w:r w:rsidR="00730B69" w:rsidRPr="007E7493">
        <w:rPr>
          <w:rFonts w:asciiTheme="majorHAnsi" w:hAnsiTheme="majorHAnsi" w:cs="Arial"/>
          <w:szCs w:val="24"/>
        </w:rPr>
        <w:t>.2.</w:t>
      </w:r>
      <w:r w:rsidR="00730B69" w:rsidRPr="007E7493">
        <w:rPr>
          <w:rFonts w:asciiTheme="majorHAnsi" w:hAnsiTheme="majorHAnsi" w:cs="Arial"/>
          <w:szCs w:val="24"/>
        </w:rPr>
        <w:tab/>
        <w:t>The notification of award will constitute the formation of the Contract subject only to the furnishing of a performance security in accordance w</w:t>
      </w:r>
      <w:r w:rsidRPr="007E7493">
        <w:rPr>
          <w:rFonts w:asciiTheme="majorHAnsi" w:hAnsiTheme="majorHAnsi" w:cs="Arial"/>
          <w:szCs w:val="24"/>
        </w:rPr>
        <w:t>ith the provision of Clause 1.33</w:t>
      </w:r>
      <w:r w:rsidR="00730B69" w:rsidRPr="007E7493">
        <w:rPr>
          <w:rFonts w:asciiTheme="majorHAnsi" w:hAnsiTheme="majorHAnsi" w:cs="Arial"/>
          <w:szCs w:val="24"/>
        </w:rPr>
        <w:t>.</w:t>
      </w:r>
    </w:p>
    <w:p w14:paraId="7DF4C9F6" w14:textId="77777777" w:rsidR="00730B69" w:rsidRPr="007E7493" w:rsidRDefault="00730B69" w:rsidP="00A265FB">
      <w:pPr>
        <w:pStyle w:val="ListParagraph"/>
        <w:spacing w:after="200" w:line="360" w:lineRule="auto"/>
        <w:ind w:left="1440" w:hanging="1440"/>
        <w:jc w:val="both"/>
        <w:rPr>
          <w:rFonts w:asciiTheme="majorHAnsi" w:hAnsiTheme="majorHAnsi" w:cs="Arial"/>
          <w:sz w:val="22"/>
          <w:szCs w:val="24"/>
        </w:rPr>
      </w:pPr>
      <w:r w:rsidRPr="007E7493">
        <w:rPr>
          <w:rFonts w:asciiTheme="majorHAnsi" w:hAnsiTheme="majorHAnsi" w:cs="Arial"/>
          <w:szCs w:val="24"/>
        </w:rPr>
        <w:t>1.3</w:t>
      </w:r>
      <w:r w:rsidR="00C830AE" w:rsidRPr="007E7493">
        <w:rPr>
          <w:rFonts w:asciiTheme="majorHAnsi" w:hAnsiTheme="majorHAnsi" w:cs="Arial"/>
          <w:szCs w:val="24"/>
        </w:rPr>
        <w:t>2</w:t>
      </w:r>
      <w:r w:rsidRPr="007E7493">
        <w:rPr>
          <w:rFonts w:asciiTheme="majorHAnsi" w:hAnsiTheme="majorHAnsi" w:cs="Arial"/>
          <w:szCs w:val="24"/>
        </w:rPr>
        <w:t>.3.</w:t>
      </w:r>
      <w:r w:rsidRPr="007E7493">
        <w:rPr>
          <w:rFonts w:asciiTheme="majorHAnsi" w:hAnsiTheme="majorHAnsi" w:cs="Arial"/>
          <w:szCs w:val="24"/>
        </w:rPr>
        <w:tab/>
        <w:t>The Agreement will incorporate all correspondence between the Employer and the successful bidder. It will be signed by the employer and sent to the successful Bidder within (28 days of award of work for global tender and Within 14 days for domestic tender) following the notification of award along with the Letter of Acceptance. Within (28 days for global tender and within 21 days for domestic tender) of receipt, the successful Bidder will furnish the performance security and sign the Agreement with the Employer.</w:t>
      </w:r>
    </w:p>
    <w:p w14:paraId="32F4E232" w14:textId="77777777" w:rsidR="00D12B5F" w:rsidRDefault="00C830AE" w:rsidP="00987D93">
      <w:pPr>
        <w:pStyle w:val="ListParagraph"/>
        <w:spacing w:after="200" w:line="360" w:lineRule="auto"/>
        <w:ind w:left="1434" w:hanging="1434"/>
        <w:jc w:val="both"/>
        <w:rPr>
          <w:rFonts w:asciiTheme="majorHAnsi" w:hAnsiTheme="majorHAnsi" w:cs="Arial"/>
          <w:szCs w:val="24"/>
        </w:rPr>
      </w:pPr>
      <w:r w:rsidRPr="007E7493">
        <w:rPr>
          <w:rFonts w:asciiTheme="majorHAnsi" w:hAnsiTheme="majorHAnsi" w:cs="Arial"/>
          <w:szCs w:val="24"/>
        </w:rPr>
        <w:t>1.32</w:t>
      </w:r>
      <w:r w:rsidR="00730B69" w:rsidRPr="007E7493">
        <w:rPr>
          <w:rFonts w:asciiTheme="majorHAnsi" w:hAnsiTheme="majorHAnsi" w:cs="Arial"/>
          <w:szCs w:val="24"/>
        </w:rPr>
        <w:t>.4</w:t>
      </w:r>
      <w:r w:rsidR="00730B69" w:rsidRPr="007E7493">
        <w:rPr>
          <w:rFonts w:asciiTheme="majorHAnsi" w:hAnsiTheme="majorHAnsi" w:cs="Arial"/>
          <w:szCs w:val="24"/>
        </w:rPr>
        <w:tab/>
        <w:t>Upon the furnishing by the successful Bidder of the Performance Security, the Employer will promptly notify the other Bidders that their Bids have been unsuccessful</w:t>
      </w:r>
      <w:r w:rsidR="001F2F76">
        <w:rPr>
          <w:rFonts w:asciiTheme="majorHAnsi" w:hAnsiTheme="majorHAnsi" w:cs="Arial"/>
          <w:szCs w:val="24"/>
        </w:rPr>
        <w:t>.</w:t>
      </w:r>
    </w:p>
    <w:p w14:paraId="77966D81" w14:textId="77777777" w:rsidR="00730B69" w:rsidRPr="007E7493" w:rsidRDefault="00507AC6" w:rsidP="001F2F76">
      <w:pPr>
        <w:pStyle w:val="ListParagraph"/>
        <w:spacing w:after="200" w:line="360" w:lineRule="auto"/>
        <w:ind w:left="1434" w:hanging="1434"/>
        <w:jc w:val="both"/>
        <w:rPr>
          <w:rFonts w:asciiTheme="majorHAnsi" w:hAnsiTheme="majorHAnsi" w:cs="Arial"/>
          <w:szCs w:val="24"/>
        </w:rPr>
      </w:pPr>
      <w:r w:rsidRPr="007E7493">
        <w:rPr>
          <w:rFonts w:asciiTheme="majorHAnsi" w:hAnsiTheme="majorHAnsi" w:cs="Arial"/>
          <w:b/>
          <w:szCs w:val="24"/>
        </w:rPr>
        <w:t>1.33</w:t>
      </w:r>
      <w:r w:rsidR="00730B69" w:rsidRPr="007E7493">
        <w:rPr>
          <w:rFonts w:asciiTheme="majorHAnsi" w:hAnsiTheme="majorHAnsi" w:cs="Arial"/>
          <w:b/>
          <w:szCs w:val="24"/>
        </w:rPr>
        <w:t>.</w:t>
      </w:r>
      <w:r w:rsidR="00730B69" w:rsidRPr="007E7493">
        <w:rPr>
          <w:rFonts w:asciiTheme="majorHAnsi" w:hAnsiTheme="majorHAnsi" w:cs="Arial"/>
          <w:b/>
          <w:szCs w:val="24"/>
        </w:rPr>
        <w:tab/>
      </w:r>
      <w:r w:rsidR="00730B69" w:rsidRPr="007E7493">
        <w:rPr>
          <w:rFonts w:asciiTheme="majorHAnsi" w:hAnsiTheme="majorHAnsi" w:cs="Arial"/>
          <w:b/>
          <w:szCs w:val="24"/>
        </w:rPr>
        <w:tab/>
        <w:t>Performance Security</w:t>
      </w:r>
    </w:p>
    <w:p w14:paraId="60F3E9CB" w14:textId="77777777" w:rsidR="00D12B5F" w:rsidRDefault="002A0C88" w:rsidP="00D12B5F">
      <w:pPr>
        <w:pStyle w:val="ListParagraph"/>
        <w:tabs>
          <w:tab w:val="left" w:pos="1164"/>
        </w:tabs>
        <w:spacing w:before="74"/>
        <w:ind w:left="1440" w:right="51"/>
        <w:jc w:val="both"/>
        <w:rPr>
          <w:rFonts w:asciiTheme="majorHAnsi" w:hAnsiTheme="majorHAnsi" w:cs="Arial"/>
          <w:szCs w:val="24"/>
        </w:rPr>
      </w:pPr>
      <w:r w:rsidRPr="00812798">
        <w:rPr>
          <w:rFonts w:asciiTheme="majorHAnsi" w:hAnsiTheme="majorHAnsi" w:cs="Arial"/>
          <w:szCs w:val="24"/>
        </w:rPr>
        <w:t>Security Deposit shall consist of Performance Guarantee to be submitted at award of work. Performance Guarantee should be 3% of the contract price which should be submitted in form of bank Guarantee</w:t>
      </w:r>
      <w:r w:rsidR="00337D0D">
        <w:rPr>
          <w:rFonts w:asciiTheme="majorHAnsi" w:hAnsiTheme="majorHAnsi" w:cs="Arial"/>
          <w:szCs w:val="24"/>
        </w:rPr>
        <w:t xml:space="preserve"> </w:t>
      </w:r>
      <w:r w:rsidR="009F0672">
        <w:rPr>
          <w:rFonts w:asciiTheme="majorHAnsi" w:hAnsiTheme="majorHAnsi" w:cs="Arial"/>
          <w:szCs w:val="24"/>
        </w:rPr>
        <w:t>of Nationalized</w:t>
      </w:r>
      <w:r w:rsidR="00D340D8">
        <w:rPr>
          <w:rFonts w:asciiTheme="majorHAnsi" w:hAnsiTheme="majorHAnsi" w:cs="Arial"/>
          <w:szCs w:val="24"/>
        </w:rPr>
        <w:t>/S</w:t>
      </w:r>
      <w:r w:rsidR="00D92F34">
        <w:rPr>
          <w:rFonts w:asciiTheme="majorHAnsi" w:hAnsiTheme="majorHAnsi" w:cs="Arial"/>
          <w:szCs w:val="24"/>
        </w:rPr>
        <w:t>cheduled banks having its branch at Gandhidham</w:t>
      </w:r>
      <w:r w:rsidRPr="00812798">
        <w:rPr>
          <w:rFonts w:asciiTheme="majorHAnsi" w:hAnsiTheme="majorHAnsi" w:cs="Arial"/>
          <w:szCs w:val="24"/>
        </w:rPr>
        <w:t xml:space="preserve"> or Demand Draft, within (21 days in case of domestic bids and within 28 days in case of global bids) of receipt of Letter of acceptance/ Intent which will </w:t>
      </w:r>
      <w:r w:rsidR="00987D93">
        <w:rPr>
          <w:rFonts w:asciiTheme="majorHAnsi" w:hAnsiTheme="majorHAnsi" w:cs="Arial"/>
          <w:szCs w:val="24"/>
        </w:rPr>
        <w:t xml:space="preserve">be refunded immediately not later than 14 days from completion of </w:t>
      </w:r>
      <w:r w:rsidR="00987D93" w:rsidRPr="00B51752">
        <w:rPr>
          <w:rFonts w:asciiTheme="majorHAnsi" w:hAnsiTheme="majorHAnsi" w:cs="Arial"/>
          <w:szCs w:val="24"/>
        </w:rPr>
        <w:t>contract</w:t>
      </w:r>
      <w:r w:rsidR="00987D93" w:rsidRPr="00812798">
        <w:rPr>
          <w:rFonts w:asciiTheme="majorHAnsi" w:hAnsiTheme="majorHAnsi" w:cs="Arial"/>
          <w:szCs w:val="24"/>
        </w:rPr>
        <w:t xml:space="preserve"> period.</w:t>
      </w:r>
    </w:p>
    <w:p w14:paraId="085CFB5F" w14:textId="77777777" w:rsidR="00D12B5F" w:rsidRDefault="00D12B5F" w:rsidP="00D12B5F">
      <w:pPr>
        <w:pStyle w:val="ListParagraph"/>
        <w:tabs>
          <w:tab w:val="left" w:pos="1164"/>
        </w:tabs>
        <w:spacing w:before="74"/>
        <w:ind w:left="1440" w:right="51"/>
        <w:jc w:val="both"/>
        <w:rPr>
          <w:rFonts w:asciiTheme="majorHAnsi" w:hAnsiTheme="majorHAnsi" w:cs="Arial"/>
          <w:szCs w:val="24"/>
        </w:rPr>
      </w:pPr>
      <w:r>
        <w:rPr>
          <w:rFonts w:asciiTheme="majorHAnsi" w:hAnsiTheme="majorHAnsi" w:cs="Arial"/>
          <w:szCs w:val="24"/>
        </w:rPr>
        <w:t>Failure of successful Bidder to comply with the requirement as mentioned above shall constitute sufficient grounds for cancellation of the award of work and the bidder can be disqualified from bidding for any contract with DPA for a period of three years from the date of notification.</w:t>
      </w:r>
    </w:p>
    <w:p w14:paraId="72243131" w14:textId="77777777" w:rsidR="00987D93" w:rsidRDefault="00987D93" w:rsidP="00D12B5F">
      <w:pPr>
        <w:pStyle w:val="ListParagraph"/>
        <w:tabs>
          <w:tab w:val="left" w:pos="1164"/>
        </w:tabs>
        <w:spacing w:before="74"/>
        <w:ind w:left="1440" w:right="51"/>
        <w:jc w:val="both"/>
        <w:rPr>
          <w:rFonts w:asciiTheme="majorHAnsi" w:hAnsiTheme="majorHAnsi" w:cs="Arial"/>
          <w:szCs w:val="24"/>
        </w:rPr>
      </w:pPr>
      <w:r w:rsidRPr="00D12B5F">
        <w:rPr>
          <w:rFonts w:asciiTheme="majorHAnsi" w:hAnsiTheme="majorHAnsi" w:cs="Arial"/>
          <w:szCs w:val="24"/>
        </w:rPr>
        <w:t xml:space="preserve">In the clause of Performance Guarantee stating that “The documentary evidence (copy of paid challan in Govt. Treasury) of Welfare cess @ 1% of </w:t>
      </w:r>
      <w:r w:rsidRPr="00D12B5F">
        <w:rPr>
          <w:rFonts w:asciiTheme="majorHAnsi" w:hAnsiTheme="majorHAnsi" w:cs="Arial"/>
          <w:szCs w:val="24"/>
        </w:rPr>
        <w:lastRenderedPageBreak/>
        <w:t>work done or as amended by Statutory Authority from time to time, paid on final bill shall be submitted before releasing the Performance Guarantee”.</w:t>
      </w:r>
    </w:p>
    <w:p w14:paraId="71802227" w14:textId="77777777" w:rsidR="00D12B5F" w:rsidRPr="00D12B5F" w:rsidRDefault="00D12B5F" w:rsidP="00D12B5F">
      <w:pPr>
        <w:pStyle w:val="ListParagraph"/>
        <w:tabs>
          <w:tab w:val="left" w:pos="1164"/>
        </w:tabs>
        <w:spacing w:before="74"/>
        <w:ind w:left="1440" w:right="51"/>
        <w:jc w:val="both"/>
        <w:rPr>
          <w:rFonts w:asciiTheme="majorHAnsi" w:hAnsiTheme="majorHAnsi" w:cs="Arial"/>
          <w:szCs w:val="24"/>
        </w:rPr>
      </w:pPr>
    </w:p>
    <w:p w14:paraId="5BAB2E06" w14:textId="442D0F32" w:rsidR="00D65C15" w:rsidRPr="003E5741" w:rsidRDefault="001647E7" w:rsidP="003E5741">
      <w:pPr>
        <w:pStyle w:val="ListParagraph"/>
        <w:spacing w:after="200"/>
        <w:ind w:left="0"/>
        <w:jc w:val="both"/>
        <w:rPr>
          <w:rFonts w:asciiTheme="majorHAnsi" w:hAnsiTheme="majorHAnsi" w:cs="Arial"/>
          <w:szCs w:val="24"/>
        </w:rPr>
      </w:pPr>
      <w:r w:rsidRPr="007E7493">
        <w:rPr>
          <w:rFonts w:asciiTheme="majorHAnsi" w:hAnsiTheme="majorHAnsi" w:cs="Arial"/>
          <w:b/>
          <w:szCs w:val="24"/>
        </w:rPr>
        <w:t>1.34</w:t>
      </w:r>
      <w:r w:rsidR="00730B69" w:rsidRPr="007E7493">
        <w:rPr>
          <w:rFonts w:asciiTheme="majorHAnsi" w:hAnsiTheme="majorHAnsi" w:cs="Arial"/>
          <w:b/>
          <w:szCs w:val="24"/>
        </w:rPr>
        <w:tab/>
      </w:r>
      <w:r w:rsidR="00730B69" w:rsidRPr="007E7493">
        <w:rPr>
          <w:rFonts w:asciiTheme="majorHAnsi" w:hAnsiTheme="majorHAnsi" w:cs="Arial"/>
          <w:b/>
          <w:szCs w:val="24"/>
        </w:rPr>
        <w:tab/>
        <w:t>Advance Payment</w:t>
      </w:r>
      <w:r w:rsidR="00301194">
        <w:rPr>
          <w:rFonts w:asciiTheme="majorHAnsi" w:hAnsiTheme="majorHAnsi" w:cs="Arial"/>
          <w:b/>
          <w:szCs w:val="24"/>
        </w:rPr>
        <w:t xml:space="preserve">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51117FC2" w14:textId="77777777" w:rsidR="00FB37FE" w:rsidRDefault="001647E7" w:rsidP="00E01615">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1.34</w:t>
      </w:r>
      <w:r w:rsidR="00730B69" w:rsidRPr="007E7493">
        <w:rPr>
          <w:rFonts w:asciiTheme="majorHAnsi" w:hAnsiTheme="majorHAnsi" w:cs="Arial"/>
          <w:szCs w:val="24"/>
        </w:rPr>
        <w:t>.1</w:t>
      </w:r>
      <w:r w:rsidR="00730B69" w:rsidRPr="007E7493">
        <w:rPr>
          <w:rFonts w:asciiTheme="majorHAnsi" w:hAnsiTheme="majorHAnsi" w:cs="Arial"/>
          <w:szCs w:val="24"/>
        </w:rPr>
        <w:tab/>
        <w:t>The Employer will provide an Advance payment on the Contract Price as stipulated in the Conditions of Contract, subject to maximum amount, as stated in the Contract Clause 3.51.</w:t>
      </w:r>
    </w:p>
    <w:p w14:paraId="275F1EAD" w14:textId="75059F3C" w:rsidR="00730B69" w:rsidRPr="007E7493" w:rsidRDefault="00730B69" w:rsidP="00D65C15">
      <w:pPr>
        <w:pStyle w:val="ListParagraph"/>
        <w:spacing w:after="200"/>
        <w:ind w:left="0"/>
        <w:jc w:val="both"/>
        <w:rPr>
          <w:rFonts w:asciiTheme="majorHAnsi" w:hAnsiTheme="majorHAnsi" w:cs="Arial"/>
          <w:b/>
          <w:szCs w:val="24"/>
        </w:rPr>
      </w:pPr>
      <w:r w:rsidRPr="007E7493">
        <w:rPr>
          <w:rFonts w:asciiTheme="majorHAnsi" w:hAnsiTheme="majorHAnsi" w:cs="Arial"/>
          <w:b/>
          <w:szCs w:val="24"/>
        </w:rPr>
        <w:t>1.3</w:t>
      </w:r>
      <w:r w:rsidR="000A0CB1" w:rsidRPr="007E7493">
        <w:rPr>
          <w:rFonts w:asciiTheme="majorHAnsi" w:hAnsiTheme="majorHAnsi" w:cs="Arial"/>
          <w:b/>
          <w:szCs w:val="24"/>
        </w:rPr>
        <w:t>5</w:t>
      </w:r>
      <w:r w:rsidRPr="007E7493">
        <w:rPr>
          <w:rFonts w:asciiTheme="majorHAnsi" w:hAnsiTheme="majorHAnsi" w:cs="Arial"/>
          <w:b/>
          <w:szCs w:val="24"/>
        </w:rPr>
        <w:tab/>
      </w:r>
      <w:r w:rsidRPr="007E7493">
        <w:rPr>
          <w:rFonts w:asciiTheme="majorHAnsi" w:hAnsiTheme="majorHAnsi" w:cs="Arial"/>
          <w:b/>
          <w:szCs w:val="24"/>
        </w:rPr>
        <w:tab/>
        <w:t xml:space="preserve">Conciliator </w:t>
      </w:r>
      <w:r w:rsidR="00301194" w:rsidRPr="00DD7FC1">
        <w:rPr>
          <w:rFonts w:asciiTheme="majorHAnsi" w:hAnsiTheme="majorHAnsi"/>
          <w:b/>
          <w:sz w:val="23"/>
        </w:rPr>
        <w:t xml:space="preserve">(NOT </w:t>
      </w:r>
      <w:r w:rsidR="00B95EF7">
        <w:rPr>
          <w:rFonts w:asciiTheme="majorHAnsi" w:hAnsiTheme="majorHAnsi"/>
          <w:b/>
          <w:sz w:val="23"/>
        </w:rPr>
        <w:t>APPLICABLE</w:t>
      </w:r>
      <w:r w:rsidR="00301194" w:rsidRPr="00DD7FC1">
        <w:rPr>
          <w:rFonts w:asciiTheme="majorHAnsi" w:hAnsiTheme="majorHAnsi"/>
          <w:b/>
          <w:sz w:val="23"/>
        </w:rPr>
        <w:t>)</w:t>
      </w:r>
    </w:p>
    <w:p w14:paraId="0728AD97" w14:textId="77777777" w:rsidR="00D12B5F" w:rsidRDefault="000A0CB1" w:rsidP="00C26AA7">
      <w:pPr>
        <w:pStyle w:val="ListParagraph"/>
        <w:spacing w:after="200" w:line="360" w:lineRule="auto"/>
        <w:ind w:left="1440" w:hanging="1440"/>
        <w:jc w:val="both"/>
        <w:rPr>
          <w:rFonts w:asciiTheme="majorHAnsi" w:hAnsiTheme="majorHAnsi" w:cs="Arial"/>
          <w:szCs w:val="24"/>
        </w:rPr>
      </w:pPr>
      <w:r w:rsidRPr="007E7493">
        <w:rPr>
          <w:rFonts w:asciiTheme="majorHAnsi" w:hAnsiTheme="majorHAnsi" w:cs="Arial"/>
          <w:szCs w:val="24"/>
        </w:rPr>
        <w:t>1.35</w:t>
      </w:r>
      <w:r w:rsidR="00730B69" w:rsidRPr="007E7493">
        <w:rPr>
          <w:rFonts w:asciiTheme="majorHAnsi" w:hAnsiTheme="majorHAnsi" w:cs="Arial"/>
          <w:szCs w:val="24"/>
        </w:rPr>
        <w:t>.1</w:t>
      </w:r>
      <w:r w:rsidR="00730B69" w:rsidRPr="007E7493">
        <w:rPr>
          <w:rFonts w:asciiTheme="majorHAnsi" w:hAnsiTheme="majorHAnsi" w:cs="Arial"/>
          <w:szCs w:val="24"/>
        </w:rPr>
        <w:tab/>
        <w:t xml:space="preserve">The Employer proposes that CIDC – SIAC Arbitration Centre be appointed as Conciliator under the contract </w:t>
      </w:r>
      <w:r w:rsidR="00774926" w:rsidRPr="007E7493">
        <w:rPr>
          <w:rFonts w:asciiTheme="majorHAnsi" w:hAnsiTheme="majorHAnsi" w:cs="Arial"/>
          <w:szCs w:val="24"/>
        </w:rPr>
        <w:t>as provided in sub-clause 3.24.</w:t>
      </w:r>
      <w:r w:rsidR="00A678D6" w:rsidRPr="007E7493">
        <w:rPr>
          <w:rFonts w:asciiTheme="majorHAnsi" w:hAnsiTheme="majorHAnsi" w:cs="Arial"/>
          <w:szCs w:val="24"/>
        </w:rPr>
        <w:t>1</w:t>
      </w:r>
      <w:r w:rsidR="00730B69" w:rsidRPr="007E7493">
        <w:rPr>
          <w:rFonts w:asciiTheme="majorHAnsi" w:hAnsiTheme="majorHAnsi" w:cs="Arial"/>
          <w:szCs w:val="24"/>
        </w:rPr>
        <w:t xml:space="preserve"> of condition of contract. If the bidder disagrees with this proposal, the bidder should so state in the bid.</w:t>
      </w:r>
    </w:p>
    <w:p w14:paraId="78932CCF" w14:textId="77777777" w:rsidR="0017342F" w:rsidRPr="007E7493" w:rsidRDefault="00AF6B15" w:rsidP="001C6692">
      <w:pPr>
        <w:pStyle w:val="ListParagraph"/>
        <w:spacing w:line="360" w:lineRule="auto"/>
        <w:ind w:left="0"/>
        <w:jc w:val="both"/>
        <w:rPr>
          <w:rFonts w:asciiTheme="majorHAnsi" w:hAnsiTheme="majorHAnsi" w:cs="Arial"/>
          <w:bCs/>
          <w:szCs w:val="24"/>
        </w:rPr>
      </w:pPr>
      <w:r w:rsidRPr="007E7493">
        <w:rPr>
          <w:rFonts w:asciiTheme="majorHAnsi" w:hAnsiTheme="majorHAnsi" w:cs="Arial"/>
          <w:b/>
          <w:szCs w:val="24"/>
        </w:rPr>
        <w:t>1.36</w:t>
      </w:r>
      <w:r w:rsidR="00730B69" w:rsidRPr="007E7493">
        <w:rPr>
          <w:rFonts w:asciiTheme="majorHAnsi" w:hAnsiTheme="majorHAnsi" w:cs="Arial"/>
          <w:b/>
          <w:szCs w:val="24"/>
        </w:rPr>
        <w:t>.</w:t>
      </w:r>
      <w:r w:rsidR="00730B69" w:rsidRPr="007E7493">
        <w:rPr>
          <w:rFonts w:asciiTheme="majorHAnsi" w:hAnsiTheme="majorHAnsi" w:cs="Arial"/>
          <w:b/>
          <w:szCs w:val="24"/>
        </w:rPr>
        <w:tab/>
      </w:r>
      <w:r w:rsidR="00730B69" w:rsidRPr="007E7493">
        <w:rPr>
          <w:rFonts w:asciiTheme="majorHAnsi" w:hAnsiTheme="majorHAnsi" w:cs="Arial"/>
          <w:b/>
          <w:szCs w:val="24"/>
        </w:rPr>
        <w:tab/>
        <w:t>Corrupt or Fraudulent Practices</w:t>
      </w:r>
    </w:p>
    <w:p w14:paraId="412AF4E4" w14:textId="77777777" w:rsidR="00730B69" w:rsidRPr="007E7493" w:rsidRDefault="00AF6B15">
      <w:pPr>
        <w:pStyle w:val="ListParagraph"/>
        <w:spacing w:line="360" w:lineRule="auto"/>
        <w:ind w:left="1440" w:hanging="1440"/>
        <w:jc w:val="both"/>
        <w:rPr>
          <w:rFonts w:asciiTheme="majorHAnsi" w:hAnsiTheme="majorHAnsi" w:cs="Arial"/>
          <w:szCs w:val="24"/>
        </w:rPr>
      </w:pPr>
      <w:r w:rsidRPr="007E7493">
        <w:rPr>
          <w:rFonts w:asciiTheme="majorHAnsi" w:hAnsiTheme="majorHAnsi" w:cs="Arial"/>
          <w:bCs/>
          <w:szCs w:val="24"/>
        </w:rPr>
        <w:t>1.36</w:t>
      </w:r>
      <w:r w:rsidR="00730B69" w:rsidRPr="007E7493">
        <w:rPr>
          <w:rFonts w:asciiTheme="majorHAnsi" w:hAnsiTheme="majorHAnsi" w:cs="Arial"/>
          <w:bCs/>
          <w:szCs w:val="24"/>
        </w:rPr>
        <w:t>.1</w:t>
      </w:r>
      <w:r w:rsidR="00730B69" w:rsidRPr="007E7493">
        <w:rPr>
          <w:rFonts w:asciiTheme="majorHAnsi" w:hAnsiTheme="majorHAnsi" w:cs="Arial"/>
          <w:b/>
          <w:szCs w:val="24"/>
        </w:rPr>
        <w:tab/>
      </w:r>
      <w:r w:rsidR="00730B69" w:rsidRPr="007E7493">
        <w:rPr>
          <w:rFonts w:asciiTheme="majorHAnsi" w:hAnsiTheme="majorHAnsi" w:cs="Arial"/>
          <w:szCs w:val="24"/>
        </w:rPr>
        <w:t>The Employer requires that Bidders/Suppliers/Contractors under this contract, observe the highest standard of ethics during the procurement and execution of this contract. In pursuance of this policy, the Employer:</w:t>
      </w:r>
    </w:p>
    <w:p w14:paraId="280193B0" w14:textId="77777777" w:rsidR="0017342F" w:rsidRPr="00DC02FF" w:rsidRDefault="0017342F" w:rsidP="0017342F">
      <w:pPr>
        <w:pStyle w:val="ListParagraph"/>
        <w:spacing w:after="200"/>
        <w:ind w:left="1440" w:hanging="720"/>
        <w:jc w:val="both"/>
        <w:rPr>
          <w:rFonts w:asciiTheme="majorHAnsi" w:hAnsiTheme="majorHAnsi" w:cs="Arial"/>
          <w:sz w:val="4"/>
          <w:szCs w:val="18"/>
        </w:rPr>
      </w:pPr>
    </w:p>
    <w:p w14:paraId="5F8B9E01" w14:textId="77777777" w:rsidR="00730B69" w:rsidRPr="007E7493" w:rsidRDefault="00730B69">
      <w:pPr>
        <w:pStyle w:val="ListParagraph"/>
        <w:spacing w:after="200" w:line="360" w:lineRule="auto"/>
        <w:ind w:left="1440" w:hanging="720"/>
        <w:jc w:val="both"/>
        <w:rPr>
          <w:rFonts w:asciiTheme="majorHAnsi" w:hAnsiTheme="majorHAnsi" w:cs="Arial"/>
          <w:szCs w:val="24"/>
        </w:rPr>
      </w:pPr>
      <w:r w:rsidRPr="007E7493">
        <w:rPr>
          <w:rFonts w:asciiTheme="majorHAnsi" w:hAnsiTheme="majorHAnsi" w:cs="Arial"/>
          <w:szCs w:val="24"/>
        </w:rPr>
        <w:t>(a)</w:t>
      </w:r>
      <w:r w:rsidRPr="007E7493">
        <w:rPr>
          <w:rFonts w:asciiTheme="majorHAnsi" w:hAnsiTheme="majorHAnsi" w:cs="Arial"/>
          <w:szCs w:val="24"/>
        </w:rPr>
        <w:tab/>
        <w:t>Defines, for the purpose of these provis</w:t>
      </w:r>
      <w:r w:rsidR="00FB37FE">
        <w:rPr>
          <w:rFonts w:asciiTheme="majorHAnsi" w:hAnsiTheme="majorHAnsi" w:cs="Arial"/>
          <w:szCs w:val="24"/>
        </w:rPr>
        <w:t xml:space="preserve">ions, the terms set </w:t>
      </w:r>
      <w:r w:rsidR="003553BF">
        <w:rPr>
          <w:rFonts w:asciiTheme="majorHAnsi" w:hAnsiTheme="majorHAnsi" w:cs="Arial"/>
          <w:szCs w:val="24"/>
        </w:rPr>
        <w:t>forth below</w:t>
      </w:r>
      <w:r w:rsidRPr="007E7493">
        <w:rPr>
          <w:rFonts w:asciiTheme="majorHAnsi" w:hAnsiTheme="majorHAnsi" w:cs="Arial"/>
          <w:szCs w:val="24"/>
        </w:rPr>
        <w:t xml:space="preserve"> as follows:</w:t>
      </w:r>
    </w:p>
    <w:p w14:paraId="0A3968C1" w14:textId="77777777" w:rsidR="00730B69" w:rsidRPr="007E7493" w:rsidRDefault="00730B69" w:rsidP="00E91C04">
      <w:pPr>
        <w:pStyle w:val="ListParagraph"/>
        <w:spacing w:after="200" w:line="276" w:lineRule="auto"/>
        <w:ind w:left="1890" w:hanging="360"/>
        <w:jc w:val="both"/>
        <w:rPr>
          <w:rFonts w:asciiTheme="majorHAnsi" w:hAnsiTheme="majorHAnsi" w:cs="Arial"/>
          <w:szCs w:val="24"/>
        </w:rPr>
      </w:pPr>
      <w:r w:rsidRPr="007E7493">
        <w:rPr>
          <w:rFonts w:asciiTheme="majorHAnsi" w:hAnsiTheme="majorHAnsi" w:cs="Arial"/>
          <w:szCs w:val="24"/>
        </w:rPr>
        <w:t>(i)</w:t>
      </w:r>
      <w:r w:rsidRPr="007E7493">
        <w:rPr>
          <w:rFonts w:asciiTheme="majorHAnsi" w:hAnsiTheme="majorHAnsi" w:cs="Arial"/>
          <w:szCs w:val="24"/>
        </w:rPr>
        <w:tab/>
        <w:t xml:space="preserve">“Corrupt practice” means the offering, giving, receiving or soliciting of </w:t>
      </w:r>
      <w:r w:rsidR="003553BF" w:rsidRPr="007E7493">
        <w:rPr>
          <w:rFonts w:asciiTheme="majorHAnsi" w:hAnsiTheme="majorHAnsi" w:cs="Arial"/>
          <w:szCs w:val="24"/>
        </w:rPr>
        <w:t>anything</w:t>
      </w:r>
      <w:r w:rsidRPr="007E7493">
        <w:rPr>
          <w:rFonts w:asciiTheme="majorHAnsi" w:hAnsiTheme="majorHAnsi" w:cs="Arial"/>
          <w:szCs w:val="24"/>
        </w:rPr>
        <w:t xml:space="preserve"> of value to influence the action of a public official in the procurement process or in contract execution; and </w:t>
      </w:r>
    </w:p>
    <w:p w14:paraId="5774662A" w14:textId="77777777" w:rsidR="0017342F" w:rsidRPr="00E01615" w:rsidRDefault="00730B69" w:rsidP="00E91C04">
      <w:pPr>
        <w:pStyle w:val="ListParagraph"/>
        <w:spacing w:after="200" w:line="276" w:lineRule="auto"/>
        <w:ind w:left="1890" w:hanging="360"/>
        <w:jc w:val="both"/>
        <w:rPr>
          <w:rFonts w:asciiTheme="majorHAnsi" w:hAnsiTheme="majorHAnsi" w:cs="Arial"/>
          <w:szCs w:val="24"/>
        </w:rPr>
      </w:pPr>
      <w:r w:rsidRPr="007E7493">
        <w:rPr>
          <w:rFonts w:asciiTheme="majorHAnsi" w:hAnsiTheme="majorHAnsi" w:cs="Arial"/>
          <w:szCs w:val="24"/>
        </w:rPr>
        <w:t>(ii)</w:t>
      </w:r>
      <w:r w:rsidRPr="007E7493">
        <w:rPr>
          <w:rFonts w:asciiTheme="majorHAnsi" w:hAnsiTheme="majorHAnsi" w:cs="Arial"/>
          <w:szCs w:val="24"/>
        </w:rPr>
        <w:tab/>
        <w:t>“fraudulent practice” means a misrepresentation of facts in order to influence a procurement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14:paraId="27803FFC" w14:textId="77777777" w:rsidR="00730B69" w:rsidRPr="007E7493" w:rsidRDefault="00730B69" w:rsidP="00E91C04">
      <w:pPr>
        <w:pStyle w:val="ListParagraph"/>
        <w:spacing w:after="200" w:line="276" w:lineRule="auto"/>
        <w:ind w:left="1440" w:hanging="720"/>
        <w:jc w:val="both"/>
        <w:rPr>
          <w:rFonts w:asciiTheme="majorHAnsi" w:hAnsiTheme="majorHAnsi" w:cs="Arial"/>
          <w:szCs w:val="24"/>
        </w:rPr>
      </w:pPr>
      <w:r w:rsidRPr="007E7493">
        <w:rPr>
          <w:rFonts w:asciiTheme="majorHAnsi" w:hAnsiTheme="majorHAnsi" w:cs="Arial"/>
          <w:szCs w:val="24"/>
        </w:rPr>
        <w:t>(b)</w:t>
      </w:r>
      <w:r w:rsidRPr="007E7493">
        <w:rPr>
          <w:rFonts w:asciiTheme="majorHAnsi" w:hAnsiTheme="majorHAnsi" w:cs="Arial"/>
          <w:szCs w:val="24"/>
        </w:rPr>
        <w:tab/>
        <w:t xml:space="preserve"> Will reject a proposal for award of work if he determines that the Bidder recommended for award has engaged in corrupt or fraudulent practices in competing for the contract in question.</w:t>
      </w:r>
    </w:p>
    <w:p w14:paraId="7E238182" w14:textId="77777777" w:rsidR="00730B69" w:rsidRPr="007E7493" w:rsidRDefault="00730B69" w:rsidP="00E91C04">
      <w:pPr>
        <w:pStyle w:val="ListParagraph"/>
        <w:spacing w:after="200" w:line="276" w:lineRule="auto"/>
        <w:ind w:left="1440" w:hanging="720"/>
        <w:jc w:val="both"/>
        <w:rPr>
          <w:rFonts w:asciiTheme="majorHAnsi" w:hAnsiTheme="majorHAnsi" w:cs="Arial"/>
          <w:szCs w:val="24"/>
        </w:rPr>
      </w:pPr>
      <w:r w:rsidRPr="007E7493">
        <w:rPr>
          <w:rFonts w:asciiTheme="majorHAnsi" w:hAnsiTheme="majorHAnsi" w:cs="Arial"/>
          <w:szCs w:val="24"/>
        </w:rPr>
        <w:t>(c)</w:t>
      </w:r>
      <w:r w:rsidRPr="007E7493">
        <w:rPr>
          <w:rFonts w:asciiTheme="majorHAnsi" w:hAnsiTheme="majorHAnsi" w:cs="Arial"/>
          <w:szCs w:val="24"/>
        </w:rPr>
        <w:tab/>
        <w:t xml:space="preserve">Will declare a Bidder ineligible, either indefinitely for a stated period of time, to be awarded a contract/contracts if he at any time determines that </w:t>
      </w:r>
      <w:r w:rsidRPr="007E7493">
        <w:rPr>
          <w:rFonts w:asciiTheme="majorHAnsi" w:hAnsiTheme="majorHAnsi" w:cs="Arial"/>
          <w:szCs w:val="24"/>
        </w:rPr>
        <w:lastRenderedPageBreak/>
        <w:t>the Bidder has engaged in corrupt or fraudulent practices in competing for or in executing, the contract.</w:t>
      </w:r>
    </w:p>
    <w:p w14:paraId="332C45B3" w14:textId="77777777" w:rsidR="00066286" w:rsidRDefault="00B867EE" w:rsidP="00C26AA7">
      <w:pPr>
        <w:pStyle w:val="ListParagraph"/>
        <w:spacing w:line="360" w:lineRule="auto"/>
        <w:ind w:left="1440" w:hanging="1440"/>
        <w:jc w:val="both"/>
        <w:rPr>
          <w:rFonts w:asciiTheme="majorHAnsi" w:hAnsiTheme="majorHAnsi"/>
          <w:b/>
          <w:bCs/>
          <w:sz w:val="26"/>
        </w:rPr>
      </w:pPr>
      <w:r w:rsidRPr="007E7493">
        <w:rPr>
          <w:rFonts w:asciiTheme="majorHAnsi" w:hAnsiTheme="majorHAnsi" w:cs="Arial"/>
          <w:szCs w:val="24"/>
        </w:rPr>
        <w:t>1.3</w:t>
      </w:r>
      <w:r w:rsidR="00AF6B15" w:rsidRPr="007E7493">
        <w:rPr>
          <w:rFonts w:asciiTheme="majorHAnsi" w:hAnsiTheme="majorHAnsi" w:cs="Arial"/>
          <w:szCs w:val="24"/>
        </w:rPr>
        <w:t>6</w:t>
      </w:r>
      <w:r w:rsidRPr="007E7493">
        <w:rPr>
          <w:rFonts w:asciiTheme="majorHAnsi" w:hAnsiTheme="majorHAnsi" w:cs="Arial"/>
          <w:szCs w:val="24"/>
        </w:rPr>
        <w:t>.2</w:t>
      </w:r>
      <w:r w:rsidRPr="007E7493">
        <w:rPr>
          <w:rFonts w:asciiTheme="majorHAnsi" w:hAnsiTheme="majorHAnsi" w:cs="Arial"/>
          <w:b/>
          <w:szCs w:val="24"/>
        </w:rPr>
        <w:tab/>
      </w:r>
      <w:r w:rsidR="00730B69" w:rsidRPr="007E7493">
        <w:rPr>
          <w:rFonts w:asciiTheme="majorHAnsi" w:hAnsiTheme="majorHAnsi" w:cs="Arial"/>
          <w:szCs w:val="24"/>
        </w:rPr>
        <w:t>Furthermore, Bidders shall be aware of the provision stated in sub-clause 3.59.2 of the conditions of Contract.</w:t>
      </w:r>
      <w:r w:rsidR="003E5741" w:rsidRPr="00C26AA7">
        <w:rPr>
          <w:rFonts w:asciiTheme="majorHAnsi" w:hAnsiTheme="majorHAnsi"/>
          <w:b/>
          <w:bCs/>
          <w:sz w:val="26"/>
        </w:rPr>
        <w:t xml:space="preserve"> </w:t>
      </w:r>
    </w:p>
    <w:p w14:paraId="447AA60A" w14:textId="51C96153" w:rsidR="00066286" w:rsidRDefault="00066286" w:rsidP="00C26AA7">
      <w:pPr>
        <w:pStyle w:val="ListParagraph"/>
        <w:spacing w:line="360" w:lineRule="auto"/>
        <w:ind w:left="1440" w:hanging="1440"/>
        <w:jc w:val="both"/>
        <w:rPr>
          <w:rFonts w:asciiTheme="majorHAnsi" w:hAnsiTheme="majorHAnsi"/>
          <w:b/>
          <w:bCs/>
          <w:sz w:val="26"/>
        </w:rPr>
      </w:pPr>
    </w:p>
    <w:p w14:paraId="35A78EB6" w14:textId="77777777" w:rsidR="001069C3" w:rsidRDefault="001069C3" w:rsidP="00C26AA7">
      <w:pPr>
        <w:pStyle w:val="ListParagraph"/>
        <w:spacing w:line="360" w:lineRule="auto"/>
        <w:ind w:left="1440" w:hanging="1440"/>
        <w:jc w:val="both"/>
        <w:rPr>
          <w:rFonts w:asciiTheme="majorHAnsi" w:hAnsiTheme="majorHAnsi"/>
          <w:b/>
          <w:bCs/>
          <w:sz w:val="26"/>
        </w:rPr>
      </w:pPr>
    </w:p>
    <w:p w14:paraId="3040A872" w14:textId="77777777" w:rsidR="00066286" w:rsidRDefault="00066286" w:rsidP="00C26AA7">
      <w:pPr>
        <w:pStyle w:val="ListParagraph"/>
        <w:spacing w:line="360" w:lineRule="auto"/>
        <w:ind w:left="1440" w:hanging="1440"/>
        <w:jc w:val="both"/>
        <w:rPr>
          <w:rFonts w:asciiTheme="majorHAnsi" w:hAnsiTheme="majorHAnsi"/>
          <w:b/>
          <w:bCs/>
          <w:sz w:val="26"/>
        </w:rPr>
      </w:pPr>
    </w:p>
    <w:p w14:paraId="3B8AFCF3" w14:textId="77777777" w:rsidR="00730B69" w:rsidRPr="00C26AA7" w:rsidRDefault="00066286" w:rsidP="00066286">
      <w:pPr>
        <w:pStyle w:val="ListParagraph"/>
        <w:spacing w:line="360" w:lineRule="auto"/>
        <w:ind w:left="1440" w:hanging="900"/>
        <w:jc w:val="both"/>
        <w:rPr>
          <w:rFonts w:asciiTheme="majorHAnsi" w:hAnsiTheme="majorHAnsi" w:cs="Arial"/>
          <w:szCs w:val="24"/>
        </w:rPr>
      </w:pPr>
      <w:r>
        <w:rPr>
          <w:rFonts w:asciiTheme="majorHAnsi" w:hAnsiTheme="majorHAnsi"/>
          <w:b/>
          <w:bCs/>
          <w:sz w:val="26"/>
        </w:rPr>
        <w:t xml:space="preserve">Contractor </w:t>
      </w:r>
      <w:r>
        <w:rPr>
          <w:rFonts w:asciiTheme="majorHAnsi" w:hAnsiTheme="majorHAnsi"/>
          <w:b/>
          <w:bCs/>
          <w:sz w:val="26"/>
        </w:rPr>
        <w:tab/>
      </w:r>
      <w:r>
        <w:rPr>
          <w:rFonts w:asciiTheme="majorHAnsi" w:hAnsiTheme="majorHAnsi"/>
          <w:b/>
          <w:bCs/>
          <w:sz w:val="26"/>
        </w:rPr>
        <w:tab/>
      </w:r>
      <w:r>
        <w:rPr>
          <w:rFonts w:asciiTheme="majorHAnsi" w:hAnsiTheme="majorHAnsi"/>
          <w:b/>
          <w:bCs/>
          <w:sz w:val="26"/>
        </w:rPr>
        <w:tab/>
      </w:r>
      <w:r>
        <w:rPr>
          <w:rFonts w:asciiTheme="majorHAnsi" w:hAnsiTheme="majorHAnsi"/>
          <w:b/>
          <w:bCs/>
          <w:sz w:val="26"/>
        </w:rPr>
        <w:tab/>
      </w:r>
      <w:r>
        <w:rPr>
          <w:rFonts w:asciiTheme="majorHAnsi" w:hAnsiTheme="majorHAnsi"/>
          <w:b/>
          <w:bCs/>
          <w:sz w:val="26"/>
        </w:rPr>
        <w:tab/>
        <w:t xml:space="preserve">          </w:t>
      </w:r>
      <w:r w:rsidR="00897F4C" w:rsidRPr="00C26AA7">
        <w:rPr>
          <w:rFonts w:asciiTheme="majorHAnsi" w:hAnsiTheme="majorHAnsi"/>
          <w:b/>
          <w:bCs/>
          <w:sz w:val="26"/>
        </w:rPr>
        <w:t>S</w:t>
      </w:r>
      <w:r w:rsidR="003E5741" w:rsidRPr="00C26AA7">
        <w:rPr>
          <w:rFonts w:asciiTheme="majorHAnsi" w:hAnsiTheme="majorHAnsi"/>
          <w:b/>
          <w:bCs/>
          <w:sz w:val="26"/>
        </w:rPr>
        <w:t>uperintending</w:t>
      </w:r>
      <w:r w:rsidR="004C7C6E" w:rsidRPr="00C26AA7">
        <w:rPr>
          <w:rFonts w:asciiTheme="majorHAnsi" w:hAnsiTheme="majorHAnsi"/>
          <w:b/>
          <w:bCs/>
          <w:sz w:val="26"/>
        </w:rPr>
        <w:t xml:space="preserve"> Engineer (P</w:t>
      </w:r>
      <w:r w:rsidR="00641604" w:rsidRPr="00C26AA7">
        <w:rPr>
          <w:rFonts w:asciiTheme="majorHAnsi" w:hAnsiTheme="majorHAnsi"/>
          <w:b/>
          <w:bCs/>
          <w:sz w:val="26"/>
        </w:rPr>
        <w:t>)</w:t>
      </w:r>
    </w:p>
    <w:p w14:paraId="5E16C074" w14:textId="77777777" w:rsidR="00730B69" w:rsidRPr="00932437" w:rsidRDefault="003E5741" w:rsidP="00066286">
      <w:pPr>
        <w:ind w:left="5310" w:right="-124" w:firstLine="450"/>
        <w:jc w:val="both"/>
        <w:rPr>
          <w:rFonts w:asciiTheme="majorHAnsi" w:hAnsiTheme="majorHAnsi"/>
          <w:b/>
          <w:bCs/>
          <w:sz w:val="26"/>
        </w:rPr>
      </w:pPr>
      <w:r>
        <w:rPr>
          <w:rFonts w:asciiTheme="majorHAnsi" w:hAnsiTheme="majorHAnsi"/>
          <w:b/>
          <w:bCs/>
          <w:sz w:val="26"/>
        </w:rPr>
        <w:t xml:space="preserve">Deendayal Port </w:t>
      </w:r>
      <w:r w:rsidR="00451C64">
        <w:rPr>
          <w:rFonts w:asciiTheme="majorHAnsi" w:hAnsiTheme="majorHAnsi"/>
          <w:b/>
          <w:bCs/>
          <w:sz w:val="26"/>
        </w:rPr>
        <w:t>Authority</w:t>
      </w:r>
    </w:p>
    <w:p w14:paraId="29E21B9A" w14:textId="77777777" w:rsidR="00730B69" w:rsidRPr="007E7493" w:rsidRDefault="00730B69" w:rsidP="003E5741">
      <w:pPr>
        <w:pStyle w:val="ListParagraph"/>
        <w:ind w:left="270" w:right="-124"/>
        <w:jc w:val="both"/>
        <w:rPr>
          <w:rFonts w:asciiTheme="majorHAnsi" w:hAnsiTheme="majorHAnsi"/>
          <w:sz w:val="56"/>
          <w:szCs w:val="56"/>
        </w:rPr>
      </w:pPr>
    </w:p>
    <w:p w14:paraId="6249A747" w14:textId="25DCDA3C" w:rsidR="005D32EA" w:rsidRDefault="005D32EA">
      <w:pPr>
        <w:jc w:val="center"/>
        <w:rPr>
          <w:rFonts w:asciiTheme="majorHAnsi" w:hAnsiTheme="majorHAnsi" w:cs="Arial"/>
          <w:b/>
          <w:sz w:val="56"/>
          <w:szCs w:val="56"/>
        </w:rPr>
      </w:pPr>
    </w:p>
    <w:p w14:paraId="24ACF841" w14:textId="2F7DCBDF" w:rsidR="001929DE" w:rsidRDefault="001929DE">
      <w:pPr>
        <w:jc w:val="center"/>
        <w:rPr>
          <w:rFonts w:asciiTheme="majorHAnsi" w:hAnsiTheme="majorHAnsi" w:cs="Arial"/>
          <w:b/>
          <w:sz w:val="56"/>
          <w:szCs w:val="56"/>
        </w:rPr>
      </w:pPr>
    </w:p>
    <w:p w14:paraId="0802EE33" w14:textId="6E1AC12E" w:rsidR="001929DE" w:rsidRDefault="001929DE">
      <w:pPr>
        <w:jc w:val="center"/>
        <w:rPr>
          <w:rFonts w:asciiTheme="majorHAnsi" w:hAnsiTheme="majorHAnsi" w:cs="Arial"/>
          <w:b/>
          <w:sz w:val="56"/>
          <w:szCs w:val="56"/>
        </w:rPr>
      </w:pPr>
    </w:p>
    <w:p w14:paraId="1371EA64" w14:textId="760D26E4" w:rsidR="001929DE" w:rsidRDefault="001929DE">
      <w:pPr>
        <w:jc w:val="center"/>
        <w:rPr>
          <w:rFonts w:asciiTheme="majorHAnsi" w:hAnsiTheme="majorHAnsi" w:cs="Arial"/>
          <w:b/>
          <w:sz w:val="56"/>
          <w:szCs w:val="56"/>
        </w:rPr>
      </w:pPr>
    </w:p>
    <w:p w14:paraId="7199DFDA" w14:textId="57474450" w:rsidR="001929DE" w:rsidRDefault="001929DE">
      <w:pPr>
        <w:jc w:val="center"/>
        <w:rPr>
          <w:rFonts w:asciiTheme="majorHAnsi" w:hAnsiTheme="majorHAnsi" w:cs="Arial"/>
          <w:b/>
          <w:sz w:val="56"/>
          <w:szCs w:val="56"/>
        </w:rPr>
      </w:pPr>
    </w:p>
    <w:p w14:paraId="6414A726" w14:textId="0777BAC1" w:rsidR="001929DE" w:rsidRDefault="001929DE">
      <w:pPr>
        <w:jc w:val="center"/>
        <w:rPr>
          <w:rFonts w:asciiTheme="majorHAnsi" w:hAnsiTheme="majorHAnsi" w:cs="Arial"/>
          <w:b/>
          <w:sz w:val="56"/>
          <w:szCs w:val="56"/>
        </w:rPr>
      </w:pPr>
    </w:p>
    <w:p w14:paraId="174443CD" w14:textId="114AE3B7" w:rsidR="001929DE" w:rsidRDefault="001929DE">
      <w:pPr>
        <w:jc w:val="center"/>
        <w:rPr>
          <w:rFonts w:asciiTheme="majorHAnsi" w:hAnsiTheme="majorHAnsi" w:cs="Arial"/>
          <w:b/>
          <w:sz w:val="56"/>
          <w:szCs w:val="56"/>
        </w:rPr>
      </w:pPr>
    </w:p>
    <w:p w14:paraId="010EA100" w14:textId="16D0D9BC" w:rsidR="001929DE" w:rsidRDefault="001929DE">
      <w:pPr>
        <w:jc w:val="center"/>
        <w:rPr>
          <w:rFonts w:asciiTheme="majorHAnsi" w:hAnsiTheme="majorHAnsi" w:cs="Arial"/>
          <w:b/>
          <w:sz w:val="56"/>
          <w:szCs w:val="56"/>
        </w:rPr>
      </w:pPr>
    </w:p>
    <w:p w14:paraId="653DB6B8" w14:textId="6E17C48D" w:rsidR="001929DE" w:rsidRDefault="001929DE">
      <w:pPr>
        <w:jc w:val="center"/>
        <w:rPr>
          <w:rFonts w:asciiTheme="majorHAnsi" w:hAnsiTheme="majorHAnsi" w:cs="Arial"/>
          <w:b/>
          <w:sz w:val="56"/>
          <w:szCs w:val="56"/>
        </w:rPr>
      </w:pPr>
    </w:p>
    <w:p w14:paraId="20DC4FBC" w14:textId="1466DCD0" w:rsidR="001929DE" w:rsidRDefault="001929DE">
      <w:pPr>
        <w:jc w:val="center"/>
        <w:rPr>
          <w:rFonts w:asciiTheme="majorHAnsi" w:hAnsiTheme="majorHAnsi" w:cs="Arial"/>
          <w:b/>
          <w:sz w:val="56"/>
          <w:szCs w:val="56"/>
        </w:rPr>
      </w:pPr>
    </w:p>
    <w:p w14:paraId="4931DAEC" w14:textId="2E3270F0" w:rsidR="001929DE" w:rsidRDefault="001929DE">
      <w:pPr>
        <w:jc w:val="center"/>
        <w:rPr>
          <w:rFonts w:asciiTheme="majorHAnsi" w:hAnsiTheme="majorHAnsi" w:cs="Arial"/>
          <w:b/>
          <w:sz w:val="56"/>
          <w:szCs w:val="56"/>
        </w:rPr>
      </w:pPr>
    </w:p>
    <w:p w14:paraId="60237F60" w14:textId="3A2727FD" w:rsidR="001929DE" w:rsidRDefault="001929DE">
      <w:pPr>
        <w:jc w:val="center"/>
        <w:rPr>
          <w:rFonts w:asciiTheme="majorHAnsi" w:hAnsiTheme="majorHAnsi" w:cs="Arial"/>
          <w:b/>
          <w:sz w:val="56"/>
          <w:szCs w:val="56"/>
        </w:rPr>
      </w:pPr>
    </w:p>
    <w:p w14:paraId="0B35F100" w14:textId="74B935B4" w:rsidR="001929DE" w:rsidRDefault="001929DE">
      <w:pPr>
        <w:jc w:val="center"/>
        <w:rPr>
          <w:rFonts w:asciiTheme="majorHAnsi" w:hAnsiTheme="majorHAnsi" w:cs="Arial"/>
          <w:b/>
          <w:sz w:val="56"/>
          <w:szCs w:val="56"/>
        </w:rPr>
      </w:pPr>
    </w:p>
    <w:p w14:paraId="004E247E" w14:textId="68E4E665" w:rsidR="001929DE" w:rsidRDefault="001929DE">
      <w:pPr>
        <w:jc w:val="center"/>
        <w:rPr>
          <w:rFonts w:asciiTheme="majorHAnsi" w:hAnsiTheme="majorHAnsi" w:cs="Arial"/>
          <w:b/>
          <w:sz w:val="56"/>
          <w:szCs w:val="56"/>
        </w:rPr>
      </w:pPr>
    </w:p>
    <w:p w14:paraId="306791E0" w14:textId="51A73261" w:rsidR="001929DE" w:rsidRDefault="001929DE">
      <w:pPr>
        <w:jc w:val="center"/>
        <w:rPr>
          <w:rFonts w:asciiTheme="majorHAnsi" w:hAnsiTheme="majorHAnsi" w:cs="Arial"/>
          <w:b/>
          <w:sz w:val="56"/>
          <w:szCs w:val="56"/>
        </w:rPr>
      </w:pPr>
    </w:p>
    <w:p w14:paraId="16449FBD" w14:textId="77777777" w:rsidR="001069C3" w:rsidRDefault="001069C3">
      <w:pPr>
        <w:jc w:val="center"/>
        <w:rPr>
          <w:rFonts w:asciiTheme="majorHAnsi" w:hAnsiTheme="majorHAnsi" w:cs="Arial"/>
          <w:b/>
          <w:sz w:val="56"/>
          <w:szCs w:val="56"/>
        </w:rPr>
      </w:pPr>
    </w:p>
    <w:p w14:paraId="2F6A300D" w14:textId="3753E813" w:rsidR="001929DE" w:rsidRDefault="001929DE">
      <w:pPr>
        <w:jc w:val="center"/>
        <w:rPr>
          <w:rFonts w:asciiTheme="majorHAnsi" w:hAnsiTheme="majorHAnsi" w:cs="Arial"/>
          <w:b/>
          <w:sz w:val="56"/>
          <w:szCs w:val="56"/>
        </w:rPr>
      </w:pPr>
    </w:p>
    <w:p w14:paraId="28FADF9E" w14:textId="3586105A" w:rsidR="001929DE" w:rsidRDefault="001929DE">
      <w:pPr>
        <w:jc w:val="center"/>
        <w:rPr>
          <w:rFonts w:asciiTheme="majorHAnsi" w:hAnsiTheme="majorHAnsi" w:cs="Arial"/>
          <w:b/>
          <w:sz w:val="56"/>
          <w:szCs w:val="56"/>
        </w:rPr>
      </w:pPr>
    </w:p>
    <w:p w14:paraId="732E2675" w14:textId="77777777" w:rsidR="001929DE" w:rsidRDefault="001929DE">
      <w:pPr>
        <w:jc w:val="center"/>
        <w:rPr>
          <w:rFonts w:asciiTheme="majorHAnsi" w:hAnsiTheme="majorHAnsi" w:cs="Arial"/>
          <w:b/>
          <w:sz w:val="56"/>
          <w:szCs w:val="56"/>
        </w:rPr>
      </w:pPr>
    </w:p>
    <w:p w14:paraId="30380955" w14:textId="1784827D" w:rsidR="00730B69" w:rsidRPr="007E7493" w:rsidRDefault="00730B69">
      <w:pPr>
        <w:jc w:val="center"/>
        <w:rPr>
          <w:rFonts w:asciiTheme="majorHAnsi" w:hAnsiTheme="majorHAnsi" w:cs="Arial"/>
          <w:b/>
          <w:sz w:val="56"/>
          <w:szCs w:val="56"/>
        </w:rPr>
      </w:pPr>
      <w:r w:rsidRPr="007E7493">
        <w:rPr>
          <w:rFonts w:asciiTheme="majorHAnsi" w:hAnsiTheme="majorHAnsi" w:cs="Arial"/>
          <w:b/>
          <w:sz w:val="56"/>
          <w:szCs w:val="56"/>
        </w:rPr>
        <w:t>SECTION: 2</w:t>
      </w:r>
    </w:p>
    <w:p w14:paraId="70CADAE4" w14:textId="77777777" w:rsidR="00730B69" w:rsidRPr="007E7493" w:rsidRDefault="00730B69">
      <w:pPr>
        <w:jc w:val="center"/>
        <w:rPr>
          <w:rFonts w:asciiTheme="majorHAnsi" w:hAnsiTheme="majorHAnsi" w:cs="Arial"/>
          <w:b/>
          <w:sz w:val="56"/>
          <w:szCs w:val="56"/>
        </w:rPr>
      </w:pPr>
    </w:p>
    <w:p w14:paraId="313C54F0" w14:textId="77777777" w:rsidR="00730B69" w:rsidRPr="007E7493" w:rsidRDefault="00730B69">
      <w:pPr>
        <w:jc w:val="center"/>
        <w:rPr>
          <w:rFonts w:asciiTheme="majorHAnsi" w:hAnsiTheme="majorHAnsi" w:cs="Arial"/>
          <w:b/>
          <w:sz w:val="56"/>
          <w:szCs w:val="56"/>
        </w:rPr>
      </w:pPr>
      <w:r w:rsidRPr="007E7493">
        <w:rPr>
          <w:rFonts w:asciiTheme="majorHAnsi" w:hAnsiTheme="majorHAnsi" w:cs="Arial"/>
          <w:b/>
          <w:sz w:val="56"/>
          <w:szCs w:val="56"/>
        </w:rPr>
        <w:t>FORMS OF BID, QUALIFICATION INFORMATION</w:t>
      </w:r>
    </w:p>
    <w:p w14:paraId="72935B9E" w14:textId="77777777" w:rsidR="00730B69" w:rsidRPr="007E7493" w:rsidRDefault="00730B69">
      <w:pPr>
        <w:jc w:val="center"/>
        <w:rPr>
          <w:rFonts w:asciiTheme="majorHAnsi" w:hAnsiTheme="majorHAnsi" w:cs="Arial"/>
          <w:b/>
          <w:sz w:val="56"/>
          <w:szCs w:val="56"/>
        </w:rPr>
      </w:pPr>
    </w:p>
    <w:p w14:paraId="1A2EB3D6" w14:textId="77777777" w:rsidR="00730B69" w:rsidRPr="007E7493" w:rsidRDefault="00730B69">
      <w:pPr>
        <w:jc w:val="center"/>
        <w:rPr>
          <w:rFonts w:asciiTheme="majorHAnsi" w:hAnsiTheme="majorHAnsi" w:cs="Arial"/>
          <w:b/>
          <w:sz w:val="56"/>
          <w:szCs w:val="56"/>
        </w:rPr>
      </w:pPr>
    </w:p>
    <w:p w14:paraId="0CB5E0E7" w14:textId="77777777" w:rsidR="00730B69" w:rsidRPr="007E7493" w:rsidRDefault="00730B69">
      <w:pPr>
        <w:jc w:val="center"/>
        <w:rPr>
          <w:rFonts w:asciiTheme="majorHAnsi" w:hAnsiTheme="majorHAnsi" w:cs="Arial"/>
          <w:b/>
          <w:sz w:val="48"/>
          <w:szCs w:val="48"/>
          <w:u w:val="single"/>
        </w:rPr>
      </w:pPr>
      <w:r w:rsidRPr="007E7493">
        <w:rPr>
          <w:rFonts w:asciiTheme="majorHAnsi" w:hAnsiTheme="majorHAnsi" w:cs="Arial"/>
          <w:b/>
          <w:sz w:val="48"/>
          <w:szCs w:val="48"/>
          <w:u w:val="single"/>
        </w:rPr>
        <w:t xml:space="preserve">TABLE OF FORMS </w:t>
      </w:r>
    </w:p>
    <w:p w14:paraId="3881AE53" w14:textId="77777777" w:rsidR="00730B69" w:rsidRPr="007E7493" w:rsidRDefault="00730B69">
      <w:pPr>
        <w:ind w:left="1980"/>
        <w:rPr>
          <w:rFonts w:asciiTheme="majorHAnsi" w:hAnsiTheme="majorHAnsi" w:cs="Arial"/>
          <w:b/>
          <w:szCs w:val="24"/>
        </w:rPr>
      </w:pPr>
    </w:p>
    <w:p w14:paraId="620966AA"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FORM OF BID</w:t>
      </w:r>
    </w:p>
    <w:p w14:paraId="1DB470A9"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 xml:space="preserve">CONTRACTOR’S BID </w:t>
      </w:r>
    </w:p>
    <w:p w14:paraId="2E52C243"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 xml:space="preserve">PRE-QUALIFICATION OF BIDDERS </w:t>
      </w:r>
    </w:p>
    <w:p w14:paraId="37F34707"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 xml:space="preserve">LETTER OF ACCEPTANCE </w:t>
      </w:r>
    </w:p>
    <w:p w14:paraId="0AF8A459"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 xml:space="preserve">NOTICE TO PROCEED WITH THE WORK </w:t>
      </w:r>
    </w:p>
    <w:p w14:paraId="7FC5A4C6" w14:textId="77777777" w:rsidR="00730B69" w:rsidRPr="007E7493" w:rsidRDefault="00730B69" w:rsidP="00613A23">
      <w:pPr>
        <w:numPr>
          <w:ilvl w:val="3"/>
          <w:numId w:val="30"/>
        </w:numPr>
        <w:rPr>
          <w:rFonts w:asciiTheme="majorHAnsi" w:hAnsiTheme="majorHAnsi" w:cs="Arial"/>
          <w:b/>
          <w:sz w:val="32"/>
          <w:szCs w:val="32"/>
        </w:rPr>
      </w:pPr>
      <w:r w:rsidRPr="007E7493">
        <w:rPr>
          <w:rFonts w:asciiTheme="majorHAnsi" w:hAnsiTheme="majorHAnsi" w:cs="Arial"/>
          <w:b/>
          <w:sz w:val="32"/>
          <w:szCs w:val="32"/>
        </w:rPr>
        <w:t>AGR</w:t>
      </w:r>
      <w:r w:rsidR="00DE371B">
        <w:rPr>
          <w:rFonts w:asciiTheme="majorHAnsi" w:hAnsiTheme="majorHAnsi" w:cs="Arial"/>
          <w:b/>
          <w:sz w:val="32"/>
          <w:szCs w:val="32"/>
        </w:rPr>
        <w:t>E</w:t>
      </w:r>
      <w:r w:rsidRPr="007E7493">
        <w:rPr>
          <w:rFonts w:asciiTheme="majorHAnsi" w:hAnsiTheme="majorHAnsi" w:cs="Arial"/>
          <w:b/>
          <w:sz w:val="32"/>
          <w:szCs w:val="32"/>
        </w:rPr>
        <w:t>EMENT FORM</w:t>
      </w:r>
    </w:p>
    <w:p w14:paraId="4944E6F6" w14:textId="1B09E59E" w:rsidR="001F2F76" w:rsidRDefault="001F2F76">
      <w:pPr>
        <w:rPr>
          <w:rFonts w:asciiTheme="majorHAnsi" w:hAnsiTheme="majorHAnsi" w:cs="Arial"/>
          <w:b/>
          <w:sz w:val="32"/>
          <w:szCs w:val="32"/>
        </w:rPr>
      </w:pPr>
    </w:p>
    <w:p w14:paraId="5B6B9CFA" w14:textId="0E9C58DD" w:rsidR="009F0672" w:rsidRDefault="009F0672">
      <w:pPr>
        <w:rPr>
          <w:rFonts w:asciiTheme="majorHAnsi" w:hAnsiTheme="majorHAnsi" w:cs="Arial"/>
          <w:b/>
          <w:sz w:val="32"/>
          <w:szCs w:val="32"/>
        </w:rPr>
      </w:pPr>
    </w:p>
    <w:p w14:paraId="1F09D4ED" w14:textId="255A68D9" w:rsidR="001069C3" w:rsidRDefault="001069C3">
      <w:pPr>
        <w:rPr>
          <w:rFonts w:asciiTheme="majorHAnsi" w:hAnsiTheme="majorHAnsi" w:cs="Arial"/>
          <w:b/>
          <w:sz w:val="32"/>
          <w:szCs w:val="32"/>
        </w:rPr>
      </w:pPr>
    </w:p>
    <w:p w14:paraId="1875081A" w14:textId="707894FC" w:rsidR="001069C3" w:rsidRDefault="001069C3">
      <w:pPr>
        <w:rPr>
          <w:rFonts w:asciiTheme="majorHAnsi" w:hAnsiTheme="majorHAnsi" w:cs="Arial"/>
          <w:b/>
          <w:sz w:val="32"/>
          <w:szCs w:val="32"/>
        </w:rPr>
      </w:pPr>
    </w:p>
    <w:p w14:paraId="5CF883ED" w14:textId="6C6560C6" w:rsidR="001069C3" w:rsidRDefault="001069C3">
      <w:pPr>
        <w:rPr>
          <w:rFonts w:asciiTheme="majorHAnsi" w:hAnsiTheme="majorHAnsi" w:cs="Arial"/>
          <w:b/>
          <w:sz w:val="32"/>
          <w:szCs w:val="32"/>
        </w:rPr>
      </w:pPr>
    </w:p>
    <w:p w14:paraId="083E7116" w14:textId="0F525EEA" w:rsidR="001069C3" w:rsidRDefault="001069C3">
      <w:pPr>
        <w:rPr>
          <w:rFonts w:asciiTheme="majorHAnsi" w:hAnsiTheme="majorHAnsi" w:cs="Arial"/>
          <w:b/>
          <w:sz w:val="32"/>
          <w:szCs w:val="32"/>
        </w:rPr>
      </w:pPr>
    </w:p>
    <w:p w14:paraId="660FF280" w14:textId="1E6964AC" w:rsidR="001069C3" w:rsidRDefault="001069C3">
      <w:pPr>
        <w:rPr>
          <w:rFonts w:asciiTheme="majorHAnsi" w:hAnsiTheme="majorHAnsi" w:cs="Arial"/>
          <w:b/>
          <w:sz w:val="32"/>
          <w:szCs w:val="32"/>
        </w:rPr>
      </w:pPr>
    </w:p>
    <w:p w14:paraId="4C47E56A" w14:textId="3F9D44F4" w:rsidR="001069C3" w:rsidRDefault="001069C3">
      <w:pPr>
        <w:rPr>
          <w:rFonts w:asciiTheme="majorHAnsi" w:hAnsiTheme="majorHAnsi" w:cs="Arial"/>
          <w:b/>
          <w:sz w:val="32"/>
          <w:szCs w:val="32"/>
        </w:rPr>
      </w:pPr>
    </w:p>
    <w:p w14:paraId="198D7F36" w14:textId="6F44BC57" w:rsidR="00301194" w:rsidRDefault="00301194">
      <w:pPr>
        <w:rPr>
          <w:rFonts w:asciiTheme="majorHAnsi" w:hAnsiTheme="majorHAnsi" w:cs="Arial"/>
          <w:b/>
          <w:sz w:val="28"/>
          <w:szCs w:val="28"/>
        </w:rPr>
      </w:pPr>
    </w:p>
    <w:p w14:paraId="4A721024" w14:textId="6BB4FE52" w:rsidR="00730B69" w:rsidRPr="007E7493" w:rsidRDefault="00730B69">
      <w:pPr>
        <w:jc w:val="center"/>
        <w:rPr>
          <w:rFonts w:asciiTheme="majorHAnsi" w:hAnsiTheme="majorHAnsi" w:cs="Arial"/>
          <w:b/>
          <w:sz w:val="28"/>
          <w:szCs w:val="28"/>
        </w:rPr>
      </w:pPr>
      <w:r w:rsidRPr="007E7493">
        <w:rPr>
          <w:rFonts w:asciiTheme="majorHAnsi" w:hAnsiTheme="majorHAnsi" w:cs="Arial"/>
          <w:b/>
          <w:sz w:val="28"/>
          <w:szCs w:val="28"/>
        </w:rPr>
        <w:lastRenderedPageBreak/>
        <w:t>SPECIMEN FOR FORM OF BID</w:t>
      </w:r>
    </w:p>
    <w:p w14:paraId="14E20F72" w14:textId="77777777" w:rsidR="00730B69" w:rsidRDefault="00730B69">
      <w:pPr>
        <w:jc w:val="center"/>
        <w:rPr>
          <w:rFonts w:asciiTheme="majorHAnsi" w:hAnsiTheme="majorHAnsi" w:cs="Arial"/>
        </w:rPr>
      </w:pPr>
      <w:r w:rsidRPr="007E7493">
        <w:rPr>
          <w:rFonts w:asciiTheme="majorHAnsi" w:hAnsiTheme="majorHAnsi" w:cs="Arial"/>
        </w:rPr>
        <w:t>(To be executed on bidder’s letter head)</w:t>
      </w:r>
    </w:p>
    <w:p w14:paraId="3F773E23" w14:textId="77777777" w:rsidR="003E5741" w:rsidRPr="003E5741" w:rsidRDefault="003E5741" w:rsidP="003E5741">
      <w:pPr>
        <w:rPr>
          <w:rFonts w:asciiTheme="majorHAnsi" w:hAnsiTheme="majorHAnsi" w:cs="Arial"/>
          <w:szCs w:val="24"/>
        </w:rPr>
      </w:pPr>
      <w:r w:rsidRPr="003E5741">
        <w:rPr>
          <w:rFonts w:asciiTheme="majorHAnsi" w:hAnsiTheme="majorHAnsi" w:cs="Arial"/>
          <w:szCs w:val="24"/>
        </w:rPr>
        <w:t>Date-</w:t>
      </w:r>
    </w:p>
    <w:p w14:paraId="5C97A79E" w14:textId="603C68D0" w:rsidR="003E5741" w:rsidRPr="003E5741" w:rsidRDefault="003E5741" w:rsidP="003E5741">
      <w:pPr>
        <w:spacing w:line="360" w:lineRule="auto"/>
        <w:rPr>
          <w:rFonts w:asciiTheme="majorHAnsi" w:hAnsiTheme="majorHAnsi" w:cs="Arial"/>
          <w:szCs w:val="24"/>
        </w:rPr>
      </w:pPr>
      <w:r w:rsidRPr="002A24F1">
        <w:rPr>
          <w:rFonts w:asciiTheme="majorHAnsi" w:hAnsiTheme="majorHAnsi" w:cs="Arial"/>
          <w:szCs w:val="24"/>
        </w:rPr>
        <w:t>Tender No</w:t>
      </w:r>
      <w:r w:rsidR="002A24F1" w:rsidRPr="002A24F1">
        <w:rPr>
          <w:rFonts w:asciiTheme="majorHAnsi" w:hAnsiTheme="majorHAnsi" w:cs="Arial"/>
          <w:szCs w:val="24"/>
        </w:rPr>
        <w:t>. 01</w:t>
      </w:r>
      <w:r w:rsidRPr="002A24F1">
        <w:rPr>
          <w:rFonts w:asciiTheme="majorHAnsi" w:hAnsiTheme="majorHAnsi" w:cs="Arial"/>
          <w:szCs w:val="24"/>
        </w:rPr>
        <w:t xml:space="preserve"> - P/ 202</w:t>
      </w:r>
      <w:r w:rsidR="00B25A33" w:rsidRPr="002A24F1">
        <w:rPr>
          <w:rFonts w:asciiTheme="majorHAnsi" w:hAnsiTheme="majorHAnsi" w:cs="Arial"/>
          <w:szCs w:val="24"/>
        </w:rPr>
        <w:t>3</w:t>
      </w:r>
    </w:p>
    <w:p w14:paraId="41064F9C" w14:textId="77777777" w:rsidR="003E5741" w:rsidRPr="00BF174D" w:rsidRDefault="003E5741" w:rsidP="00817D09">
      <w:pPr>
        <w:tabs>
          <w:tab w:val="left" w:pos="1530"/>
        </w:tabs>
        <w:ind w:left="1620" w:right="-124" w:hanging="1980"/>
        <w:rPr>
          <w:rFonts w:asciiTheme="majorHAnsi" w:hAnsiTheme="majorHAnsi" w:cs="Arial"/>
          <w:szCs w:val="24"/>
        </w:rPr>
      </w:pPr>
      <w:r w:rsidRPr="00BF174D">
        <w:rPr>
          <w:rFonts w:asciiTheme="majorHAnsi" w:hAnsiTheme="majorHAnsi" w:cs="Arial"/>
          <w:szCs w:val="24"/>
        </w:rPr>
        <w:t>Name of Work: Annual Maintenance Contract for Link Spans, Pontoons and Terminal facilities at Ghogha”</w:t>
      </w:r>
      <w:r w:rsidR="00451C64">
        <w:rPr>
          <w:rFonts w:asciiTheme="majorHAnsi" w:hAnsiTheme="majorHAnsi" w:cs="Arial"/>
          <w:szCs w:val="24"/>
        </w:rPr>
        <w:t>.</w:t>
      </w:r>
    </w:p>
    <w:p w14:paraId="2A28ED23" w14:textId="77777777" w:rsidR="00730B69" w:rsidRPr="007E7493" w:rsidRDefault="00730B69" w:rsidP="003E5741">
      <w:pPr>
        <w:spacing w:line="360" w:lineRule="auto"/>
        <w:jc w:val="both"/>
        <w:rPr>
          <w:rFonts w:asciiTheme="majorHAnsi" w:hAnsiTheme="majorHAnsi" w:cs="Arial"/>
          <w:szCs w:val="24"/>
        </w:rPr>
      </w:pPr>
      <w:r w:rsidRPr="007E7493">
        <w:rPr>
          <w:rFonts w:asciiTheme="majorHAnsi" w:hAnsiTheme="majorHAnsi" w:cs="Arial"/>
          <w:szCs w:val="24"/>
        </w:rPr>
        <w:t xml:space="preserve">To </w:t>
      </w:r>
    </w:p>
    <w:p w14:paraId="7F1E2CE8" w14:textId="77777777" w:rsidR="00730B69" w:rsidRPr="007E7493" w:rsidRDefault="00817D09">
      <w:pPr>
        <w:jc w:val="both"/>
        <w:rPr>
          <w:rFonts w:asciiTheme="majorHAnsi" w:hAnsiTheme="majorHAnsi" w:cs="Arial"/>
          <w:szCs w:val="24"/>
        </w:rPr>
      </w:pPr>
      <w:r>
        <w:rPr>
          <w:rFonts w:asciiTheme="majorHAnsi" w:hAnsiTheme="majorHAnsi" w:cs="Arial"/>
          <w:szCs w:val="24"/>
        </w:rPr>
        <w:t xml:space="preserve"> The Superintending Engineer</w:t>
      </w:r>
      <w:r w:rsidR="004C7C6E">
        <w:rPr>
          <w:rFonts w:asciiTheme="majorHAnsi" w:hAnsiTheme="majorHAnsi" w:cs="Arial"/>
          <w:szCs w:val="24"/>
        </w:rPr>
        <w:t xml:space="preserve"> (P</w:t>
      </w:r>
      <w:r w:rsidR="00641604">
        <w:rPr>
          <w:rFonts w:asciiTheme="majorHAnsi" w:hAnsiTheme="majorHAnsi" w:cs="Arial"/>
          <w:szCs w:val="24"/>
        </w:rPr>
        <w:t>)</w:t>
      </w:r>
      <w:r w:rsidR="00730B69" w:rsidRPr="007E7493">
        <w:rPr>
          <w:rFonts w:asciiTheme="majorHAnsi" w:hAnsiTheme="majorHAnsi" w:cs="Arial"/>
          <w:szCs w:val="24"/>
        </w:rPr>
        <w:t>,</w:t>
      </w:r>
    </w:p>
    <w:p w14:paraId="43ADAE47" w14:textId="77777777" w:rsidR="00730B69" w:rsidRPr="007E7493" w:rsidRDefault="00817D09">
      <w:pPr>
        <w:jc w:val="both"/>
        <w:rPr>
          <w:rFonts w:asciiTheme="majorHAnsi" w:hAnsiTheme="majorHAnsi" w:cs="Arial"/>
          <w:szCs w:val="24"/>
        </w:rPr>
      </w:pPr>
      <w:r>
        <w:rPr>
          <w:rFonts w:asciiTheme="majorHAnsi" w:hAnsiTheme="majorHAnsi" w:cs="Arial"/>
          <w:szCs w:val="24"/>
        </w:rPr>
        <w:t xml:space="preserve"> Deendayal Port </w:t>
      </w:r>
      <w:r w:rsidR="00451C64">
        <w:rPr>
          <w:rFonts w:asciiTheme="majorHAnsi" w:hAnsiTheme="majorHAnsi" w:cs="Arial"/>
          <w:szCs w:val="24"/>
        </w:rPr>
        <w:t>Authority</w:t>
      </w:r>
      <w:r>
        <w:rPr>
          <w:rFonts w:asciiTheme="majorHAnsi" w:hAnsiTheme="majorHAnsi" w:cs="Arial"/>
          <w:szCs w:val="24"/>
        </w:rPr>
        <w:t>, Kandla</w:t>
      </w:r>
      <w:r w:rsidR="00730B69" w:rsidRPr="007E7493">
        <w:rPr>
          <w:rFonts w:asciiTheme="majorHAnsi" w:hAnsiTheme="majorHAnsi" w:cs="Arial"/>
          <w:szCs w:val="24"/>
        </w:rPr>
        <w:t>,</w:t>
      </w:r>
    </w:p>
    <w:p w14:paraId="7903A624" w14:textId="77777777" w:rsidR="000E156A" w:rsidRDefault="000E156A">
      <w:pPr>
        <w:jc w:val="both"/>
        <w:rPr>
          <w:rFonts w:asciiTheme="majorHAnsi" w:hAnsiTheme="majorHAnsi" w:cs="Arial"/>
          <w:szCs w:val="24"/>
        </w:rPr>
      </w:pPr>
      <w:r>
        <w:rPr>
          <w:rFonts w:asciiTheme="majorHAnsi" w:hAnsiTheme="majorHAnsi" w:cs="Arial"/>
          <w:szCs w:val="24"/>
        </w:rPr>
        <w:t>A</w:t>
      </w:r>
      <w:r w:rsidR="00817D09">
        <w:rPr>
          <w:rFonts w:asciiTheme="majorHAnsi" w:hAnsiTheme="majorHAnsi" w:cs="Arial"/>
          <w:szCs w:val="24"/>
        </w:rPr>
        <w:t>nnexe</w:t>
      </w:r>
      <w:r>
        <w:rPr>
          <w:rFonts w:asciiTheme="majorHAnsi" w:hAnsiTheme="majorHAnsi" w:cs="Arial"/>
          <w:szCs w:val="24"/>
        </w:rPr>
        <w:t xml:space="preserve">, A.O. </w:t>
      </w:r>
      <w:r w:rsidR="00817D09">
        <w:rPr>
          <w:rFonts w:asciiTheme="majorHAnsi" w:hAnsiTheme="majorHAnsi" w:cs="Arial"/>
          <w:szCs w:val="24"/>
        </w:rPr>
        <w:t>Building</w:t>
      </w:r>
    </w:p>
    <w:p w14:paraId="1C09B6CE" w14:textId="77777777" w:rsidR="00730B69" w:rsidRPr="007E7493" w:rsidRDefault="00817D09">
      <w:pPr>
        <w:jc w:val="both"/>
        <w:rPr>
          <w:rFonts w:asciiTheme="majorHAnsi" w:hAnsiTheme="majorHAnsi" w:cs="Arial"/>
          <w:szCs w:val="24"/>
        </w:rPr>
      </w:pPr>
      <w:r>
        <w:rPr>
          <w:rFonts w:asciiTheme="majorHAnsi" w:hAnsiTheme="majorHAnsi" w:cs="Arial"/>
          <w:szCs w:val="24"/>
        </w:rPr>
        <w:t xml:space="preserve"> Gandhidham</w:t>
      </w:r>
      <w:r w:rsidR="000E156A">
        <w:rPr>
          <w:rFonts w:asciiTheme="majorHAnsi" w:hAnsiTheme="majorHAnsi" w:cs="Arial"/>
          <w:szCs w:val="24"/>
        </w:rPr>
        <w:t xml:space="preserve"> - 370201</w:t>
      </w:r>
      <w:r w:rsidR="00730B69" w:rsidRPr="007E7493">
        <w:rPr>
          <w:rFonts w:asciiTheme="majorHAnsi" w:hAnsiTheme="majorHAnsi" w:cs="Arial"/>
          <w:szCs w:val="24"/>
        </w:rPr>
        <w:t xml:space="preserve">, </w:t>
      </w:r>
    </w:p>
    <w:p w14:paraId="3BB6BCE6" w14:textId="77777777" w:rsidR="00730B69" w:rsidRPr="007E7493" w:rsidRDefault="00730B69">
      <w:pPr>
        <w:jc w:val="both"/>
        <w:rPr>
          <w:rFonts w:asciiTheme="majorHAnsi" w:hAnsiTheme="majorHAnsi" w:cs="Arial"/>
          <w:szCs w:val="24"/>
        </w:rPr>
      </w:pPr>
      <w:r w:rsidRPr="007E7493">
        <w:rPr>
          <w:rFonts w:asciiTheme="majorHAnsi" w:hAnsiTheme="majorHAnsi" w:cs="Arial"/>
          <w:szCs w:val="24"/>
        </w:rPr>
        <w:t>Dist</w:t>
      </w:r>
      <w:r w:rsidR="00817D09">
        <w:rPr>
          <w:rFonts w:asciiTheme="majorHAnsi" w:hAnsiTheme="majorHAnsi" w:cs="Arial"/>
          <w:szCs w:val="24"/>
        </w:rPr>
        <w:t xml:space="preserve"> - Kutch (Gujarat)</w:t>
      </w:r>
    </w:p>
    <w:p w14:paraId="6C79A901" w14:textId="77777777" w:rsidR="00730B69" w:rsidRPr="007E7493" w:rsidRDefault="00730B69">
      <w:pPr>
        <w:jc w:val="both"/>
        <w:rPr>
          <w:rFonts w:asciiTheme="majorHAnsi" w:hAnsiTheme="majorHAnsi" w:cs="Arial"/>
        </w:rPr>
      </w:pPr>
    </w:p>
    <w:p w14:paraId="12558952" w14:textId="77777777" w:rsidR="00730B69" w:rsidRPr="007E7493" w:rsidRDefault="00730B69">
      <w:pPr>
        <w:pStyle w:val="BodyText2"/>
        <w:rPr>
          <w:rFonts w:asciiTheme="majorHAnsi" w:hAnsiTheme="majorHAnsi" w:cs="Arial"/>
        </w:rPr>
      </w:pPr>
      <w:r w:rsidRPr="007E7493">
        <w:rPr>
          <w:rFonts w:asciiTheme="majorHAnsi" w:hAnsiTheme="majorHAnsi" w:cs="Arial"/>
        </w:rPr>
        <w:t>We, the undersigned, declare that:</w:t>
      </w:r>
    </w:p>
    <w:p w14:paraId="7681CF4D" w14:textId="77777777" w:rsidR="00730B69" w:rsidRPr="007E7493" w:rsidRDefault="00730B69">
      <w:pPr>
        <w:jc w:val="both"/>
        <w:rPr>
          <w:rFonts w:asciiTheme="majorHAnsi" w:hAnsiTheme="majorHAnsi" w:cs="Arial"/>
        </w:rPr>
      </w:pPr>
    </w:p>
    <w:p w14:paraId="6CFAA5DF"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we have examined and have no reservations to the tender documents, including addenda and clarifications issued </w:t>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p>
    <w:p w14:paraId="66BA413D"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we offer to execute the work in conformity with the tendering documents and in accordance with the delivery schedules specified in the schedule of requirements  in accordance with the tender document </w:t>
      </w:r>
    </w:p>
    <w:p w14:paraId="1265AA4A" w14:textId="5FD2A001"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The total price of our tender, excluding any discounts offered in item(d) below, is [insert the total tender price in words and figures, indicating the various amounts and the respective currencies];[in case of techno-commercial offer it shall be mentioned that ‘as filled in the price bid’] </w:t>
      </w:r>
      <w:r w:rsidR="00497724" w:rsidRPr="00DD7FC1">
        <w:rPr>
          <w:rFonts w:asciiTheme="majorHAnsi" w:hAnsiTheme="majorHAnsi"/>
          <w:b/>
          <w:sz w:val="23"/>
        </w:rPr>
        <w:t xml:space="preserve">(NOT </w:t>
      </w:r>
      <w:r w:rsidR="00B95EF7">
        <w:rPr>
          <w:rFonts w:asciiTheme="majorHAnsi" w:hAnsiTheme="majorHAnsi"/>
          <w:b/>
          <w:sz w:val="23"/>
        </w:rPr>
        <w:t>APPLICABLE</w:t>
      </w:r>
      <w:r w:rsidR="00497724" w:rsidRPr="00DD7FC1">
        <w:rPr>
          <w:rFonts w:asciiTheme="majorHAnsi" w:hAnsiTheme="majorHAnsi"/>
          <w:b/>
          <w:sz w:val="23"/>
        </w:rPr>
        <w:t>)</w:t>
      </w:r>
    </w:p>
    <w:p w14:paraId="6142864A" w14:textId="77777777" w:rsidR="00730B69" w:rsidRPr="007E7493" w:rsidRDefault="00730B69" w:rsidP="006B6347">
      <w:pPr>
        <w:numPr>
          <w:ilvl w:val="0"/>
          <w:numId w:val="4"/>
        </w:numPr>
        <w:spacing w:line="360" w:lineRule="auto"/>
        <w:jc w:val="both"/>
        <w:rPr>
          <w:rFonts w:asciiTheme="majorHAnsi" w:hAnsiTheme="majorHAnsi" w:cs="Arial"/>
          <w:color w:val="3366FF"/>
        </w:rPr>
      </w:pPr>
      <w:r w:rsidRPr="007E7493">
        <w:rPr>
          <w:rFonts w:asciiTheme="majorHAnsi" w:hAnsiTheme="majorHAnsi" w:cs="Arial"/>
        </w:rPr>
        <w:t>The discounts offered and the methodo</w:t>
      </w:r>
      <w:r w:rsidR="00177F0C" w:rsidRPr="007E7493">
        <w:rPr>
          <w:rFonts w:asciiTheme="majorHAnsi" w:hAnsiTheme="majorHAnsi" w:cs="Arial"/>
        </w:rPr>
        <w:t>logy for their application are:</w:t>
      </w:r>
    </w:p>
    <w:p w14:paraId="5026A192" w14:textId="77777777" w:rsidR="00730B69" w:rsidRPr="007E7493" w:rsidRDefault="00730B69">
      <w:pPr>
        <w:spacing w:line="360" w:lineRule="auto"/>
        <w:ind w:left="735"/>
        <w:jc w:val="both"/>
        <w:rPr>
          <w:rFonts w:asciiTheme="majorHAnsi" w:hAnsiTheme="majorHAnsi" w:cs="Arial"/>
        </w:rPr>
      </w:pPr>
      <w:r w:rsidRPr="007E7493">
        <w:rPr>
          <w:rFonts w:asciiTheme="majorHAnsi" w:hAnsiTheme="majorHAnsi" w:cs="Arial"/>
          <w:b/>
        </w:rPr>
        <w:t xml:space="preserve">Discounts. </w:t>
      </w:r>
      <w:r w:rsidRPr="007E7493">
        <w:rPr>
          <w:rFonts w:asciiTheme="majorHAnsi" w:hAnsiTheme="majorHAnsi" w:cs="Arial"/>
        </w:rPr>
        <w:t xml:space="preserve">if our tender is accepted, the following discounts shall apply. </w:t>
      </w:r>
    </w:p>
    <w:p w14:paraId="75112BF6" w14:textId="78E00179" w:rsidR="00730B69" w:rsidRPr="007E7493" w:rsidRDefault="00730B69">
      <w:pPr>
        <w:spacing w:line="360" w:lineRule="auto"/>
        <w:ind w:left="720"/>
        <w:jc w:val="both"/>
        <w:rPr>
          <w:rFonts w:asciiTheme="majorHAnsi" w:hAnsiTheme="majorHAnsi" w:cs="Arial"/>
        </w:rPr>
      </w:pPr>
      <w:r w:rsidRPr="007E7493">
        <w:rPr>
          <w:rFonts w:asciiTheme="majorHAnsi" w:hAnsiTheme="majorHAnsi" w:cs="Arial"/>
          <w:b/>
        </w:rPr>
        <w:t>Methodology of application of the discounts.</w:t>
      </w:r>
      <w:r w:rsidRPr="007E7493">
        <w:rPr>
          <w:rFonts w:asciiTheme="majorHAnsi" w:hAnsiTheme="majorHAnsi" w:cs="Arial"/>
        </w:rPr>
        <w:t xml:space="preserve"> The discounts shall be applied using the following method:</w:t>
      </w:r>
      <w:r w:rsidR="00497724">
        <w:rPr>
          <w:rFonts w:asciiTheme="majorHAnsi" w:hAnsiTheme="majorHAnsi" w:cs="Arial"/>
        </w:rPr>
        <w:t xml:space="preserve"> </w:t>
      </w:r>
      <w:r w:rsidR="00497724" w:rsidRPr="00DD7FC1">
        <w:rPr>
          <w:rFonts w:asciiTheme="majorHAnsi" w:hAnsiTheme="majorHAnsi"/>
          <w:b/>
          <w:sz w:val="23"/>
        </w:rPr>
        <w:t xml:space="preserve">(NOT </w:t>
      </w:r>
      <w:r w:rsidR="00B95EF7">
        <w:rPr>
          <w:rFonts w:asciiTheme="majorHAnsi" w:hAnsiTheme="majorHAnsi"/>
          <w:b/>
          <w:sz w:val="23"/>
        </w:rPr>
        <w:t>APPLICABLE</w:t>
      </w:r>
      <w:r w:rsidR="00497724" w:rsidRPr="00DD7FC1">
        <w:rPr>
          <w:rFonts w:asciiTheme="majorHAnsi" w:hAnsiTheme="majorHAnsi"/>
          <w:b/>
          <w:sz w:val="23"/>
        </w:rPr>
        <w:t>)</w:t>
      </w:r>
    </w:p>
    <w:p w14:paraId="2ED078F9"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our tender shall be valid for the period of time specified in </w:t>
      </w:r>
      <w:r w:rsidRPr="007E7493">
        <w:rPr>
          <w:rFonts w:asciiTheme="majorHAnsi" w:hAnsiTheme="majorHAnsi" w:cs="Arial"/>
          <w:b/>
        </w:rPr>
        <w:t xml:space="preserve">[ITB Sub-clause 1.15.1], </w:t>
      </w:r>
      <w:r w:rsidRPr="007E7493">
        <w:rPr>
          <w:rFonts w:asciiTheme="majorHAnsi" w:hAnsiTheme="majorHAnsi" w:cs="Arial"/>
        </w:rPr>
        <w:t xml:space="preserve">from the date fixed for the tender submission deadline in accordance with </w:t>
      </w:r>
      <w:r w:rsidRPr="007E7493">
        <w:rPr>
          <w:rFonts w:asciiTheme="majorHAnsi" w:hAnsiTheme="majorHAnsi" w:cs="Arial"/>
          <w:b/>
        </w:rPr>
        <w:t>[ITB Sub- clause 1.20.1]</w:t>
      </w:r>
      <w:r w:rsidRPr="007E7493">
        <w:rPr>
          <w:rFonts w:asciiTheme="majorHAnsi" w:hAnsiTheme="majorHAnsi" w:cs="Arial"/>
        </w:rPr>
        <w:t xml:space="preserve"> , and it shall remain binding upon us and may be accepted at any time before the expiration of that period or any extended period accordance with </w:t>
      </w:r>
      <w:r w:rsidRPr="007E7493">
        <w:rPr>
          <w:rFonts w:asciiTheme="majorHAnsi" w:hAnsiTheme="majorHAnsi" w:cs="Arial"/>
          <w:b/>
        </w:rPr>
        <w:t>[ITB Sub-clause 1.15.2];</w:t>
      </w:r>
    </w:p>
    <w:p w14:paraId="0EBDC4FF" w14:textId="77777777" w:rsidR="00730B69" w:rsidRDefault="00730B69">
      <w:pPr>
        <w:jc w:val="both"/>
        <w:rPr>
          <w:rFonts w:asciiTheme="majorHAnsi" w:hAnsiTheme="majorHAnsi" w:cs="Arial"/>
        </w:rPr>
      </w:pPr>
    </w:p>
    <w:p w14:paraId="213B2AA1" w14:textId="77777777" w:rsidR="00066286" w:rsidRPr="007E7493" w:rsidRDefault="00066286">
      <w:pPr>
        <w:jc w:val="both"/>
        <w:rPr>
          <w:rFonts w:asciiTheme="majorHAnsi" w:hAnsiTheme="majorHAnsi" w:cs="Arial"/>
        </w:rPr>
      </w:pPr>
    </w:p>
    <w:p w14:paraId="75DF1A9B"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lastRenderedPageBreak/>
        <w:t xml:space="preserve">If our tender is accepted, we commit to submit a performance </w:t>
      </w:r>
      <w:r w:rsidR="00C43840" w:rsidRPr="007E7493">
        <w:rPr>
          <w:rFonts w:asciiTheme="majorHAnsi" w:hAnsiTheme="majorHAnsi" w:cs="Arial"/>
        </w:rPr>
        <w:t>guarantee</w:t>
      </w:r>
      <w:r w:rsidRPr="007E7493">
        <w:rPr>
          <w:rFonts w:asciiTheme="majorHAnsi" w:hAnsiTheme="majorHAnsi" w:cs="Arial"/>
        </w:rPr>
        <w:t xml:space="preserve"> in accordance with [insert relevant</w:t>
      </w:r>
      <w:r w:rsidR="00C43840" w:rsidRPr="007E7493">
        <w:rPr>
          <w:rFonts w:asciiTheme="majorHAnsi" w:hAnsiTheme="majorHAnsi" w:cs="Arial"/>
        </w:rPr>
        <w:t xml:space="preserve"> clause no., ITB Sub-clause 1.33</w:t>
      </w:r>
      <w:r w:rsidRPr="007E7493">
        <w:rPr>
          <w:rFonts w:asciiTheme="majorHAnsi" w:hAnsiTheme="majorHAnsi" w:cs="Arial"/>
        </w:rPr>
        <w:t xml:space="preserve">] for the due performance of the contract, as specified in specimen form for the purpose. </w:t>
      </w:r>
    </w:p>
    <w:p w14:paraId="0B0CAE63" w14:textId="1C7394FD"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 We, including any subcontractors or contractors for any part of the contract,</w:t>
      </w:r>
      <w:r w:rsidR="001929DE">
        <w:rPr>
          <w:rFonts w:asciiTheme="majorHAnsi" w:hAnsiTheme="majorHAnsi" w:cs="Arial"/>
        </w:rPr>
        <w:t xml:space="preserve"> </w:t>
      </w:r>
      <w:r w:rsidR="001929DE" w:rsidRPr="00DD7FC1">
        <w:rPr>
          <w:rFonts w:asciiTheme="majorHAnsi" w:hAnsiTheme="majorHAnsi"/>
          <w:b/>
          <w:sz w:val="23"/>
        </w:rPr>
        <w:t xml:space="preserve">(NOT </w:t>
      </w:r>
      <w:r w:rsidR="00B95EF7">
        <w:rPr>
          <w:rFonts w:asciiTheme="majorHAnsi" w:hAnsiTheme="majorHAnsi"/>
          <w:b/>
          <w:sz w:val="23"/>
        </w:rPr>
        <w:t>APPLICABLE</w:t>
      </w:r>
      <w:r w:rsidR="001929DE" w:rsidRPr="00DD7FC1">
        <w:rPr>
          <w:rFonts w:asciiTheme="majorHAnsi" w:hAnsiTheme="majorHAnsi"/>
          <w:b/>
          <w:sz w:val="23"/>
        </w:rPr>
        <w:t>)</w:t>
      </w:r>
    </w:p>
    <w:p w14:paraId="008ACC08" w14:textId="79860CC2"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We have no conflict of interest in accordance with </w:t>
      </w:r>
      <w:r w:rsidRPr="007E7493">
        <w:rPr>
          <w:rFonts w:asciiTheme="majorHAnsi" w:hAnsiTheme="majorHAnsi" w:cs="Arial"/>
          <w:b/>
        </w:rPr>
        <w:t>[ITB Sub-clause no 1.3.2].</w:t>
      </w:r>
      <w:r w:rsidR="00497724">
        <w:rPr>
          <w:rFonts w:asciiTheme="majorHAnsi" w:hAnsiTheme="majorHAnsi" w:cs="Arial"/>
          <w:b/>
        </w:rPr>
        <w:t xml:space="preserve"> </w:t>
      </w:r>
    </w:p>
    <w:p w14:paraId="67C20DFE"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Our firm, its affiliates or subsidiaries- including any subcontractors or contractors for any part of the contract – has not been declared ineligible by the port, under laws of India or official regulations in accordance with</w:t>
      </w:r>
      <w:r w:rsidRPr="007E7493">
        <w:rPr>
          <w:rFonts w:asciiTheme="majorHAnsi" w:hAnsiTheme="majorHAnsi" w:cs="Arial"/>
          <w:b/>
        </w:rPr>
        <w:t>[ITB Sub-clause no.1.3.4]</w:t>
      </w:r>
    </w:p>
    <w:p w14:paraId="1A9FC73B" w14:textId="77777777" w:rsidR="00730B69" w:rsidRPr="007E7493" w:rsidRDefault="009542B1" w:rsidP="006B6347">
      <w:pPr>
        <w:numPr>
          <w:ilvl w:val="0"/>
          <w:numId w:val="4"/>
        </w:numPr>
        <w:spacing w:line="360" w:lineRule="auto"/>
        <w:jc w:val="both"/>
        <w:rPr>
          <w:rFonts w:asciiTheme="majorHAnsi" w:hAnsiTheme="majorHAnsi" w:cs="Arial"/>
        </w:rPr>
      </w:pPr>
      <w:r>
        <w:rPr>
          <w:rFonts w:asciiTheme="majorHAnsi" w:hAnsiTheme="majorHAnsi" w:cs="Arial"/>
        </w:rPr>
        <w:t xml:space="preserve">We understand that </w:t>
      </w:r>
      <w:r w:rsidR="00730B69" w:rsidRPr="007E7493">
        <w:rPr>
          <w:rFonts w:asciiTheme="majorHAnsi" w:hAnsiTheme="majorHAnsi" w:cs="Arial"/>
        </w:rPr>
        <w:t>this tender, together with your written acceptance thereof included in your notification of award, shall constitute a binding contract between us, until a formal contract agreement is prepared and executed in accordance with</w:t>
      </w:r>
      <w:r w:rsidR="002B5C80" w:rsidRPr="007E7493">
        <w:rPr>
          <w:rFonts w:asciiTheme="majorHAnsi" w:hAnsiTheme="majorHAnsi" w:cs="Arial"/>
          <w:b/>
        </w:rPr>
        <w:t>[ITB Sub-clause 1.32</w:t>
      </w:r>
      <w:r w:rsidR="00730B69" w:rsidRPr="007E7493">
        <w:rPr>
          <w:rFonts w:asciiTheme="majorHAnsi" w:hAnsiTheme="majorHAnsi" w:cs="Arial"/>
          <w:b/>
        </w:rPr>
        <w:t xml:space="preserve">] </w:t>
      </w:r>
      <w:r w:rsidR="00730B69" w:rsidRPr="007E7493">
        <w:rPr>
          <w:rFonts w:asciiTheme="majorHAnsi" w:hAnsiTheme="majorHAnsi" w:cs="Arial"/>
        </w:rPr>
        <w:t>and as per specimen from the purpose;</w:t>
      </w:r>
    </w:p>
    <w:p w14:paraId="7EAAEE55"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We understand that you are not bound to accept the lowest evaluated tender or any other tender that you may receive.    </w:t>
      </w:r>
    </w:p>
    <w:p w14:paraId="7E863327" w14:textId="77777777" w:rsidR="00730B69" w:rsidRPr="007E7493" w:rsidRDefault="00730B69" w:rsidP="006B6347">
      <w:pPr>
        <w:numPr>
          <w:ilvl w:val="0"/>
          <w:numId w:val="4"/>
        </w:numPr>
        <w:spacing w:line="360" w:lineRule="auto"/>
        <w:jc w:val="both"/>
        <w:rPr>
          <w:rFonts w:asciiTheme="majorHAnsi" w:hAnsiTheme="majorHAnsi" w:cs="Arial"/>
        </w:rPr>
      </w:pPr>
      <w:r w:rsidRPr="007E7493">
        <w:rPr>
          <w:rFonts w:asciiTheme="majorHAnsi" w:hAnsiTheme="majorHAnsi" w:cs="Arial"/>
        </w:rPr>
        <w:t xml:space="preserve"> We also make specific note clauses of [ITB, NIT] under which the contract is governed.</w:t>
      </w:r>
    </w:p>
    <w:p w14:paraId="7D655E2B" w14:textId="77777777" w:rsidR="00730B69" w:rsidRPr="007E7493" w:rsidRDefault="00730B69" w:rsidP="009542B1">
      <w:pPr>
        <w:numPr>
          <w:ilvl w:val="0"/>
          <w:numId w:val="4"/>
        </w:numPr>
        <w:tabs>
          <w:tab w:val="clear" w:pos="735"/>
          <w:tab w:val="num" w:pos="851"/>
        </w:tabs>
        <w:spacing w:line="360" w:lineRule="auto"/>
        <w:jc w:val="both"/>
        <w:rPr>
          <w:rFonts w:asciiTheme="majorHAnsi" w:hAnsiTheme="majorHAnsi" w:cs="Arial"/>
        </w:rPr>
      </w:pPr>
      <w:r w:rsidRPr="007E7493">
        <w:rPr>
          <w:rFonts w:asciiTheme="majorHAnsi" w:hAnsiTheme="majorHAnsi" w:cs="Arial"/>
        </w:rPr>
        <w:t xml:space="preserve">In case of out station firms, having a branch in </w:t>
      </w:r>
      <w:smartTag w:uri="urn:schemas-microsoft-com:office:smarttags" w:element="place">
        <w:smartTag w:uri="urn:schemas-microsoft-com:office:smarttags" w:element="country-region">
          <w:r w:rsidRPr="007E7493">
            <w:rPr>
              <w:rFonts w:asciiTheme="majorHAnsi" w:hAnsiTheme="majorHAnsi" w:cs="Arial"/>
            </w:rPr>
            <w:t>India</w:t>
          </w:r>
        </w:smartTag>
      </w:smartTag>
      <w:r w:rsidRPr="007E7493">
        <w:rPr>
          <w:rFonts w:asciiTheme="majorHAnsi" w:hAnsiTheme="majorHAnsi" w:cs="Arial"/>
        </w:rPr>
        <w:t xml:space="preserve"> for liaison purposes, please mention the name of the contact person and Tel. no., Fax. no., and mail-Id and also the complete postal address of the firm.  </w:t>
      </w:r>
    </w:p>
    <w:p w14:paraId="34DA9354" w14:textId="77777777" w:rsidR="00730B69" w:rsidRPr="005D32EA" w:rsidRDefault="00730B69" w:rsidP="005D32EA">
      <w:pPr>
        <w:numPr>
          <w:ilvl w:val="0"/>
          <w:numId w:val="4"/>
        </w:numPr>
        <w:spacing w:line="360" w:lineRule="auto"/>
        <w:jc w:val="both"/>
        <w:rPr>
          <w:rFonts w:asciiTheme="majorHAnsi" w:hAnsiTheme="majorHAnsi" w:cs="Arial"/>
        </w:rPr>
      </w:pPr>
      <w:r w:rsidRPr="007E7493">
        <w:rPr>
          <w:rFonts w:asciiTheme="majorHAnsi" w:hAnsiTheme="majorHAnsi" w:cs="Arial"/>
        </w:rPr>
        <w:t xml:space="preserve">We understand that the communication made with the firm at (m), by the port shall be deemed to have been done with us. </w:t>
      </w:r>
    </w:p>
    <w:p w14:paraId="4052D329"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Signed: [insert signature of person whose name and capacity are shown]</w:t>
      </w:r>
    </w:p>
    <w:p w14:paraId="447B96F9"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 xml:space="preserve">In the capacity of [insert legal capacity of person signing the form of tender] </w:t>
      </w:r>
    </w:p>
    <w:p w14:paraId="545BA872"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Name:[insert complete name of person signing the form of tender]</w:t>
      </w:r>
    </w:p>
    <w:p w14:paraId="5B59FD05"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Duly authorized to sign the tender for and on behalf of: [insert complete name of tenderer]</w:t>
      </w:r>
    </w:p>
    <w:p w14:paraId="264CA054"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Dated on____________ day of ______________, ____________ (insert date of signing)</w:t>
      </w:r>
    </w:p>
    <w:p w14:paraId="64AF857D" w14:textId="77777777" w:rsidR="00730B69" w:rsidRPr="007E7493" w:rsidRDefault="00730B69">
      <w:pPr>
        <w:ind w:left="360"/>
        <w:jc w:val="center"/>
        <w:rPr>
          <w:rFonts w:asciiTheme="majorHAnsi" w:hAnsiTheme="majorHAnsi" w:cs="Arial"/>
        </w:rPr>
      </w:pPr>
      <w:r w:rsidRPr="007E7493">
        <w:rPr>
          <w:rFonts w:asciiTheme="majorHAnsi" w:hAnsiTheme="majorHAnsi" w:cs="Arial"/>
          <w:b/>
          <w:sz w:val="28"/>
          <w:szCs w:val="28"/>
        </w:rPr>
        <w:br w:type="page"/>
      </w:r>
      <w:r w:rsidRPr="007E7493">
        <w:rPr>
          <w:rFonts w:asciiTheme="majorHAnsi" w:hAnsiTheme="majorHAnsi" w:cs="Arial"/>
          <w:b/>
          <w:sz w:val="28"/>
          <w:szCs w:val="28"/>
        </w:rPr>
        <w:lastRenderedPageBreak/>
        <w:t>CONTRACTOR’S BID</w:t>
      </w:r>
    </w:p>
    <w:p w14:paraId="3CA0F77C" w14:textId="77777777" w:rsidR="00730B69" w:rsidRPr="007E7493" w:rsidRDefault="00730B69">
      <w:pPr>
        <w:tabs>
          <w:tab w:val="left" w:pos="0"/>
        </w:tabs>
        <w:rPr>
          <w:rFonts w:asciiTheme="majorHAnsi" w:hAnsiTheme="majorHAnsi" w:cs="Arial"/>
        </w:rPr>
      </w:pPr>
    </w:p>
    <w:p w14:paraId="0643192E" w14:textId="77777777" w:rsidR="00730B69" w:rsidRPr="00115451" w:rsidRDefault="00730B69" w:rsidP="008E3767">
      <w:pPr>
        <w:tabs>
          <w:tab w:val="left" w:pos="0"/>
        </w:tabs>
        <w:spacing w:line="276" w:lineRule="auto"/>
        <w:rPr>
          <w:rFonts w:asciiTheme="majorHAnsi" w:hAnsiTheme="majorHAnsi" w:cs="Arial"/>
          <w:b/>
          <w:bCs/>
          <w:color w:val="000000"/>
          <w:szCs w:val="24"/>
        </w:rPr>
      </w:pPr>
      <w:r w:rsidRPr="007E7493">
        <w:rPr>
          <w:rFonts w:asciiTheme="majorHAnsi" w:hAnsiTheme="majorHAnsi" w:cs="Arial"/>
        </w:rPr>
        <w:t xml:space="preserve">Description of the works: - </w:t>
      </w:r>
      <w:r w:rsidR="00AE444F" w:rsidRPr="007E7493">
        <w:rPr>
          <w:rFonts w:asciiTheme="majorHAnsi" w:hAnsiTheme="majorHAnsi" w:cs="Arial"/>
          <w:b/>
          <w:color w:val="000000"/>
          <w:sz w:val="28"/>
          <w:szCs w:val="28"/>
        </w:rPr>
        <w:t>“</w:t>
      </w:r>
      <w:r w:rsidR="00573A6E" w:rsidRPr="00E45F0B">
        <w:rPr>
          <w:rFonts w:asciiTheme="majorHAnsi" w:hAnsiTheme="majorHAnsi" w:cs="Arial"/>
          <w:b/>
          <w:bCs/>
          <w:color w:val="000000"/>
          <w:szCs w:val="24"/>
        </w:rPr>
        <w:t xml:space="preserve">Annual </w:t>
      </w:r>
      <w:r w:rsidR="00B25A33">
        <w:rPr>
          <w:rFonts w:asciiTheme="majorHAnsi" w:hAnsiTheme="majorHAnsi" w:cs="Arial"/>
          <w:b/>
          <w:bCs/>
          <w:color w:val="000000"/>
          <w:szCs w:val="24"/>
        </w:rPr>
        <w:t>M</w:t>
      </w:r>
      <w:r w:rsidR="00573A6E" w:rsidRPr="00E45F0B">
        <w:rPr>
          <w:rFonts w:asciiTheme="majorHAnsi" w:hAnsiTheme="majorHAnsi" w:cs="Arial"/>
          <w:b/>
          <w:bCs/>
          <w:color w:val="000000"/>
          <w:szCs w:val="24"/>
        </w:rPr>
        <w:t xml:space="preserve">aintenance </w:t>
      </w:r>
      <w:r w:rsidR="00B25A33">
        <w:rPr>
          <w:rFonts w:asciiTheme="majorHAnsi" w:hAnsiTheme="majorHAnsi" w:cs="Arial"/>
          <w:b/>
          <w:bCs/>
          <w:color w:val="000000"/>
          <w:szCs w:val="24"/>
        </w:rPr>
        <w:t>C</w:t>
      </w:r>
      <w:r w:rsidR="00573A6E" w:rsidRPr="00E45F0B">
        <w:rPr>
          <w:rFonts w:asciiTheme="majorHAnsi" w:hAnsiTheme="majorHAnsi" w:cs="Arial"/>
          <w:b/>
          <w:bCs/>
          <w:color w:val="000000"/>
          <w:szCs w:val="24"/>
        </w:rPr>
        <w:t>ontract for Linkspans, Pontoons</w:t>
      </w:r>
      <w:r w:rsidR="00337D0D">
        <w:rPr>
          <w:rFonts w:asciiTheme="majorHAnsi" w:hAnsiTheme="majorHAnsi" w:cs="Arial"/>
          <w:b/>
          <w:bCs/>
          <w:color w:val="000000"/>
          <w:szCs w:val="24"/>
        </w:rPr>
        <w:t xml:space="preserve"> </w:t>
      </w:r>
      <w:r w:rsidR="00115451" w:rsidRPr="00115451">
        <w:rPr>
          <w:rFonts w:asciiTheme="majorHAnsi" w:hAnsiTheme="majorHAnsi" w:cs="Arial"/>
          <w:b/>
          <w:bCs/>
          <w:color w:val="000000"/>
          <w:szCs w:val="24"/>
        </w:rPr>
        <w:t>and Terminal facilities</w:t>
      </w:r>
      <w:r w:rsidR="00573A6E" w:rsidRPr="00E45F0B">
        <w:rPr>
          <w:rFonts w:asciiTheme="majorHAnsi" w:hAnsiTheme="majorHAnsi" w:cs="Arial"/>
          <w:b/>
          <w:bCs/>
          <w:color w:val="000000"/>
          <w:szCs w:val="24"/>
        </w:rPr>
        <w:t xml:space="preserve"> at </w:t>
      </w:r>
      <w:r w:rsidR="008F3FD0">
        <w:rPr>
          <w:rFonts w:asciiTheme="majorHAnsi" w:hAnsiTheme="majorHAnsi" w:cs="Arial"/>
          <w:b/>
          <w:bCs/>
          <w:color w:val="000000"/>
          <w:szCs w:val="24"/>
        </w:rPr>
        <w:t>Ghogha</w:t>
      </w:r>
      <w:r w:rsidR="00AE444F" w:rsidRPr="00115451">
        <w:rPr>
          <w:rFonts w:asciiTheme="majorHAnsi" w:hAnsiTheme="majorHAnsi" w:cs="Arial"/>
          <w:b/>
          <w:bCs/>
          <w:color w:val="000000"/>
          <w:szCs w:val="24"/>
        </w:rPr>
        <w:t>”</w:t>
      </w:r>
      <w:r w:rsidR="00451C64">
        <w:rPr>
          <w:rFonts w:asciiTheme="majorHAnsi" w:hAnsiTheme="majorHAnsi" w:cs="Arial"/>
          <w:b/>
          <w:bCs/>
          <w:color w:val="000000"/>
          <w:szCs w:val="24"/>
        </w:rPr>
        <w:t>.</w:t>
      </w:r>
    </w:p>
    <w:p w14:paraId="5729B7FA"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 xml:space="preserve">TO </w:t>
      </w:r>
    </w:p>
    <w:p w14:paraId="7683C97C"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 xml:space="preserve">                  ----------------------------------------------------------- (The employer)</w:t>
      </w:r>
    </w:p>
    <w:p w14:paraId="38D587D1"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 xml:space="preserve">Address </w:t>
      </w:r>
    </w:p>
    <w:p w14:paraId="72C83ACF"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 xml:space="preserve">                 -------------------------------------------------------------------------------</w:t>
      </w:r>
    </w:p>
    <w:p w14:paraId="068507E5" w14:textId="77777777" w:rsidR="00730B69" w:rsidRPr="005D32EA" w:rsidRDefault="00730B69" w:rsidP="008E3767">
      <w:pPr>
        <w:spacing w:line="276" w:lineRule="auto"/>
        <w:rPr>
          <w:rFonts w:asciiTheme="majorHAnsi" w:hAnsiTheme="majorHAnsi" w:cs="Arial"/>
          <w:sz w:val="16"/>
          <w:szCs w:val="12"/>
        </w:rPr>
      </w:pPr>
    </w:p>
    <w:p w14:paraId="388C96DC"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GENTLEMEN,</w:t>
      </w:r>
    </w:p>
    <w:p w14:paraId="04845862" w14:textId="77777777" w:rsidR="00730B69" w:rsidRPr="007E7493" w:rsidRDefault="00730B69" w:rsidP="008E3767">
      <w:pPr>
        <w:spacing w:line="276" w:lineRule="auto"/>
        <w:rPr>
          <w:rFonts w:asciiTheme="majorHAnsi" w:hAnsiTheme="majorHAnsi" w:cs="Arial"/>
        </w:rPr>
      </w:pPr>
    </w:p>
    <w:p w14:paraId="643F4EA3"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 xml:space="preserve"> We offer to execute the works described above in accordance above with the conditions of</w:t>
      </w:r>
    </w:p>
    <w:p w14:paraId="6BB8B567"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Contract accompanying this bid for the contract price of ____________________(in figures)</w:t>
      </w:r>
    </w:p>
    <w:p w14:paraId="281429BB" w14:textId="77777777" w:rsidR="00730B69" w:rsidRPr="007E7493" w:rsidRDefault="00730B69" w:rsidP="008E3767">
      <w:pPr>
        <w:spacing w:line="276" w:lineRule="auto"/>
        <w:rPr>
          <w:rFonts w:asciiTheme="majorHAnsi" w:hAnsiTheme="majorHAnsi" w:cs="Arial"/>
        </w:rPr>
      </w:pPr>
    </w:p>
    <w:p w14:paraId="2891A169" w14:textId="77777777" w:rsidR="00730B69" w:rsidRPr="007E7493" w:rsidRDefault="00730B69" w:rsidP="008E3767">
      <w:pPr>
        <w:spacing w:line="276" w:lineRule="auto"/>
        <w:rPr>
          <w:rFonts w:asciiTheme="majorHAnsi" w:hAnsiTheme="majorHAnsi" w:cs="Arial"/>
        </w:rPr>
      </w:pPr>
      <w:r w:rsidRPr="007E7493">
        <w:rPr>
          <w:rFonts w:asciiTheme="majorHAnsi" w:hAnsiTheme="majorHAnsi" w:cs="Arial"/>
        </w:rPr>
        <w:t>___________________________________( in letters)</w:t>
      </w:r>
    </w:p>
    <w:p w14:paraId="75E9EEA4" w14:textId="77777777" w:rsidR="00730B69" w:rsidRPr="007E7493" w:rsidRDefault="00730B69" w:rsidP="008E3767">
      <w:pPr>
        <w:spacing w:line="276" w:lineRule="auto"/>
        <w:rPr>
          <w:rFonts w:asciiTheme="majorHAnsi" w:hAnsiTheme="majorHAnsi" w:cs="Arial"/>
        </w:rPr>
      </w:pPr>
    </w:p>
    <w:p w14:paraId="2A74FDF2" w14:textId="188D7098" w:rsidR="00730B69" w:rsidRPr="007E7493" w:rsidRDefault="00730B69" w:rsidP="008E3767">
      <w:pPr>
        <w:spacing w:line="276" w:lineRule="auto"/>
        <w:rPr>
          <w:rFonts w:asciiTheme="majorHAnsi" w:hAnsiTheme="majorHAnsi" w:cs="Arial"/>
        </w:rPr>
      </w:pPr>
      <w:r w:rsidRPr="007E7493">
        <w:rPr>
          <w:rFonts w:asciiTheme="majorHAnsi" w:hAnsiTheme="majorHAnsi" w:cs="Arial"/>
        </w:rPr>
        <w:t>The advance payment requ</w:t>
      </w:r>
      <w:r w:rsidR="003167CD" w:rsidRPr="007E7493">
        <w:rPr>
          <w:rFonts w:asciiTheme="majorHAnsi" w:hAnsiTheme="majorHAnsi" w:cs="Arial"/>
        </w:rPr>
        <w:t>ired / not required as per rule.</w:t>
      </w:r>
      <w:r w:rsidR="008038EA">
        <w:rPr>
          <w:rFonts w:asciiTheme="majorHAnsi" w:hAnsiTheme="majorHAnsi" w:cs="Arial"/>
        </w:rPr>
        <w:t xml:space="preserve"> </w:t>
      </w:r>
      <w:r w:rsidR="008038EA" w:rsidRPr="00DD7FC1">
        <w:rPr>
          <w:rFonts w:asciiTheme="majorHAnsi" w:hAnsiTheme="majorHAnsi"/>
          <w:b/>
          <w:sz w:val="23"/>
        </w:rPr>
        <w:t xml:space="preserve">(NOT </w:t>
      </w:r>
      <w:r w:rsidR="00B95EF7">
        <w:rPr>
          <w:rFonts w:asciiTheme="majorHAnsi" w:hAnsiTheme="majorHAnsi"/>
          <w:b/>
          <w:sz w:val="23"/>
        </w:rPr>
        <w:t>APPLICABLE</w:t>
      </w:r>
      <w:r w:rsidR="008038EA" w:rsidRPr="00DD7FC1">
        <w:rPr>
          <w:rFonts w:asciiTheme="majorHAnsi" w:hAnsiTheme="majorHAnsi"/>
          <w:b/>
          <w:sz w:val="23"/>
        </w:rPr>
        <w:t>)</w:t>
      </w:r>
    </w:p>
    <w:p w14:paraId="653EE3D6" w14:textId="7FD509F5" w:rsidR="003167CD" w:rsidRPr="007E7493" w:rsidRDefault="003167CD" w:rsidP="008E3767">
      <w:pPr>
        <w:spacing w:line="276" w:lineRule="auto"/>
        <w:jc w:val="both"/>
        <w:rPr>
          <w:rFonts w:asciiTheme="majorHAnsi" w:hAnsiTheme="majorHAnsi" w:cs="Arial"/>
        </w:rPr>
      </w:pPr>
      <w:r w:rsidRPr="007E7493">
        <w:rPr>
          <w:rFonts w:asciiTheme="majorHAnsi" w:hAnsiTheme="majorHAnsi" w:cs="Arial"/>
        </w:rPr>
        <w:t>We accept appointment of ___________________________ as the conciliator’s letter.</w:t>
      </w:r>
      <w:r w:rsidR="008038EA">
        <w:rPr>
          <w:rFonts w:asciiTheme="majorHAnsi" w:hAnsiTheme="majorHAnsi" w:cs="Arial"/>
        </w:rPr>
        <w:t xml:space="preserve"> </w:t>
      </w:r>
      <w:r w:rsidR="008038EA" w:rsidRPr="00DD7FC1">
        <w:rPr>
          <w:rFonts w:asciiTheme="majorHAnsi" w:hAnsiTheme="majorHAnsi"/>
          <w:b/>
          <w:sz w:val="23"/>
        </w:rPr>
        <w:t xml:space="preserve">(NOT </w:t>
      </w:r>
      <w:r w:rsidR="00B95EF7">
        <w:rPr>
          <w:rFonts w:asciiTheme="majorHAnsi" w:hAnsiTheme="majorHAnsi"/>
          <w:b/>
          <w:sz w:val="23"/>
        </w:rPr>
        <w:t>APPLICABLE</w:t>
      </w:r>
      <w:r w:rsidR="008038EA" w:rsidRPr="00DD7FC1">
        <w:rPr>
          <w:rFonts w:asciiTheme="majorHAnsi" w:hAnsiTheme="majorHAnsi"/>
          <w:b/>
          <w:sz w:val="23"/>
        </w:rPr>
        <w:t>)</w:t>
      </w:r>
    </w:p>
    <w:p w14:paraId="38B7680D" w14:textId="77777777" w:rsidR="003167CD" w:rsidRPr="007E7493" w:rsidRDefault="003167CD" w:rsidP="008E3767">
      <w:pPr>
        <w:jc w:val="both"/>
        <w:rPr>
          <w:rFonts w:asciiTheme="majorHAnsi" w:hAnsiTheme="majorHAnsi" w:cs="Arial"/>
        </w:rPr>
      </w:pPr>
      <w:r w:rsidRPr="007E7493">
        <w:rPr>
          <w:rFonts w:asciiTheme="majorHAnsi" w:hAnsiTheme="majorHAnsi" w:cs="Arial"/>
        </w:rPr>
        <w:t>Or</w:t>
      </w:r>
    </w:p>
    <w:p w14:paraId="6F1F965B" w14:textId="3C8A544E" w:rsidR="003167CD" w:rsidRPr="007E7493" w:rsidRDefault="003167CD" w:rsidP="008E3767">
      <w:pPr>
        <w:jc w:val="both"/>
        <w:rPr>
          <w:rFonts w:asciiTheme="majorHAnsi" w:hAnsiTheme="majorHAnsi" w:cs="Arial"/>
        </w:rPr>
      </w:pPr>
      <w:r w:rsidRPr="007E7493">
        <w:rPr>
          <w:rFonts w:asciiTheme="majorHAnsi" w:hAnsiTheme="majorHAnsi" w:cs="Arial"/>
        </w:rPr>
        <w:t>We do not accept the appointment of _________________________________ as the conciliator and proposed instruct that _______________ be appointed as conciliator who’s daily fees and biographical data are attached.</w:t>
      </w:r>
      <w:r w:rsidR="009D7D0F">
        <w:rPr>
          <w:rFonts w:asciiTheme="majorHAnsi" w:hAnsiTheme="majorHAnsi" w:cs="Arial"/>
        </w:rPr>
        <w:t xml:space="preserve"> </w:t>
      </w:r>
      <w:r w:rsidR="009D7D0F" w:rsidRPr="00DD7FC1">
        <w:rPr>
          <w:rFonts w:asciiTheme="majorHAnsi" w:hAnsiTheme="majorHAnsi"/>
          <w:b/>
          <w:sz w:val="23"/>
        </w:rPr>
        <w:t xml:space="preserve">(NOT </w:t>
      </w:r>
      <w:r w:rsidR="00B95EF7">
        <w:rPr>
          <w:rFonts w:asciiTheme="majorHAnsi" w:hAnsiTheme="majorHAnsi"/>
          <w:b/>
          <w:sz w:val="23"/>
        </w:rPr>
        <w:t>APPLICABLE</w:t>
      </w:r>
      <w:r w:rsidR="009D7D0F" w:rsidRPr="00DD7FC1">
        <w:rPr>
          <w:rFonts w:asciiTheme="majorHAnsi" w:hAnsiTheme="majorHAnsi"/>
          <w:b/>
          <w:sz w:val="23"/>
        </w:rPr>
        <w:t>)</w:t>
      </w:r>
    </w:p>
    <w:p w14:paraId="29D826E2" w14:textId="77777777" w:rsidR="003167CD" w:rsidRPr="007E7493" w:rsidRDefault="003167CD" w:rsidP="008E3767">
      <w:pPr>
        <w:jc w:val="both"/>
        <w:rPr>
          <w:rFonts w:asciiTheme="majorHAnsi" w:hAnsiTheme="majorHAnsi" w:cs="Arial"/>
        </w:rPr>
      </w:pPr>
    </w:p>
    <w:p w14:paraId="64586F76"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 xml:space="preserve">This bid and your written acceptance of it shall constitute a binding contract between us. </w:t>
      </w:r>
    </w:p>
    <w:p w14:paraId="2FB8E706"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We understand that you are not bound to accept the lowest or any bid you receive.</w:t>
      </w:r>
    </w:p>
    <w:p w14:paraId="63838CE5"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 xml:space="preserve">We undertake that, in competing for(and, if the award is made to us, in executing) the above contract, we will strictly observe the laws against fraud and corruption in force In </w:t>
      </w:r>
      <w:smartTag w:uri="urn:schemas-microsoft-com:office:smarttags" w:element="place">
        <w:smartTag w:uri="urn:schemas-microsoft-com:office:smarttags" w:element="country-region">
          <w:r w:rsidRPr="007E7493">
            <w:rPr>
              <w:rFonts w:asciiTheme="majorHAnsi" w:hAnsiTheme="majorHAnsi" w:cs="Arial"/>
            </w:rPr>
            <w:t>India</w:t>
          </w:r>
        </w:smartTag>
      </w:smartTag>
      <w:r w:rsidRPr="007E7493">
        <w:rPr>
          <w:rFonts w:asciiTheme="majorHAnsi" w:hAnsiTheme="majorHAnsi" w:cs="Arial"/>
        </w:rPr>
        <w:t xml:space="preserve"> namely “prevention of corruption act 1988”</w:t>
      </w:r>
    </w:p>
    <w:p w14:paraId="48C1247A"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We hereby confirm that this bid complies with the bid validity and security required by the bidding documents.</w:t>
      </w:r>
    </w:p>
    <w:p w14:paraId="34A13CC1" w14:textId="77777777" w:rsidR="00730B69" w:rsidRPr="007E7493" w:rsidRDefault="00730B69" w:rsidP="008E3767">
      <w:pPr>
        <w:spacing w:line="276" w:lineRule="auto"/>
        <w:jc w:val="both"/>
        <w:rPr>
          <w:rFonts w:asciiTheme="majorHAnsi" w:hAnsiTheme="majorHAnsi" w:cs="Arial"/>
        </w:rPr>
      </w:pPr>
      <w:r w:rsidRPr="007E7493">
        <w:rPr>
          <w:rFonts w:asciiTheme="majorHAnsi" w:hAnsiTheme="majorHAnsi" w:cs="Arial"/>
        </w:rPr>
        <w:t>We attach herewith our copy of permanent account number (PAN)</w:t>
      </w:r>
    </w:p>
    <w:p w14:paraId="28A48930" w14:textId="77777777" w:rsidR="00730B69" w:rsidRPr="007E7493" w:rsidRDefault="00730B69" w:rsidP="008E3767">
      <w:pPr>
        <w:jc w:val="both"/>
        <w:rPr>
          <w:rFonts w:asciiTheme="majorHAnsi" w:hAnsiTheme="majorHAnsi" w:cs="Arial"/>
        </w:rPr>
      </w:pPr>
    </w:p>
    <w:p w14:paraId="4B2FBE71" w14:textId="77777777" w:rsidR="00730B69" w:rsidRPr="007E7493" w:rsidRDefault="00730B69" w:rsidP="008E3767">
      <w:pPr>
        <w:jc w:val="both"/>
        <w:rPr>
          <w:rFonts w:asciiTheme="majorHAnsi" w:hAnsiTheme="majorHAnsi" w:cs="Arial"/>
        </w:rPr>
      </w:pPr>
      <w:r w:rsidRPr="007E7493">
        <w:rPr>
          <w:rFonts w:asciiTheme="majorHAnsi" w:hAnsiTheme="majorHAnsi" w:cs="Arial"/>
        </w:rPr>
        <w:t>Yours faithfully,</w:t>
      </w:r>
    </w:p>
    <w:p w14:paraId="01A9E440" w14:textId="77777777" w:rsidR="00730B69" w:rsidRPr="007E7493" w:rsidRDefault="00730B69" w:rsidP="008E3767">
      <w:pPr>
        <w:jc w:val="both"/>
        <w:rPr>
          <w:rFonts w:asciiTheme="majorHAnsi" w:hAnsiTheme="majorHAnsi" w:cs="Arial"/>
          <w:sz w:val="20"/>
        </w:rPr>
      </w:pPr>
      <w:r w:rsidRPr="007E7493">
        <w:rPr>
          <w:rFonts w:asciiTheme="majorHAnsi" w:hAnsiTheme="majorHAnsi" w:cs="Arial"/>
        </w:rPr>
        <w:t>Authorized Signature:</w:t>
      </w:r>
    </w:p>
    <w:p w14:paraId="6DA60DA4" w14:textId="77777777" w:rsidR="00730B69" w:rsidRPr="007E7493" w:rsidRDefault="00730B69" w:rsidP="008E3767">
      <w:pPr>
        <w:jc w:val="both"/>
        <w:rPr>
          <w:rFonts w:asciiTheme="majorHAnsi" w:hAnsiTheme="majorHAnsi" w:cs="Arial"/>
        </w:rPr>
      </w:pPr>
      <w:r w:rsidRPr="007E7493">
        <w:rPr>
          <w:rFonts w:asciiTheme="majorHAnsi" w:hAnsiTheme="majorHAnsi" w:cs="Arial"/>
        </w:rPr>
        <w:t>Name&amp; title of signatory</w:t>
      </w:r>
    </w:p>
    <w:p w14:paraId="166634BC" w14:textId="77777777" w:rsidR="00730B69" w:rsidRPr="007E7493" w:rsidRDefault="00730B69" w:rsidP="008E3767">
      <w:pPr>
        <w:jc w:val="both"/>
        <w:rPr>
          <w:rFonts w:asciiTheme="majorHAnsi" w:hAnsiTheme="majorHAnsi" w:cs="Arial"/>
        </w:rPr>
      </w:pPr>
      <w:r w:rsidRPr="007E7493">
        <w:rPr>
          <w:rFonts w:asciiTheme="majorHAnsi" w:hAnsiTheme="majorHAnsi" w:cs="Arial"/>
        </w:rPr>
        <w:t xml:space="preserve">Name of Bidder </w:t>
      </w:r>
    </w:p>
    <w:p w14:paraId="6A01BB61" w14:textId="77777777" w:rsidR="00730B69" w:rsidRPr="005D32EA" w:rsidRDefault="00730B69" w:rsidP="008E3767">
      <w:pPr>
        <w:jc w:val="both"/>
        <w:rPr>
          <w:rFonts w:asciiTheme="majorHAnsi" w:hAnsiTheme="majorHAnsi" w:cs="Arial"/>
          <w:sz w:val="2"/>
          <w:szCs w:val="2"/>
        </w:rPr>
      </w:pPr>
    </w:p>
    <w:p w14:paraId="5F7E6316" w14:textId="77777777" w:rsidR="00730B69" w:rsidRDefault="00730B69" w:rsidP="008E3767">
      <w:pPr>
        <w:jc w:val="both"/>
        <w:rPr>
          <w:rFonts w:asciiTheme="majorHAnsi" w:hAnsiTheme="majorHAnsi" w:cs="Arial"/>
        </w:rPr>
      </w:pPr>
      <w:r w:rsidRPr="007E7493">
        <w:rPr>
          <w:rFonts w:asciiTheme="majorHAnsi" w:hAnsiTheme="majorHAnsi" w:cs="Arial"/>
        </w:rPr>
        <w:t>Address</w:t>
      </w:r>
    </w:p>
    <w:p w14:paraId="0EAC1D95" w14:textId="77777777" w:rsidR="00CD6C70" w:rsidRPr="007E7493" w:rsidRDefault="00CD6C70" w:rsidP="008E3767">
      <w:pPr>
        <w:jc w:val="both"/>
        <w:rPr>
          <w:rFonts w:asciiTheme="majorHAnsi" w:hAnsiTheme="majorHAnsi" w:cs="Arial"/>
        </w:rPr>
      </w:pPr>
    </w:p>
    <w:p w14:paraId="7BF7A7C1" w14:textId="77777777" w:rsidR="00730B69" w:rsidRDefault="00730B69" w:rsidP="008E3767">
      <w:pPr>
        <w:jc w:val="both"/>
        <w:rPr>
          <w:rFonts w:asciiTheme="majorHAnsi" w:hAnsiTheme="majorHAnsi" w:cs="Arial"/>
          <w:b/>
          <w:u w:val="single"/>
        </w:rPr>
      </w:pPr>
      <w:r w:rsidRPr="007E7493">
        <w:rPr>
          <w:rFonts w:asciiTheme="majorHAnsi" w:hAnsiTheme="majorHAnsi" w:cs="Arial"/>
          <w:b/>
          <w:u w:val="single"/>
        </w:rPr>
        <w:t>Notes:</w:t>
      </w:r>
    </w:p>
    <w:p w14:paraId="66EB9404" w14:textId="77777777" w:rsidR="00CD6C70" w:rsidRPr="005D32EA" w:rsidRDefault="00CD6C70" w:rsidP="008E3767">
      <w:pPr>
        <w:jc w:val="both"/>
        <w:rPr>
          <w:rFonts w:asciiTheme="majorHAnsi" w:hAnsiTheme="majorHAnsi" w:cs="Arial"/>
          <w:b/>
          <w:sz w:val="18"/>
          <w:szCs w:val="14"/>
          <w:u w:val="single"/>
        </w:rPr>
      </w:pPr>
    </w:p>
    <w:p w14:paraId="769A55DC" w14:textId="77777777" w:rsidR="00176A33" w:rsidRDefault="00730B69" w:rsidP="005D32EA">
      <w:pPr>
        <w:jc w:val="both"/>
        <w:rPr>
          <w:rFonts w:asciiTheme="majorHAnsi" w:hAnsiTheme="majorHAnsi" w:cs="Arial"/>
        </w:rPr>
      </w:pPr>
      <w:r w:rsidRPr="007E7493">
        <w:rPr>
          <w:rFonts w:asciiTheme="majorHAnsi" w:hAnsiTheme="majorHAnsi" w:cs="Arial"/>
        </w:rPr>
        <w:t>To be filled in by the bidder, together with his particulars and date of submission at the bottom of the form of bid.</w:t>
      </w:r>
    </w:p>
    <w:p w14:paraId="19DCD528" w14:textId="77777777" w:rsidR="00B44674" w:rsidRPr="005D32EA" w:rsidRDefault="00B44674" w:rsidP="005D32EA">
      <w:pPr>
        <w:jc w:val="both"/>
        <w:rPr>
          <w:rFonts w:asciiTheme="majorHAnsi" w:hAnsiTheme="majorHAnsi" w:cs="Arial"/>
        </w:rPr>
      </w:pPr>
    </w:p>
    <w:p w14:paraId="47EA194D" w14:textId="77777777" w:rsidR="00730B69" w:rsidRPr="007E7493" w:rsidRDefault="00730B69">
      <w:pPr>
        <w:jc w:val="center"/>
        <w:rPr>
          <w:rFonts w:asciiTheme="majorHAnsi" w:hAnsiTheme="majorHAnsi" w:cs="Arial"/>
          <w:b/>
          <w:sz w:val="28"/>
          <w:szCs w:val="28"/>
        </w:rPr>
      </w:pPr>
      <w:r w:rsidRPr="007E7493">
        <w:rPr>
          <w:rFonts w:asciiTheme="majorHAnsi" w:hAnsiTheme="majorHAnsi" w:cs="Arial"/>
          <w:b/>
          <w:sz w:val="28"/>
          <w:szCs w:val="28"/>
        </w:rPr>
        <w:t>PRE-QUALIFICATION OF BIDDERS</w:t>
      </w:r>
    </w:p>
    <w:p w14:paraId="7AD97A88" w14:textId="77777777" w:rsidR="00730B69" w:rsidRPr="007E7493" w:rsidRDefault="00730B69">
      <w:pPr>
        <w:jc w:val="center"/>
        <w:rPr>
          <w:rFonts w:asciiTheme="majorHAnsi" w:hAnsiTheme="majorHAnsi" w:cs="Arial"/>
          <w:b/>
          <w:sz w:val="28"/>
          <w:szCs w:val="28"/>
        </w:rPr>
      </w:pPr>
    </w:p>
    <w:p w14:paraId="043EB244" w14:textId="77777777" w:rsidR="00730B69" w:rsidRPr="007E7493" w:rsidRDefault="00730B69" w:rsidP="00CC2C39">
      <w:pPr>
        <w:spacing w:line="360" w:lineRule="auto"/>
        <w:jc w:val="both"/>
        <w:rPr>
          <w:rFonts w:asciiTheme="majorHAnsi" w:hAnsiTheme="majorHAnsi" w:cs="Arial"/>
        </w:rPr>
      </w:pPr>
      <w:r w:rsidRPr="007E7493">
        <w:rPr>
          <w:rFonts w:asciiTheme="majorHAnsi" w:hAnsiTheme="majorHAnsi" w:cs="Arial"/>
        </w:rPr>
        <w:t>The information to be filled in by the bidder in the following pages will be used for purposes of pre-qualification as provided for in the instructions to tenderers.</w:t>
      </w:r>
    </w:p>
    <w:p w14:paraId="74497BBE" w14:textId="77777777" w:rsidR="00730B69" w:rsidRPr="007E7493" w:rsidRDefault="00730B69">
      <w:pPr>
        <w:rPr>
          <w:rFonts w:asciiTheme="majorHAnsi" w:hAnsiTheme="majorHAnsi" w:cs="Arial"/>
          <w:b/>
        </w:rPr>
      </w:pPr>
      <w:r w:rsidRPr="007E7493">
        <w:rPr>
          <w:rFonts w:asciiTheme="majorHAnsi" w:hAnsiTheme="majorHAnsi" w:cs="Arial"/>
          <w:b/>
        </w:rPr>
        <w:t xml:space="preserve">1. Only for individual bidders </w:t>
      </w:r>
    </w:p>
    <w:p w14:paraId="421D2C32" w14:textId="77777777" w:rsidR="00730B69" w:rsidRPr="007E7493" w:rsidRDefault="00730B69">
      <w:pPr>
        <w:rPr>
          <w:rFonts w:asciiTheme="majorHAnsi" w:hAnsiTheme="majorHAnsi" w:cs="Arial"/>
          <w:b/>
        </w:rPr>
      </w:pPr>
    </w:p>
    <w:p w14:paraId="743563E3" w14:textId="77777777" w:rsidR="00730B69" w:rsidRPr="007E7493" w:rsidRDefault="00730B69" w:rsidP="006B6347">
      <w:pPr>
        <w:numPr>
          <w:ilvl w:val="1"/>
          <w:numId w:val="5"/>
        </w:numPr>
        <w:rPr>
          <w:rFonts w:asciiTheme="majorHAnsi" w:hAnsiTheme="majorHAnsi" w:cs="Arial"/>
        </w:rPr>
      </w:pPr>
      <w:r w:rsidRPr="007E7493">
        <w:rPr>
          <w:rFonts w:asciiTheme="majorHAnsi" w:hAnsiTheme="majorHAnsi" w:cs="Arial"/>
        </w:rPr>
        <w:t>Constitution or legal status of bidder (attach copy)</w:t>
      </w:r>
    </w:p>
    <w:p w14:paraId="3F45E09E" w14:textId="77777777" w:rsidR="00730B69" w:rsidRPr="007E7493" w:rsidRDefault="00730B69">
      <w:pPr>
        <w:rPr>
          <w:rFonts w:asciiTheme="majorHAnsi" w:hAnsiTheme="majorHAnsi" w:cs="Arial"/>
        </w:rPr>
      </w:pPr>
    </w:p>
    <w:p w14:paraId="76C6EFA0" w14:textId="77777777" w:rsidR="00730B69" w:rsidRPr="007E7493" w:rsidRDefault="00730B69" w:rsidP="006B6347">
      <w:pPr>
        <w:numPr>
          <w:ilvl w:val="0"/>
          <w:numId w:val="6"/>
        </w:numPr>
        <w:rPr>
          <w:rFonts w:asciiTheme="majorHAnsi" w:hAnsiTheme="majorHAnsi" w:cs="Arial"/>
        </w:rPr>
      </w:pPr>
      <w:r w:rsidRPr="007E7493">
        <w:rPr>
          <w:rFonts w:asciiTheme="majorHAnsi" w:hAnsiTheme="majorHAnsi" w:cs="Arial"/>
        </w:rPr>
        <w:t xml:space="preserve">Place of registration </w:t>
      </w:r>
    </w:p>
    <w:p w14:paraId="48E3D259" w14:textId="77777777" w:rsidR="00730B69" w:rsidRPr="007E7493" w:rsidRDefault="00730B69">
      <w:pPr>
        <w:rPr>
          <w:rFonts w:asciiTheme="majorHAnsi" w:hAnsiTheme="majorHAnsi" w:cs="Arial"/>
        </w:rPr>
      </w:pPr>
    </w:p>
    <w:p w14:paraId="670978AC" w14:textId="77777777" w:rsidR="00730B69" w:rsidRPr="007E7493" w:rsidRDefault="00730B69" w:rsidP="006B6347">
      <w:pPr>
        <w:numPr>
          <w:ilvl w:val="0"/>
          <w:numId w:val="6"/>
        </w:numPr>
        <w:rPr>
          <w:rFonts w:asciiTheme="majorHAnsi" w:hAnsiTheme="majorHAnsi" w:cs="Arial"/>
        </w:rPr>
      </w:pPr>
      <w:r w:rsidRPr="007E7493">
        <w:rPr>
          <w:rFonts w:asciiTheme="majorHAnsi" w:hAnsiTheme="majorHAnsi" w:cs="Arial"/>
        </w:rPr>
        <w:t>Principal place of business</w:t>
      </w:r>
    </w:p>
    <w:p w14:paraId="71673E3D" w14:textId="77777777" w:rsidR="00730B69" w:rsidRPr="007E7493" w:rsidRDefault="00730B69">
      <w:pPr>
        <w:rPr>
          <w:rFonts w:asciiTheme="majorHAnsi" w:hAnsiTheme="majorHAnsi" w:cs="Arial"/>
        </w:rPr>
      </w:pPr>
    </w:p>
    <w:p w14:paraId="20CBAF9C" w14:textId="77777777" w:rsidR="00730B69" w:rsidRPr="008E3767" w:rsidRDefault="00730B69" w:rsidP="008E3767">
      <w:pPr>
        <w:numPr>
          <w:ilvl w:val="0"/>
          <w:numId w:val="6"/>
        </w:numPr>
        <w:rPr>
          <w:rFonts w:asciiTheme="majorHAnsi" w:hAnsiTheme="majorHAnsi" w:cs="Arial"/>
        </w:rPr>
      </w:pPr>
      <w:r w:rsidRPr="007E7493">
        <w:rPr>
          <w:rFonts w:asciiTheme="majorHAnsi" w:hAnsiTheme="majorHAnsi" w:cs="Arial"/>
        </w:rPr>
        <w:t>Power of attorney of signatory of bid(Attach)</w:t>
      </w:r>
    </w:p>
    <w:p w14:paraId="411CBA7B" w14:textId="77777777" w:rsidR="00730B69" w:rsidRPr="007E7493" w:rsidRDefault="00730B69" w:rsidP="00000950">
      <w:pPr>
        <w:rPr>
          <w:rFonts w:asciiTheme="majorHAnsi" w:hAnsiTheme="majorHAnsi" w:cs="Arial"/>
          <w:sz w:val="16"/>
        </w:rPr>
      </w:pPr>
    </w:p>
    <w:p w14:paraId="062ACD1D" w14:textId="77777777" w:rsidR="00730B69" w:rsidRPr="007E7493" w:rsidRDefault="00730B69" w:rsidP="00613A23">
      <w:pPr>
        <w:numPr>
          <w:ilvl w:val="0"/>
          <w:numId w:val="30"/>
        </w:numPr>
        <w:rPr>
          <w:rFonts w:asciiTheme="majorHAnsi" w:hAnsiTheme="majorHAnsi" w:cs="Arial"/>
          <w:b/>
        </w:rPr>
      </w:pPr>
      <w:r w:rsidRPr="007E7493">
        <w:rPr>
          <w:rFonts w:asciiTheme="majorHAnsi" w:hAnsiTheme="majorHAnsi" w:cs="Arial"/>
          <w:b/>
        </w:rPr>
        <w:t xml:space="preserve">Turnover of the firm/ JV </w:t>
      </w:r>
    </w:p>
    <w:p w14:paraId="330B8F81" w14:textId="77777777" w:rsidR="00730B69" w:rsidRPr="007E7493" w:rsidRDefault="00730B69">
      <w:pPr>
        <w:rPr>
          <w:rFonts w:asciiTheme="majorHAnsi" w:hAnsiTheme="majorHAnsi" w:cs="Arial"/>
          <w:b/>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4788"/>
      </w:tblGrid>
      <w:tr w:rsidR="00730B69" w:rsidRPr="007E7493" w14:paraId="57AAE3AF" w14:textId="77777777">
        <w:trPr>
          <w:trHeight w:val="377"/>
        </w:trPr>
        <w:tc>
          <w:tcPr>
            <w:tcW w:w="3420" w:type="dxa"/>
          </w:tcPr>
          <w:p w14:paraId="5D8D03A8" w14:textId="77777777" w:rsidR="00730B69" w:rsidRPr="007E7493" w:rsidRDefault="00730B69">
            <w:pPr>
              <w:rPr>
                <w:rFonts w:asciiTheme="majorHAnsi" w:hAnsiTheme="majorHAnsi" w:cs="Arial"/>
                <w:b/>
              </w:rPr>
            </w:pPr>
          </w:p>
          <w:p w14:paraId="05D21BED" w14:textId="77777777" w:rsidR="00730B69" w:rsidRPr="007E7493" w:rsidRDefault="00730B69">
            <w:pPr>
              <w:jc w:val="center"/>
              <w:rPr>
                <w:rFonts w:asciiTheme="majorHAnsi" w:hAnsiTheme="majorHAnsi" w:cs="Arial"/>
                <w:b/>
              </w:rPr>
            </w:pPr>
            <w:r w:rsidRPr="007E7493">
              <w:rPr>
                <w:rFonts w:asciiTheme="majorHAnsi" w:hAnsiTheme="majorHAnsi" w:cs="Arial"/>
                <w:b/>
              </w:rPr>
              <w:t>YEAR</w:t>
            </w:r>
          </w:p>
        </w:tc>
        <w:tc>
          <w:tcPr>
            <w:tcW w:w="4788" w:type="dxa"/>
          </w:tcPr>
          <w:p w14:paraId="6886090B" w14:textId="77777777" w:rsidR="00730B69" w:rsidRPr="007E7493" w:rsidRDefault="00730B69">
            <w:pPr>
              <w:rPr>
                <w:rFonts w:asciiTheme="majorHAnsi" w:hAnsiTheme="majorHAnsi" w:cs="Arial"/>
                <w:b/>
              </w:rPr>
            </w:pPr>
          </w:p>
          <w:p w14:paraId="7915E2CE" w14:textId="77777777" w:rsidR="00730B69" w:rsidRPr="007E7493" w:rsidRDefault="00730B69">
            <w:pPr>
              <w:rPr>
                <w:rFonts w:asciiTheme="majorHAnsi" w:hAnsiTheme="majorHAnsi" w:cs="Arial"/>
                <w:b/>
              </w:rPr>
            </w:pPr>
            <w:r w:rsidRPr="007E7493">
              <w:rPr>
                <w:rFonts w:asciiTheme="majorHAnsi" w:hAnsiTheme="majorHAnsi" w:cs="Arial"/>
                <w:b/>
              </w:rPr>
              <w:t>TURN OVER</w:t>
            </w:r>
          </w:p>
        </w:tc>
      </w:tr>
      <w:tr w:rsidR="00730B69" w:rsidRPr="007E7493" w14:paraId="43A57023" w14:textId="77777777">
        <w:trPr>
          <w:cantSplit/>
          <w:trHeight w:val="582"/>
        </w:trPr>
        <w:tc>
          <w:tcPr>
            <w:tcW w:w="3420" w:type="dxa"/>
            <w:vMerge w:val="restart"/>
          </w:tcPr>
          <w:p w14:paraId="51ED8B50" w14:textId="77777777" w:rsidR="00A92901" w:rsidRPr="007E7493" w:rsidRDefault="00A92901">
            <w:pPr>
              <w:jc w:val="center"/>
              <w:rPr>
                <w:rFonts w:asciiTheme="majorHAnsi" w:hAnsiTheme="majorHAnsi" w:cs="Arial"/>
              </w:rPr>
            </w:pPr>
          </w:p>
          <w:p w14:paraId="3311F115" w14:textId="77777777" w:rsidR="00EF088E" w:rsidRDefault="00EF088E" w:rsidP="00EF088E">
            <w:pPr>
              <w:pStyle w:val="TableParagraph"/>
              <w:jc w:val="center"/>
              <w:rPr>
                <w:sz w:val="23"/>
              </w:rPr>
            </w:pPr>
            <w:r>
              <w:rPr>
                <w:sz w:val="23"/>
              </w:rPr>
              <w:t>2019-20</w:t>
            </w:r>
          </w:p>
          <w:p w14:paraId="525A6F9F" w14:textId="77777777" w:rsidR="00EF088E" w:rsidRDefault="00EF088E" w:rsidP="00EF088E">
            <w:pPr>
              <w:pStyle w:val="TableParagraph"/>
              <w:spacing w:before="10"/>
              <w:jc w:val="center"/>
              <w:rPr>
                <w:b/>
              </w:rPr>
            </w:pPr>
          </w:p>
          <w:p w14:paraId="72790971" w14:textId="77777777" w:rsidR="00EF088E" w:rsidRDefault="00EF088E" w:rsidP="00EF088E">
            <w:pPr>
              <w:pStyle w:val="TableParagraph"/>
              <w:jc w:val="center"/>
              <w:rPr>
                <w:sz w:val="23"/>
              </w:rPr>
            </w:pPr>
            <w:r>
              <w:rPr>
                <w:sz w:val="23"/>
              </w:rPr>
              <w:t>2020-21</w:t>
            </w:r>
          </w:p>
          <w:p w14:paraId="286C165C" w14:textId="77777777" w:rsidR="00EF088E" w:rsidRDefault="00EF088E" w:rsidP="00EF088E">
            <w:pPr>
              <w:pStyle w:val="TableParagraph"/>
              <w:spacing w:before="10"/>
              <w:jc w:val="center"/>
              <w:rPr>
                <w:b/>
              </w:rPr>
            </w:pPr>
          </w:p>
          <w:p w14:paraId="55A286E3" w14:textId="77777777" w:rsidR="00EF088E" w:rsidRDefault="00EF088E" w:rsidP="00EF088E">
            <w:pPr>
              <w:pStyle w:val="TableParagraph"/>
              <w:jc w:val="center"/>
              <w:rPr>
                <w:sz w:val="23"/>
              </w:rPr>
            </w:pPr>
            <w:r>
              <w:rPr>
                <w:sz w:val="23"/>
              </w:rPr>
              <w:t>2021-22</w:t>
            </w:r>
          </w:p>
          <w:p w14:paraId="5286AE73" w14:textId="77777777" w:rsidR="00730B69" w:rsidRPr="007E7493" w:rsidRDefault="00730B69">
            <w:pPr>
              <w:jc w:val="center"/>
              <w:rPr>
                <w:rFonts w:asciiTheme="majorHAnsi" w:hAnsiTheme="majorHAnsi" w:cs="Arial"/>
              </w:rPr>
            </w:pPr>
          </w:p>
          <w:p w14:paraId="13DF592E" w14:textId="77777777" w:rsidR="00730B69" w:rsidRPr="007E7493" w:rsidRDefault="00730B69">
            <w:pPr>
              <w:jc w:val="center"/>
              <w:rPr>
                <w:rFonts w:asciiTheme="majorHAnsi" w:hAnsiTheme="majorHAnsi" w:cs="Arial"/>
              </w:rPr>
            </w:pPr>
            <w:r w:rsidRPr="007E7493">
              <w:rPr>
                <w:rFonts w:asciiTheme="majorHAnsi" w:hAnsiTheme="majorHAnsi" w:cs="Arial"/>
              </w:rPr>
              <w:t>Average</w:t>
            </w:r>
          </w:p>
        </w:tc>
        <w:tc>
          <w:tcPr>
            <w:tcW w:w="4788" w:type="dxa"/>
          </w:tcPr>
          <w:p w14:paraId="7A6D06A9" w14:textId="77777777" w:rsidR="00730B69" w:rsidRPr="007E7493" w:rsidRDefault="00730B69">
            <w:pPr>
              <w:rPr>
                <w:rFonts w:asciiTheme="majorHAnsi" w:hAnsiTheme="majorHAnsi" w:cs="Arial"/>
                <w:b/>
              </w:rPr>
            </w:pPr>
          </w:p>
        </w:tc>
      </w:tr>
      <w:tr w:rsidR="00730B69" w:rsidRPr="007E7493" w14:paraId="4EDB2020" w14:textId="77777777">
        <w:trPr>
          <w:cantSplit/>
          <w:trHeight w:val="581"/>
        </w:trPr>
        <w:tc>
          <w:tcPr>
            <w:tcW w:w="3420" w:type="dxa"/>
            <w:vMerge/>
          </w:tcPr>
          <w:p w14:paraId="3CCBDA8A" w14:textId="77777777" w:rsidR="00730B69" w:rsidRPr="007E7493" w:rsidRDefault="00730B69">
            <w:pPr>
              <w:rPr>
                <w:rFonts w:asciiTheme="majorHAnsi" w:hAnsiTheme="majorHAnsi" w:cs="Arial"/>
                <w:b/>
              </w:rPr>
            </w:pPr>
          </w:p>
        </w:tc>
        <w:tc>
          <w:tcPr>
            <w:tcW w:w="4788" w:type="dxa"/>
          </w:tcPr>
          <w:p w14:paraId="738BA237" w14:textId="77777777" w:rsidR="00730B69" w:rsidRPr="007E7493" w:rsidRDefault="00730B69">
            <w:pPr>
              <w:rPr>
                <w:rFonts w:asciiTheme="majorHAnsi" w:hAnsiTheme="majorHAnsi" w:cs="Arial"/>
                <w:b/>
              </w:rPr>
            </w:pPr>
          </w:p>
        </w:tc>
      </w:tr>
      <w:tr w:rsidR="00730B69" w:rsidRPr="007E7493" w14:paraId="79F60BE6" w14:textId="77777777">
        <w:trPr>
          <w:cantSplit/>
          <w:trHeight w:val="581"/>
        </w:trPr>
        <w:tc>
          <w:tcPr>
            <w:tcW w:w="3420" w:type="dxa"/>
            <w:vMerge/>
          </w:tcPr>
          <w:p w14:paraId="476C471D" w14:textId="77777777" w:rsidR="00730B69" w:rsidRPr="007E7493" w:rsidRDefault="00730B69">
            <w:pPr>
              <w:rPr>
                <w:rFonts w:asciiTheme="majorHAnsi" w:hAnsiTheme="majorHAnsi" w:cs="Arial"/>
                <w:b/>
              </w:rPr>
            </w:pPr>
          </w:p>
        </w:tc>
        <w:tc>
          <w:tcPr>
            <w:tcW w:w="4788" w:type="dxa"/>
          </w:tcPr>
          <w:p w14:paraId="1FF0F50F" w14:textId="77777777" w:rsidR="00730B69" w:rsidRPr="007E7493" w:rsidRDefault="00730B69">
            <w:pPr>
              <w:rPr>
                <w:rFonts w:asciiTheme="majorHAnsi" w:hAnsiTheme="majorHAnsi" w:cs="Arial"/>
                <w:b/>
              </w:rPr>
            </w:pPr>
          </w:p>
        </w:tc>
      </w:tr>
      <w:tr w:rsidR="00730B69" w:rsidRPr="007E7493" w14:paraId="264D27EF" w14:textId="77777777">
        <w:trPr>
          <w:cantSplit/>
          <w:trHeight w:val="581"/>
        </w:trPr>
        <w:tc>
          <w:tcPr>
            <w:tcW w:w="3420" w:type="dxa"/>
            <w:vMerge/>
          </w:tcPr>
          <w:p w14:paraId="6F337362" w14:textId="77777777" w:rsidR="00730B69" w:rsidRPr="007E7493" w:rsidRDefault="00730B69">
            <w:pPr>
              <w:rPr>
                <w:rFonts w:asciiTheme="majorHAnsi" w:hAnsiTheme="majorHAnsi" w:cs="Arial"/>
                <w:b/>
              </w:rPr>
            </w:pPr>
          </w:p>
        </w:tc>
        <w:tc>
          <w:tcPr>
            <w:tcW w:w="4788" w:type="dxa"/>
          </w:tcPr>
          <w:p w14:paraId="23DE681F" w14:textId="77777777" w:rsidR="00730B69" w:rsidRPr="007E7493" w:rsidRDefault="00730B69">
            <w:pPr>
              <w:rPr>
                <w:rFonts w:asciiTheme="majorHAnsi" w:hAnsiTheme="majorHAnsi" w:cs="Arial"/>
                <w:b/>
              </w:rPr>
            </w:pPr>
          </w:p>
        </w:tc>
      </w:tr>
    </w:tbl>
    <w:p w14:paraId="7901B7EA" w14:textId="77777777" w:rsidR="00730B69" w:rsidRPr="007E7493" w:rsidRDefault="00730B69">
      <w:pPr>
        <w:rPr>
          <w:rFonts w:asciiTheme="majorHAnsi" w:hAnsiTheme="majorHAnsi" w:cs="Arial"/>
          <w:b/>
        </w:rPr>
      </w:pPr>
    </w:p>
    <w:p w14:paraId="51F97FC5" w14:textId="77777777" w:rsidR="00730B69" w:rsidRPr="007E7493" w:rsidRDefault="00730B69" w:rsidP="00817D09">
      <w:pPr>
        <w:spacing w:line="360" w:lineRule="auto"/>
        <w:ind w:left="450" w:right="776"/>
        <w:jc w:val="both"/>
        <w:rPr>
          <w:rFonts w:asciiTheme="majorHAnsi" w:hAnsiTheme="majorHAnsi" w:cs="Arial"/>
        </w:rPr>
      </w:pPr>
      <w:r w:rsidRPr="007E7493">
        <w:rPr>
          <w:rFonts w:asciiTheme="majorHAnsi" w:hAnsiTheme="majorHAnsi" w:cs="Arial"/>
        </w:rPr>
        <w:t xml:space="preserve">Attachments: Financial reports for the last three years; balance sheets, profit and loss statement, auditors </w:t>
      </w:r>
      <w:r w:rsidR="00817D09" w:rsidRPr="007E7493">
        <w:rPr>
          <w:rFonts w:asciiTheme="majorHAnsi" w:hAnsiTheme="majorHAnsi" w:cs="Arial"/>
        </w:rPr>
        <w:t>reports (in</w:t>
      </w:r>
      <w:r w:rsidRPr="007E7493">
        <w:rPr>
          <w:rFonts w:asciiTheme="majorHAnsi" w:hAnsiTheme="majorHAnsi" w:cs="Arial"/>
        </w:rPr>
        <w:t xml:space="preserve"> case of companies/ corporation) etc., list them below and attach copies.</w:t>
      </w:r>
    </w:p>
    <w:p w14:paraId="6BA79AD4" w14:textId="77777777" w:rsidR="00730B69" w:rsidRPr="007E7493" w:rsidRDefault="00730B69" w:rsidP="00000950">
      <w:pPr>
        <w:rPr>
          <w:rFonts w:asciiTheme="majorHAnsi" w:hAnsiTheme="majorHAnsi" w:cs="Arial"/>
          <w:sz w:val="12"/>
        </w:rPr>
      </w:pPr>
    </w:p>
    <w:p w14:paraId="17EBB74C" w14:textId="77777777" w:rsidR="00730B69" w:rsidRPr="007E7493" w:rsidRDefault="00730B69">
      <w:pPr>
        <w:rPr>
          <w:rFonts w:asciiTheme="majorHAnsi" w:hAnsiTheme="majorHAnsi" w:cs="Arial"/>
          <w:b/>
        </w:rPr>
      </w:pPr>
      <w:r w:rsidRPr="007E7493">
        <w:rPr>
          <w:rFonts w:asciiTheme="majorHAnsi" w:hAnsiTheme="majorHAnsi" w:cs="Arial"/>
          <w:b/>
        </w:rPr>
        <w:t>3. Similar works</w:t>
      </w:r>
    </w:p>
    <w:p w14:paraId="48E390E3" w14:textId="77777777" w:rsidR="00730B69" w:rsidRPr="007E7493" w:rsidRDefault="00730B69">
      <w:pPr>
        <w:rPr>
          <w:rFonts w:asciiTheme="majorHAnsi" w:hAnsiTheme="maj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1530"/>
        <w:gridCol w:w="1980"/>
        <w:gridCol w:w="1800"/>
      </w:tblGrid>
      <w:tr w:rsidR="00730B69" w:rsidRPr="007E7493" w14:paraId="51E22CDE" w14:textId="77777777" w:rsidTr="008E3767">
        <w:trPr>
          <w:trHeight w:val="368"/>
        </w:trPr>
        <w:tc>
          <w:tcPr>
            <w:tcW w:w="3595" w:type="dxa"/>
          </w:tcPr>
          <w:p w14:paraId="5D3A29BB" w14:textId="77777777" w:rsidR="00730B69" w:rsidRPr="007E7493" w:rsidRDefault="00730B69" w:rsidP="00817D09">
            <w:pPr>
              <w:jc w:val="center"/>
              <w:rPr>
                <w:rFonts w:asciiTheme="majorHAnsi" w:hAnsiTheme="majorHAnsi" w:cs="Arial"/>
              </w:rPr>
            </w:pPr>
            <w:r w:rsidRPr="007E7493">
              <w:rPr>
                <w:rFonts w:asciiTheme="majorHAnsi" w:hAnsiTheme="majorHAnsi" w:cs="Arial"/>
              </w:rPr>
              <w:t>Particulars</w:t>
            </w:r>
          </w:p>
        </w:tc>
        <w:tc>
          <w:tcPr>
            <w:tcW w:w="1530" w:type="dxa"/>
          </w:tcPr>
          <w:p w14:paraId="1B5FDFE6" w14:textId="77777777" w:rsidR="00730B69" w:rsidRPr="007E7493" w:rsidRDefault="00730B69" w:rsidP="00817D09">
            <w:pPr>
              <w:jc w:val="center"/>
              <w:rPr>
                <w:rFonts w:asciiTheme="majorHAnsi" w:hAnsiTheme="majorHAnsi" w:cs="Arial"/>
              </w:rPr>
            </w:pPr>
            <w:r w:rsidRPr="007E7493">
              <w:rPr>
                <w:rFonts w:asciiTheme="majorHAnsi" w:hAnsiTheme="majorHAnsi" w:cs="Arial"/>
              </w:rPr>
              <w:t>Year</w:t>
            </w:r>
          </w:p>
        </w:tc>
        <w:tc>
          <w:tcPr>
            <w:tcW w:w="1980" w:type="dxa"/>
          </w:tcPr>
          <w:p w14:paraId="481D42C9" w14:textId="77777777" w:rsidR="00730B69" w:rsidRPr="007E7493" w:rsidRDefault="00730B69" w:rsidP="00817D09">
            <w:pPr>
              <w:jc w:val="center"/>
              <w:rPr>
                <w:rFonts w:asciiTheme="majorHAnsi" w:hAnsiTheme="majorHAnsi" w:cs="Arial"/>
              </w:rPr>
            </w:pPr>
            <w:r w:rsidRPr="007E7493">
              <w:rPr>
                <w:rFonts w:asciiTheme="majorHAnsi" w:hAnsiTheme="majorHAnsi" w:cs="Arial"/>
              </w:rPr>
              <w:t>No. of works</w:t>
            </w:r>
          </w:p>
        </w:tc>
        <w:tc>
          <w:tcPr>
            <w:tcW w:w="1800" w:type="dxa"/>
          </w:tcPr>
          <w:p w14:paraId="2597F6C2" w14:textId="77777777" w:rsidR="00730B69" w:rsidRPr="007E7493" w:rsidRDefault="00730B69" w:rsidP="00817D09">
            <w:pPr>
              <w:jc w:val="center"/>
              <w:rPr>
                <w:rFonts w:asciiTheme="majorHAnsi" w:hAnsiTheme="majorHAnsi" w:cs="Arial"/>
              </w:rPr>
            </w:pPr>
            <w:r w:rsidRPr="007E7493">
              <w:rPr>
                <w:rFonts w:asciiTheme="majorHAnsi" w:hAnsiTheme="majorHAnsi" w:cs="Arial"/>
              </w:rPr>
              <w:t>Value</w:t>
            </w:r>
          </w:p>
        </w:tc>
      </w:tr>
      <w:tr w:rsidR="007A510E" w:rsidRPr="007E7493" w14:paraId="2ACE8759" w14:textId="77777777" w:rsidTr="008E3767">
        <w:trPr>
          <w:cantSplit/>
          <w:trHeight w:val="387"/>
        </w:trPr>
        <w:tc>
          <w:tcPr>
            <w:tcW w:w="3595" w:type="dxa"/>
            <w:vMerge w:val="restart"/>
          </w:tcPr>
          <w:p w14:paraId="6EB52470" w14:textId="77777777" w:rsidR="007A510E" w:rsidRPr="007E7493" w:rsidRDefault="007A510E" w:rsidP="007A510E">
            <w:pPr>
              <w:spacing w:line="360" w:lineRule="auto"/>
              <w:jc w:val="center"/>
              <w:rPr>
                <w:rFonts w:asciiTheme="majorHAnsi" w:hAnsiTheme="majorHAnsi" w:cs="Arial"/>
              </w:rPr>
            </w:pPr>
            <w:r w:rsidRPr="007E7493">
              <w:rPr>
                <w:rFonts w:asciiTheme="majorHAnsi" w:hAnsiTheme="majorHAnsi" w:cs="Arial"/>
              </w:rPr>
              <w:t>Total value completed similar work as defined in the tender document during last 7 years</w:t>
            </w:r>
          </w:p>
        </w:tc>
        <w:tc>
          <w:tcPr>
            <w:tcW w:w="1530" w:type="dxa"/>
          </w:tcPr>
          <w:p w14:paraId="3643D77F" w14:textId="77777777" w:rsidR="007A510E" w:rsidRPr="007E7493" w:rsidRDefault="007A510E" w:rsidP="007A510E">
            <w:pPr>
              <w:tabs>
                <w:tab w:val="center" w:pos="4153"/>
                <w:tab w:val="right" w:pos="8306"/>
              </w:tabs>
              <w:jc w:val="center"/>
              <w:rPr>
                <w:rFonts w:asciiTheme="majorHAnsi" w:hAnsiTheme="majorHAnsi" w:cs="Arial"/>
                <w:szCs w:val="24"/>
              </w:rPr>
            </w:pPr>
            <w:r w:rsidRPr="007E7493">
              <w:rPr>
                <w:rFonts w:asciiTheme="majorHAnsi" w:hAnsiTheme="majorHAnsi" w:cs="Arial"/>
                <w:szCs w:val="24"/>
              </w:rPr>
              <w:t>201</w:t>
            </w:r>
            <w:r>
              <w:rPr>
                <w:rFonts w:asciiTheme="majorHAnsi" w:hAnsiTheme="majorHAnsi" w:cs="Arial"/>
                <w:szCs w:val="24"/>
              </w:rPr>
              <w:t>5</w:t>
            </w:r>
            <w:r w:rsidRPr="007E7493">
              <w:rPr>
                <w:rFonts w:asciiTheme="majorHAnsi" w:hAnsiTheme="majorHAnsi" w:cs="Arial"/>
                <w:szCs w:val="24"/>
              </w:rPr>
              <w:t>-1</w:t>
            </w:r>
            <w:r>
              <w:rPr>
                <w:rFonts w:asciiTheme="majorHAnsi" w:hAnsiTheme="majorHAnsi" w:cs="Arial"/>
                <w:szCs w:val="24"/>
              </w:rPr>
              <w:t>6</w:t>
            </w:r>
          </w:p>
        </w:tc>
        <w:tc>
          <w:tcPr>
            <w:tcW w:w="1980" w:type="dxa"/>
          </w:tcPr>
          <w:p w14:paraId="63AEF1E2" w14:textId="77777777" w:rsidR="007A510E" w:rsidRPr="007E7493" w:rsidRDefault="007A510E" w:rsidP="007A510E">
            <w:pPr>
              <w:rPr>
                <w:rFonts w:asciiTheme="majorHAnsi" w:hAnsiTheme="majorHAnsi" w:cs="Arial"/>
              </w:rPr>
            </w:pPr>
          </w:p>
        </w:tc>
        <w:tc>
          <w:tcPr>
            <w:tcW w:w="1800" w:type="dxa"/>
          </w:tcPr>
          <w:p w14:paraId="498267A2" w14:textId="77777777" w:rsidR="007A510E" w:rsidRPr="007E7493" w:rsidRDefault="007A510E" w:rsidP="007A510E">
            <w:pPr>
              <w:rPr>
                <w:rFonts w:asciiTheme="majorHAnsi" w:hAnsiTheme="majorHAnsi" w:cs="Arial"/>
              </w:rPr>
            </w:pPr>
          </w:p>
        </w:tc>
      </w:tr>
      <w:tr w:rsidR="007A510E" w:rsidRPr="007E7493" w14:paraId="294C1B4C" w14:textId="77777777" w:rsidTr="008E3767">
        <w:trPr>
          <w:cantSplit/>
          <w:trHeight w:val="383"/>
        </w:trPr>
        <w:tc>
          <w:tcPr>
            <w:tcW w:w="3595" w:type="dxa"/>
            <w:vMerge/>
          </w:tcPr>
          <w:p w14:paraId="502B1E79" w14:textId="77777777" w:rsidR="007A510E" w:rsidRPr="007E7493" w:rsidRDefault="007A510E" w:rsidP="007A510E">
            <w:pPr>
              <w:rPr>
                <w:rFonts w:asciiTheme="majorHAnsi" w:hAnsiTheme="majorHAnsi" w:cs="Arial"/>
              </w:rPr>
            </w:pPr>
          </w:p>
        </w:tc>
        <w:tc>
          <w:tcPr>
            <w:tcW w:w="1530" w:type="dxa"/>
          </w:tcPr>
          <w:p w14:paraId="213CEA31" w14:textId="77777777" w:rsidR="007A510E" w:rsidRPr="007E7493" w:rsidRDefault="007A510E" w:rsidP="007A510E">
            <w:pPr>
              <w:tabs>
                <w:tab w:val="center" w:pos="4153"/>
                <w:tab w:val="right" w:pos="8306"/>
              </w:tabs>
              <w:jc w:val="center"/>
              <w:rPr>
                <w:rFonts w:asciiTheme="majorHAnsi" w:hAnsiTheme="majorHAnsi" w:cs="Arial"/>
                <w:szCs w:val="24"/>
              </w:rPr>
            </w:pPr>
            <w:r w:rsidRPr="007E7493">
              <w:rPr>
                <w:rFonts w:asciiTheme="majorHAnsi" w:hAnsiTheme="majorHAnsi" w:cs="Arial"/>
                <w:szCs w:val="24"/>
              </w:rPr>
              <w:t>201</w:t>
            </w:r>
            <w:r>
              <w:rPr>
                <w:rFonts w:asciiTheme="majorHAnsi" w:hAnsiTheme="majorHAnsi" w:cs="Arial"/>
                <w:szCs w:val="24"/>
              </w:rPr>
              <w:t>6</w:t>
            </w:r>
            <w:r w:rsidRPr="007E7493">
              <w:rPr>
                <w:rFonts w:asciiTheme="majorHAnsi" w:hAnsiTheme="majorHAnsi" w:cs="Arial"/>
                <w:szCs w:val="24"/>
              </w:rPr>
              <w:t>-1</w:t>
            </w:r>
            <w:r>
              <w:rPr>
                <w:rFonts w:asciiTheme="majorHAnsi" w:hAnsiTheme="majorHAnsi" w:cs="Arial"/>
                <w:szCs w:val="24"/>
              </w:rPr>
              <w:t>7</w:t>
            </w:r>
          </w:p>
        </w:tc>
        <w:tc>
          <w:tcPr>
            <w:tcW w:w="1980" w:type="dxa"/>
          </w:tcPr>
          <w:p w14:paraId="38F1124C" w14:textId="77777777" w:rsidR="007A510E" w:rsidRPr="007E7493" w:rsidRDefault="007A510E" w:rsidP="007A510E">
            <w:pPr>
              <w:rPr>
                <w:rFonts w:asciiTheme="majorHAnsi" w:hAnsiTheme="majorHAnsi" w:cs="Arial"/>
              </w:rPr>
            </w:pPr>
          </w:p>
        </w:tc>
        <w:tc>
          <w:tcPr>
            <w:tcW w:w="1800" w:type="dxa"/>
          </w:tcPr>
          <w:p w14:paraId="1357C5CE" w14:textId="77777777" w:rsidR="007A510E" w:rsidRPr="007E7493" w:rsidRDefault="007A510E" w:rsidP="007A510E">
            <w:pPr>
              <w:rPr>
                <w:rFonts w:asciiTheme="majorHAnsi" w:hAnsiTheme="majorHAnsi" w:cs="Arial"/>
              </w:rPr>
            </w:pPr>
          </w:p>
        </w:tc>
      </w:tr>
      <w:tr w:rsidR="007A510E" w:rsidRPr="007E7493" w14:paraId="10696F15" w14:textId="77777777" w:rsidTr="008E3767">
        <w:trPr>
          <w:cantSplit/>
          <w:trHeight w:val="383"/>
        </w:trPr>
        <w:tc>
          <w:tcPr>
            <w:tcW w:w="3595" w:type="dxa"/>
            <w:vMerge/>
          </w:tcPr>
          <w:p w14:paraId="67BFF392" w14:textId="77777777" w:rsidR="007A510E" w:rsidRPr="007E7493" w:rsidRDefault="007A510E" w:rsidP="007A510E">
            <w:pPr>
              <w:rPr>
                <w:rFonts w:asciiTheme="majorHAnsi" w:hAnsiTheme="majorHAnsi" w:cs="Arial"/>
              </w:rPr>
            </w:pPr>
          </w:p>
        </w:tc>
        <w:tc>
          <w:tcPr>
            <w:tcW w:w="1530" w:type="dxa"/>
          </w:tcPr>
          <w:p w14:paraId="49F01463" w14:textId="77777777" w:rsidR="007A510E" w:rsidRPr="007E7493" w:rsidRDefault="007A510E" w:rsidP="007A510E">
            <w:pPr>
              <w:tabs>
                <w:tab w:val="center" w:pos="4153"/>
                <w:tab w:val="right" w:pos="8306"/>
              </w:tabs>
              <w:jc w:val="center"/>
              <w:rPr>
                <w:rFonts w:asciiTheme="majorHAnsi" w:hAnsiTheme="majorHAnsi" w:cs="Arial"/>
                <w:szCs w:val="24"/>
              </w:rPr>
            </w:pPr>
            <w:r>
              <w:rPr>
                <w:rFonts w:asciiTheme="majorHAnsi" w:hAnsiTheme="majorHAnsi" w:cs="Arial"/>
                <w:szCs w:val="24"/>
              </w:rPr>
              <w:t>2017-18</w:t>
            </w:r>
          </w:p>
        </w:tc>
        <w:tc>
          <w:tcPr>
            <w:tcW w:w="1980" w:type="dxa"/>
          </w:tcPr>
          <w:p w14:paraId="1A4AE678" w14:textId="77777777" w:rsidR="007A510E" w:rsidRPr="007E7493" w:rsidRDefault="007A510E" w:rsidP="007A510E">
            <w:pPr>
              <w:rPr>
                <w:rFonts w:asciiTheme="majorHAnsi" w:hAnsiTheme="majorHAnsi" w:cs="Arial"/>
              </w:rPr>
            </w:pPr>
          </w:p>
        </w:tc>
        <w:tc>
          <w:tcPr>
            <w:tcW w:w="1800" w:type="dxa"/>
          </w:tcPr>
          <w:p w14:paraId="46784E87" w14:textId="77777777" w:rsidR="007A510E" w:rsidRPr="007E7493" w:rsidRDefault="007A510E" w:rsidP="007A510E">
            <w:pPr>
              <w:rPr>
                <w:rFonts w:asciiTheme="majorHAnsi" w:hAnsiTheme="majorHAnsi" w:cs="Arial"/>
              </w:rPr>
            </w:pPr>
          </w:p>
        </w:tc>
      </w:tr>
      <w:tr w:rsidR="007A510E" w:rsidRPr="007E7493" w14:paraId="576C8311" w14:textId="77777777" w:rsidTr="008E3767">
        <w:trPr>
          <w:cantSplit/>
          <w:trHeight w:val="383"/>
        </w:trPr>
        <w:tc>
          <w:tcPr>
            <w:tcW w:w="3595" w:type="dxa"/>
            <w:vMerge/>
          </w:tcPr>
          <w:p w14:paraId="37D72A88" w14:textId="77777777" w:rsidR="007A510E" w:rsidRPr="007E7493" w:rsidRDefault="007A510E" w:rsidP="007A510E">
            <w:pPr>
              <w:rPr>
                <w:rFonts w:asciiTheme="majorHAnsi" w:hAnsiTheme="majorHAnsi" w:cs="Arial"/>
              </w:rPr>
            </w:pPr>
          </w:p>
        </w:tc>
        <w:tc>
          <w:tcPr>
            <w:tcW w:w="1530" w:type="dxa"/>
          </w:tcPr>
          <w:p w14:paraId="54877C32" w14:textId="77777777" w:rsidR="007A510E" w:rsidRPr="007E7493" w:rsidRDefault="007A510E" w:rsidP="007A510E">
            <w:pPr>
              <w:tabs>
                <w:tab w:val="center" w:pos="4153"/>
                <w:tab w:val="right" w:pos="8306"/>
              </w:tabs>
              <w:jc w:val="center"/>
              <w:rPr>
                <w:rFonts w:asciiTheme="majorHAnsi" w:hAnsiTheme="majorHAnsi" w:cs="Arial"/>
                <w:szCs w:val="24"/>
              </w:rPr>
            </w:pPr>
            <w:r>
              <w:rPr>
                <w:rFonts w:asciiTheme="majorHAnsi" w:hAnsiTheme="majorHAnsi" w:cs="Arial"/>
                <w:szCs w:val="24"/>
              </w:rPr>
              <w:t>2018-19</w:t>
            </w:r>
          </w:p>
        </w:tc>
        <w:tc>
          <w:tcPr>
            <w:tcW w:w="1980" w:type="dxa"/>
          </w:tcPr>
          <w:p w14:paraId="6CB46D5E" w14:textId="77777777" w:rsidR="007A510E" w:rsidRPr="007E7493" w:rsidRDefault="007A510E" w:rsidP="007A510E">
            <w:pPr>
              <w:rPr>
                <w:rFonts w:asciiTheme="majorHAnsi" w:hAnsiTheme="majorHAnsi" w:cs="Arial"/>
              </w:rPr>
            </w:pPr>
          </w:p>
        </w:tc>
        <w:tc>
          <w:tcPr>
            <w:tcW w:w="1800" w:type="dxa"/>
          </w:tcPr>
          <w:p w14:paraId="60D49BDE" w14:textId="77777777" w:rsidR="007A510E" w:rsidRPr="007E7493" w:rsidRDefault="007A510E" w:rsidP="007A510E">
            <w:pPr>
              <w:rPr>
                <w:rFonts w:asciiTheme="majorHAnsi" w:hAnsiTheme="majorHAnsi" w:cs="Arial"/>
              </w:rPr>
            </w:pPr>
          </w:p>
        </w:tc>
      </w:tr>
      <w:tr w:rsidR="007A510E" w:rsidRPr="007E7493" w14:paraId="766CCCAB" w14:textId="77777777" w:rsidTr="008E3767">
        <w:trPr>
          <w:cantSplit/>
          <w:trHeight w:val="383"/>
        </w:trPr>
        <w:tc>
          <w:tcPr>
            <w:tcW w:w="3595" w:type="dxa"/>
            <w:vMerge/>
          </w:tcPr>
          <w:p w14:paraId="78ED00D5" w14:textId="77777777" w:rsidR="007A510E" w:rsidRPr="007E7493" w:rsidRDefault="007A510E" w:rsidP="007A510E">
            <w:pPr>
              <w:rPr>
                <w:rFonts w:asciiTheme="majorHAnsi" w:hAnsiTheme="majorHAnsi" w:cs="Arial"/>
              </w:rPr>
            </w:pPr>
          </w:p>
        </w:tc>
        <w:tc>
          <w:tcPr>
            <w:tcW w:w="1530" w:type="dxa"/>
          </w:tcPr>
          <w:p w14:paraId="3745ED88" w14:textId="77777777" w:rsidR="007A510E" w:rsidRPr="007E7493" w:rsidRDefault="007A510E" w:rsidP="007A510E">
            <w:pPr>
              <w:tabs>
                <w:tab w:val="center" w:pos="4153"/>
                <w:tab w:val="right" w:pos="8306"/>
              </w:tabs>
              <w:jc w:val="center"/>
              <w:rPr>
                <w:rFonts w:asciiTheme="majorHAnsi" w:hAnsiTheme="majorHAnsi" w:cs="Arial"/>
                <w:szCs w:val="24"/>
              </w:rPr>
            </w:pPr>
            <w:r>
              <w:rPr>
                <w:rFonts w:asciiTheme="majorHAnsi" w:hAnsiTheme="majorHAnsi" w:cs="Arial"/>
                <w:szCs w:val="24"/>
              </w:rPr>
              <w:t>2019-20</w:t>
            </w:r>
          </w:p>
        </w:tc>
        <w:tc>
          <w:tcPr>
            <w:tcW w:w="1980" w:type="dxa"/>
          </w:tcPr>
          <w:p w14:paraId="10B64184" w14:textId="77777777" w:rsidR="007A510E" w:rsidRPr="007E7493" w:rsidRDefault="007A510E" w:rsidP="007A510E">
            <w:pPr>
              <w:rPr>
                <w:rFonts w:asciiTheme="majorHAnsi" w:hAnsiTheme="majorHAnsi" w:cs="Arial"/>
              </w:rPr>
            </w:pPr>
          </w:p>
        </w:tc>
        <w:tc>
          <w:tcPr>
            <w:tcW w:w="1800" w:type="dxa"/>
          </w:tcPr>
          <w:p w14:paraId="3AFC26E4" w14:textId="77777777" w:rsidR="007A510E" w:rsidRPr="007E7493" w:rsidRDefault="007A510E" w:rsidP="007A510E">
            <w:pPr>
              <w:rPr>
                <w:rFonts w:asciiTheme="majorHAnsi" w:hAnsiTheme="majorHAnsi" w:cs="Arial"/>
              </w:rPr>
            </w:pPr>
          </w:p>
        </w:tc>
      </w:tr>
      <w:tr w:rsidR="007A510E" w:rsidRPr="007E7493" w14:paraId="6CAE4933" w14:textId="77777777" w:rsidTr="008E3767">
        <w:trPr>
          <w:cantSplit/>
          <w:trHeight w:val="383"/>
        </w:trPr>
        <w:tc>
          <w:tcPr>
            <w:tcW w:w="3595" w:type="dxa"/>
            <w:vMerge/>
          </w:tcPr>
          <w:p w14:paraId="46F4C624" w14:textId="77777777" w:rsidR="007A510E" w:rsidRPr="007E7493" w:rsidRDefault="007A510E" w:rsidP="007A510E">
            <w:pPr>
              <w:rPr>
                <w:rFonts w:asciiTheme="majorHAnsi" w:hAnsiTheme="majorHAnsi" w:cs="Arial"/>
              </w:rPr>
            </w:pPr>
          </w:p>
        </w:tc>
        <w:tc>
          <w:tcPr>
            <w:tcW w:w="1530" w:type="dxa"/>
          </w:tcPr>
          <w:p w14:paraId="37621D08" w14:textId="77777777" w:rsidR="007A510E" w:rsidRPr="007E7493" w:rsidRDefault="007A510E" w:rsidP="007A510E">
            <w:pPr>
              <w:tabs>
                <w:tab w:val="center" w:pos="4153"/>
                <w:tab w:val="right" w:pos="8306"/>
              </w:tabs>
              <w:jc w:val="center"/>
              <w:rPr>
                <w:rFonts w:asciiTheme="majorHAnsi" w:hAnsiTheme="majorHAnsi" w:cs="Arial"/>
                <w:szCs w:val="24"/>
              </w:rPr>
            </w:pPr>
            <w:r>
              <w:rPr>
                <w:rFonts w:asciiTheme="majorHAnsi" w:hAnsiTheme="majorHAnsi" w:cs="Arial"/>
                <w:szCs w:val="24"/>
              </w:rPr>
              <w:t>2020-21</w:t>
            </w:r>
          </w:p>
        </w:tc>
        <w:tc>
          <w:tcPr>
            <w:tcW w:w="1980" w:type="dxa"/>
          </w:tcPr>
          <w:p w14:paraId="4A00A076" w14:textId="77777777" w:rsidR="007A510E" w:rsidRPr="007E7493" w:rsidRDefault="007A510E" w:rsidP="007A510E">
            <w:pPr>
              <w:rPr>
                <w:rFonts w:asciiTheme="majorHAnsi" w:hAnsiTheme="majorHAnsi" w:cs="Arial"/>
              </w:rPr>
            </w:pPr>
          </w:p>
        </w:tc>
        <w:tc>
          <w:tcPr>
            <w:tcW w:w="1800" w:type="dxa"/>
          </w:tcPr>
          <w:p w14:paraId="15189F91" w14:textId="77777777" w:rsidR="007A510E" w:rsidRPr="007E7493" w:rsidRDefault="007A510E" w:rsidP="007A510E">
            <w:pPr>
              <w:rPr>
                <w:rFonts w:asciiTheme="majorHAnsi" w:hAnsiTheme="majorHAnsi" w:cs="Arial"/>
              </w:rPr>
            </w:pPr>
          </w:p>
        </w:tc>
      </w:tr>
      <w:tr w:rsidR="007A510E" w:rsidRPr="007E7493" w14:paraId="7009990A" w14:textId="77777777" w:rsidTr="008E3767">
        <w:trPr>
          <w:cantSplit/>
          <w:trHeight w:val="383"/>
        </w:trPr>
        <w:tc>
          <w:tcPr>
            <w:tcW w:w="3595" w:type="dxa"/>
            <w:vMerge/>
          </w:tcPr>
          <w:p w14:paraId="753B2D53" w14:textId="77777777" w:rsidR="007A510E" w:rsidRPr="007E7493" w:rsidRDefault="007A510E" w:rsidP="007A510E">
            <w:pPr>
              <w:rPr>
                <w:rFonts w:asciiTheme="majorHAnsi" w:hAnsiTheme="majorHAnsi" w:cs="Arial"/>
              </w:rPr>
            </w:pPr>
          </w:p>
        </w:tc>
        <w:tc>
          <w:tcPr>
            <w:tcW w:w="1530" w:type="dxa"/>
          </w:tcPr>
          <w:p w14:paraId="7A46B678" w14:textId="77777777" w:rsidR="007A510E" w:rsidRPr="007E7493" w:rsidRDefault="007A510E" w:rsidP="007A510E">
            <w:pPr>
              <w:tabs>
                <w:tab w:val="center" w:pos="4153"/>
                <w:tab w:val="right" w:pos="8306"/>
              </w:tabs>
              <w:jc w:val="center"/>
              <w:rPr>
                <w:rFonts w:asciiTheme="majorHAnsi" w:hAnsiTheme="majorHAnsi" w:cs="Arial"/>
                <w:szCs w:val="24"/>
              </w:rPr>
            </w:pPr>
            <w:r>
              <w:rPr>
                <w:rFonts w:asciiTheme="majorHAnsi" w:hAnsiTheme="majorHAnsi" w:cs="Arial"/>
                <w:szCs w:val="24"/>
              </w:rPr>
              <w:t>2021-22</w:t>
            </w:r>
          </w:p>
        </w:tc>
        <w:tc>
          <w:tcPr>
            <w:tcW w:w="1980" w:type="dxa"/>
          </w:tcPr>
          <w:p w14:paraId="05D31A66" w14:textId="77777777" w:rsidR="007A510E" w:rsidRPr="007E7493" w:rsidRDefault="007A510E" w:rsidP="007A510E">
            <w:pPr>
              <w:rPr>
                <w:rFonts w:asciiTheme="majorHAnsi" w:hAnsiTheme="majorHAnsi" w:cs="Arial"/>
              </w:rPr>
            </w:pPr>
          </w:p>
        </w:tc>
        <w:tc>
          <w:tcPr>
            <w:tcW w:w="1800" w:type="dxa"/>
          </w:tcPr>
          <w:p w14:paraId="0EA877D3" w14:textId="77777777" w:rsidR="007A510E" w:rsidRPr="007E7493" w:rsidRDefault="007A510E" w:rsidP="007A510E">
            <w:pPr>
              <w:rPr>
                <w:rFonts w:asciiTheme="majorHAnsi" w:hAnsiTheme="majorHAnsi" w:cs="Arial"/>
              </w:rPr>
            </w:pPr>
          </w:p>
        </w:tc>
      </w:tr>
    </w:tbl>
    <w:p w14:paraId="48E07D79" w14:textId="77777777" w:rsidR="00730B69" w:rsidRPr="007E7493" w:rsidRDefault="00730B69" w:rsidP="00C67DBE">
      <w:pPr>
        <w:spacing w:line="360" w:lineRule="auto"/>
        <w:jc w:val="both"/>
        <w:rPr>
          <w:rFonts w:asciiTheme="majorHAnsi" w:hAnsiTheme="majorHAnsi" w:cs="Arial"/>
        </w:rPr>
      </w:pPr>
      <w:r w:rsidRPr="007E7493">
        <w:rPr>
          <w:rFonts w:asciiTheme="majorHAnsi" w:hAnsiTheme="majorHAnsi" w:cs="Arial"/>
        </w:rPr>
        <w:lastRenderedPageBreak/>
        <w:t>Attachments:  Supporting documents, viz., successful completion certificates from clients, other documentations to substantiate the similarity of work as per definition of “similar work” employers reserves the right to verify the information;</w:t>
      </w:r>
    </w:p>
    <w:p w14:paraId="673A755A" w14:textId="77777777" w:rsidR="00730B69" w:rsidRPr="007E7493" w:rsidRDefault="00730B69" w:rsidP="00C67DBE">
      <w:pPr>
        <w:spacing w:line="360" w:lineRule="auto"/>
        <w:jc w:val="both"/>
        <w:rPr>
          <w:rFonts w:asciiTheme="majorHAnsi" w:hAnsiTheme="majorHAnsi" w:cs="Arial"/>
        </w:rPr>
      </w:pPr>
      <w:r w:rsidRPr="007E7493">
        <w:rPr>
          <w:rFonts w:asciiTheme="majorHAnsi" w:hAnsiTheme="majorHAnsi" w:cs="Arial"/>
        </w:rPr>
        <w:t>4. Information on bid capacity (works for which bids have been submitted and works which are yet to be completed) as on the date of this bid.</w:t>
      </w:r>
    </w:p>
    <w:p w14:paraId="48B4FB33" w14:textId="77777777" w:rsidR="00730B69" w:rsidRPr="007E7493" w:rsidRDefault="00730B69" w:rsidP="00A63EC5">
      <w:pPr>
        <w:numPr>
          <w:ilvl w:val="0"/>
          <w:numId w:val="7"/>
        </w:numPr>
        <w:tabs>
          <w:tab w:val="clear" w:pos="750"/>
          <w:tab w:val="num" w:pos="540"/>
        </w:tabs>
        <w:ind w:hanging="840"/>
        <w:rPr>
          <w:rFonts w:asciiTheme="majorHAnsi" w:hAnsiTheme="majorHAnsi" w:cs="Arial"/>
        </w:rPr>
      </w:pPr>
      <w:r w:rsidRPr="007E7493">
        <w:rPr>
          <w:rFonts w:asciiTheme="majorHAnsi" w:hAnsiTheme="majorHAnsi" w:cs="Arial"/>
        </w:rPr>
        <w:t>Existing commitments and on-going works.</w:t>
      </w:r>
    </w:p>
    <w:p w14:paraId="6215B6E1" w14:textId="77777777" w:rsidR="00730B69" w:rsidRPr="007E7493" w:rsidRDefault="00730B69">
      <w:pPr>
        <w:ind w:left="360"/>
        <w:rPr>
          <w:rFonts w:asciiTheme="majorHAnsi" w:hAnsiTheme="majorHAnsi" w:cs="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730"/>
        <w:gridCol w:w="1035"/>
        <w:gridCol w:w="968"/>
        <w:gridCol w:w="984"/>
        <w:gridCol w:w="1286"/>
        <w:gridCol w:w="1207"/>
        <w:gridCol w:w="1864"/>
      </w:tblGrid>
      <w:tr w:rsidR="00F01C1D" w:rsidRPr="007E7493" w14:paraId="7EEC133A" w14:textId="77777777" w:rsidTr="00A63EC5">
        <w:trPr>
          <w:trHeight w:val="1232"/>
        </w:trPr>
        <w:tc>
          <w:tcPr>
            <w:tcW w:w="1336" w:type="dxa"/>
          </w:tcPr>
          <w:p w14:paraId="7615D065" w14:textId="77777777" w:rsidR="00730B69" w:rsidRPr="00644309" w:rsidRDefault="00730B69">
            <w:pPr>
              <w:rPr>
                <w:rFonts w:asciiTheme="majorHAnsi" w:hAnsiTheme="majorHAnsi" w:cs="Arial"/>
                <w:sz w:val="20"/>
              </w:rPr>
            </w:pPr>
            <w:r w:rsidRPr="00644309">
              <w:rPr>
                <w:rFonts w:asciiTheme="majorHAnsi" w:hAnsiTheme="majorHAnsi" w:cs="Arial"/>
                <w:sz w:val="20"/>
              </w:rPr>
              <w:t>Description of work</w:t>
            </w:r>
          </w:p>
        </w:tc>
        <w:tc>
          <w:tcPr>
            <w:tcW w:w="736" w:type="dxa"/>
          </w:tcPr>
          <w:p w14:paraId="3DE899CB" w14:textId="77777777" w:rsidR="00730B69" w:rsidRPr="00644309" w:rsidRDefault="00730B69">
            <w:pPr>
              <w:rPr>
                <w:rFonts w:asciiTheme="majorHAnsi" w:hAnsiTheme="majorHAnsi" w:cs="Arial"/>
                <w:sz w:val="20"/>
              </w:rPr>
            </w:pPr>
            <w:r w:rsidRPr="00644309">
              <w:rPr>
                <w:rFonts w:asciiTheme="majorHAnsi" w:hAnsiTheme="majorHAnsi" w:cs="Arial"/>
                <w:sz w:val="20"/>
              </w:rPr>
              <w:t>Place &amp; state</w:t>
            </w:r>
          </w:p>
        </w:tc>
        <w:tc>
          <w:tcPr>
            <w:tcW w:w="1043" w:type="dxa"/>
          </w:tcPr>
          <w:p w14:paraId="1F60D831" w14:textId="77777777" w:rsidR="00730B69" w:rsidRPr="00644309" w:rsidRDefault="00730B69">
            <w:pPr>
              <w:rPr>
                <w:rFonts w:asciiTheme="majorHAnsi" w:hAnsiTheme="majorHAnsi" w:cs="Arial"/>
                <w:sz w:val="20"/>
              </w:rPr>
            </w:pPr>
            <w:r w:rsidRPr="00644309">
              <w:rPr>
                <w:rFonts w:asciiTheme="majorHAnsi" w:hAnsiTheme="majorHAnsi" w:cs="Arial"/>
                <w:sz w:val="20"/>
              </w:rPr>
              <w:t xml:space="preserve">Contract no.&amp; date </w:t>
            </w:r>
          </w:p>
        </w:tc>
        <w:tc>
          <w:tcPr>
            <w:tcW w:w="976" w:type="dxa"/>
          </w:tcPr>
          <w:p w14:paraId="6152824D" w14:textId="77777777" w:rsidR="00730B69" w:rsidRPr="00644309" w:rsidRDefault="00730B69">
            <w:pPr>
              <w:rPr>
                <w:rFonts w:asciiTheme="majorHAnsi" w:hAnsiTheme="majorHAnsi" w:cs="Arial"/>
                <w:sz w:val="20"/>
              </w:rPr>
            </w:pPr>
            <w:r w:rsidRPr="00644309">
              <w:rPr>
                <w:rFonts w:asciiTheme="majorHAnsi" w:hAnsiTheme="majorHAnsi" w:cs="Arial"/>
                <w:sz w:val="20"/>
              </w:rPr>
              <w:t>Name &amp; address of port or Dept.</w:t>
            </w:r>
          </w:p>
        </w:tc>
        <w:tc>
          <w:tcPr>
            <w:tcW w:w="989" w:type="dxa"/>
          </w:tcPr>
          <w:p w14:paraId="355DAE26" w14:textId="77777777" w:rsidR="00730B69" w:rsidRPr="00644309" w:rsidRDefault="00730B69">
            <w:pPr>
              <w:rPr>
                <w:rFonts w:asciiTheme="majorHAnsi" w:hAnsiTheme="majorHAnsi" w:cs="Arial"/>
                <w:sz w:val="20"/>
              </w:rPr>
            </w:pPr>
            <w:r w:rsidRPr="00644309">
              <w:rPr>
                <w:rFonts w:asciiTheme="majorHAnsi" w:hAnsiTheme="majorHAnsi" w:cs="Arial"/>
                <w:sz w:val="20"/>
              </w:rPr>
              <w:t>Value of contract</w:t>
            </w:r>
          </w:p>
          <w:p w14:paraId="65EEAA0A" w14:textId="77777777" w:rsidR="00730B69" w:rsidRPr="00644309" w:rsidRDefault="00730B69">
            <w:pPr>
              <w:rPr>
                <w:rFonts w:asciiTheme="majorHAnsi" w:hAnsiTheme="majorHAnsi" w:cs="Arial"/>
                <w:sz w:val="20"/>
              </w:rPr>
            </w:pPr>
            <w:r w:rsidRPr="00644309">
              <w:rPr>
                <w:rFonts w:asciiTheme="majorHAnsi" w:hAnsiTheme="majorHAnsi" w:cs="Arial"/>
                <w:sz w:val="20"/>
              </w:rPr>
              <w:t>Rs</w:t>
            </w:r>
          </w:p>
        </w:tc>
        <w:tc>
          <w:tcPr>
            <w:tcW w:w="1296" w:type="dxa"/>
          </w:tcPr>
          <w:p w14:paraId="0FFE315B" w14:textId="77777777" w:rsidR="00730B69" w:rsidRPr="00644309" w:rsidRDefault="00730B69">
            <w:pPr>
              <w:rPr>
                <w:rFonts w:asciiTheme="majorHAnsi" w:hAnsiTheme="majorHAnsi" w:cs="Arial"/>
                <w:sz w:val="20"/>
              </w:rPr>
            </w:pPr>
            <w:r w:rsidRPr="00644309">
              <w:rPr>
                <w:rFonts w:asciiTheme="majorHAnsi" w:hAnsiTheme="majorHAnsi" w:cs="Arial"/>
                <w:sz w:val="20"/>
              </w:rPr>
              <w:t>Stipulated</w:t>
            </w:r>
          </w:p>
          <w:p w14:paraId="25B81CDE" w14:textId="77777777" w:rsidR="00730B69" w:rsidRPr="00644309" w:rsidRDefault="00730B69">
            <w:pPr>
              <w:rPr>
                <w:rFonts w:asciiTheme="majorHAnsi" w:hAnsiTheme="majorHAnsi" w:cs="Arial"/>
                <w:sz w:val="20"/>
              </w:rPr>
            </w:pPr>
            <w:r w:rsidRPr="00644309">
              <w:rPr>
                <w:rFonts w:asciiTheme="majorHAnsi" w:hAnsiTheme="majorHAnsi" w:cs="Arial"/>
                <w:sz w:val="20"/>
              </w:rPr>
              <w:t xml:space="preserve">Period of completion </w:t>
            </w:r>
          </w:p>
        </w:tc>
        <w:tc>
          <w:tcPr>
            <w:tcW w:w="1216" w:type="dxa"/>
          </w:tcPr>
          <w:p w14:paraId="23383BF4" w14:textId="77777777" w:rsidR="00730B69" w:rsidRPr="00644309" w:rsidRDefault="00730B69">
            <w:pPr>
              <w:rPr>
                <w:rFonts w:asciiTheme="majorHAnsi" w:hAnsiTheme="majorHAnsi" w:cs="Arial"/>
                <w:sz w:val="20"/>
              </w:rPr>
            </w:pPr>
            <w:r w:rsidRPr="00644309">
              <w:rPr>
                <w:rFonts w:asciiTheme="majorHAnsi" w:hAnsiTheme="majorHAnsi" w:cs="Arial"/>
                <w:sz w:val="20"/>
              </w:rPr>
              <w:t xml:space="preserve">Value of remaining to be completed </w:t>
            </w:r>
          </w:p>
        </w:tc>
        <w:tc>
          <w:tcPr>
            <w:tcW w:w="1925" w:type="dxa"/>
          </w:tcPr>
          <w:p w14:paraId="3F60C82C" w14:textId="77777777" w:rsidR="00730B69" w:rsidRPr="00644309" w:rsidRDefault="00730B69">
            <w:pPr>
              <w:rPr>
                <w:rFonts w:asciiTheme="majorHAnsi" w:hAnsiTheme="majorHAnsi" w:cs="Arial"/>
                <w:sz w:val="20"/>
              </w:rPr>
            </w:pPr>
            <w:r w:rsidRPr="00644309">
              <w:rPr>
                <w:rFonts w:asciiTheme="majorHAnsi" w:hAnsiTheme="majorHAnsi" w:cs="Arial"/>
                <w:sz w:val="20"/>
              </w:rPr>
              <w:t>Anticipated date of completion</w:t>
            </w:r>
          </w:p>
        </w:tc>
      </w:tr>
      <w:tr w:rsidR="00F01C1D" w:rsidRPr="007E7493" w14:paraId="0E9E48B7" w14:textId="77777777" w:rsidTr="00A63EC5">
        <w:trPr>
          <w:trHeight w:val="485"/>
        </w:trPr>
        <w:tc>
          <w:tcPr>
            <w:tcW w:w="1336" w:type="dxa"/>
          </w:tcPr>
          <w:p w14:paraId="41AA90B5" w14:textId="77777777" w:rsidR="00730B69" w:rsidRPr="007E7493" w:rsidRDefault="00730B69">
            <w:pPr>
              <w:jc w:val="center"/>
              <w:rPr>
                <w:rFonts w:asciiTheme="majorHAnsi" w:hAnsiTheme="majorHAnsi" w:cs="Arial"/>
              </w:rPr>
            </w:pPr>
            <w:r w:rsidRPr="007E7493">
              <w:rPr>
                <w:rFonts w:asciiTheme="majorHAnsi" w:hAnsiTheme="majorHAnsi" w:cs="Arial"/>
              </w:rPr>
              <w:t>1</w:t>
            </w:r>
          </w:p>
        </w:tc>
        <w:tc>
          <w:tcPr>
            <w:tcW w:w="736" w:type="dxa"/>
          </w:tcPr>
          <w:p w14:paraId="477E3450" w14:textId="77777777" w:rsidR="00730B69" w:rsidRPr="007E7493" w:rsidRDefault="00730B69">
            <w:pPr>
              <w:jc w:val="center"/>
              <w:rPr>
                <w:rFonts w:asciiTheme="majorHAnsi" w:hAnsiTheme="majorHAnsi" w:cs="Arial"/>
              </w:rPr>
            </w:pPr>
            <w:r w:rsidRPr="007E7493">
              <w:rPr>
                <w:rFonts w:asciiTheme="majorHAnsi" w:hAnsiTheme="majorHAnsi" w:cs="Arial"/>
              </w:rPr>
              <w:t>2</w:t>
            </w:r>
          </w:p>
        </w:tc>
        <w:tc>
          <w:tcPr>
            <w:tcW w:w="1043" w:type="dxa"/>
          </w:tcPr>
          <w:p w14:paraId="4FA9C29E" w14:textId="77777777" w:rsidR="00730B69" w:rsidRPr="007E7493" w:rsidRDefault="00730B69">
            <w:pPr>
              <w:jc w:val="center"/>
              <w:rPr>
                <w:rFonts w:asciiTheme="majorHAnsi" w:hAnsiTheme="majorHAnsi" w:cs="Arial"/>
              </w:rPr>
            </w:pPr>
            <w:r w:rsidRPr="007E7493">
              <w:rPr>
                <w:rFonts w:asciiTheme="majorHAnsi" w:hAnsiTheme="majorHAnsi" w:cs="Arial"/>
              </w:rPr>
              <w:t>3</w:t>
            </w:r>
          </w:p>
        </w:tc>
        <w:tc>
          <w:tcPr>
            <w:tcW w:w="976" w:type="dxa"/>
          </w:tcPr>
          <w:p w14:paraId="3E9C1445" w14:textId="77777777" w:rsidR="00730B69" w:rsidRPr="007E7493" w:rsidRDefault="00730B69">
            <w:pPr>
              <w:jc w:val="center"/>
              <w:rPr>
                <w:rFonts w:asciiTheme="majorHAnsi" w:hAnsiTheme="majorHAnsi" w:cs="Arial"/>
              </w:rPr>
            </w:pPr>
            <w:r w:rsidRPr="007E7493">
              <w:rPr>
                <w:rFonts w:asciiTheme="majorHAnsi" w:hAnsiTheme="majorHAnsi" w:cs="Arial"/>
              </w:rPr>
              <w:t>4</w:t>
            </w:r>
          </w:p>
        </w:tc>
        <w:tc>
          <w:tcPr>
            <w:tcW w:w="989" w:type="dxa"/>
          </w:tcPr>
          <w:p w14:paraId="04C271FD" w14:textId="77777777" w:rsidR="00730B69" w:rsidRPr="007E7493" w:rsidRDefault="00730B69">
            <w:pPr>
              <w:jc w:val="center"/>
              <w:rPr>
                <w:rFonts w:asciiTheme="majorHAnsi" w:hAnsiTheme="majorHAnsi" w:cs="Arial"/>
              </w:rPr>
            </w:pPr>
            <w:r w:rsidRPr="007E7493">
              <w:rPr>
                <w:rFonts w:asciiTheme="majorHAnsi" w:hAnsiTheme="majorHAnsi" w:cs="Arial"/>
              </w:rPr>
              <w:t>5</w:t>
            </w:r>
          </w:p>
        </w:tc>
        <w:tc>
          <w:tcPr>
            <w:tcW w:w="1296" w:type="dxa"/>
          </w:tcPr>
          <w:p w14:paraId="329B9EFF" w14:textId="77777777" w:rsidR="00730B69" w:rsidRPr="007E7493" w:rsidRDefault="00730B69">
            <w:pPr>
              <w:jc w:val="center"/>
              <w:rPr>
                <w:rFonts w:asciiTheme="majorHAnsi" w:hAnsiTheme="majorHAnsi" w:cs="Arial"/>
              </w:rPr>
            </w:pPr>
            <w:r w:rsidRPr="007E7493">
              <w:rPr>
                <w:rFonts w:asciiTheme="majorHAnsi" w:hAnsiTheme="majorHAnsi" w:cs="Arial"/>
              </w:rPr>
              <w:t>6</w:t>
            </w:r>
          </w:p>
        </w:tc>
        <w:tc>
          <w:tcPr>
            <w:tcW w:w="1216" w:type="dxa"/>
          </w:tcPr>
          <w:p w14:paraId="172F7D4C" w14:textId="77777777" w:rsidR="00730B69" w:rsidRPr="007E7493" w:rsidRDefault="00730B69">
            <w:pPr>
              <w:jc w:val="center"/>
              <w:rPr>
                <w:rFonts w:asciiTheme="majorHAnsi" w:hAnsiTheme="majorHAnsi" w:cs="Arial"/>
              </w:rPr>
            </w:pPr>
            <w:r w:rsidRPr="007E7493">
              <w:rPr>
                <w:rFonts w:asciiTheme="majorHAnsi" w:hAnsiTheme="majorHAnsi" w:cs="Arial"/>
              </w:rPr>
              <w:t>7</w:t>
            </w:r>
          </w:p>
        </w:tc>
        <w:tc>
          <w:tcPr>
            <w:tcW w:w="1925" w:type="dxa"/>
          </w:tcPr>
          <w:p w14:paraId="13E68C3A" w14:textId="77777777" w:rsidR="00730B69" w:rsidRPr="007E7493" w:rsidRDefault="00730B69">
            <w:pPr>
              <w:jc w:val="center"/>
              <w:rPr>
                <w:rFonts w:asciiTheme="majorHAnsi" w:hAnsiTheme="majorHAnsi" w:cs="Arial"/>
              </w:rPr>
            </w:pPr>
            <w:r w:rsidRPr="007E7493">
              <w:rPr>
                <w:rFonts w:asciiTheme="majorHAnsi" w:hAnsiTheme="majorHAnsi" w:cs="Arial"/>
              </w:rPr>
              <w:t>8</w:t>
            </w:r>
          </w:p>
        </w:tc>
      </w:tr>
      <w:tr w:rsidR="00F01C1D" w:rsidRPr="007E7493" w14:paraId="36582348" w14:textId="77777777" w:rsidTr="00A63EC5">
        <w:trPr>
          <w:trHeight w:val="782"/>
        </w:trPr>
        <w:tc>
          <w:tcPr>
            <w:tcW w:w="1336" w:type="dxa"/>
          </w:tcPr>
          <w:p w14:paraId="69585E6F" w14:textId="77777777" w:rsidR="00730B69" w:rsidRPr="007E7493" w:rsidRDefault="00730B69">
            <w:pPr>
              <w:rPr>
                <w:rFonts w:asciiTheme="majorHAnsi" w:hAnsiTheme="majorHAnsi" w:cs="Arial"/>
              </w:rPr>
            </w:pPr>
          </w:p>
        </w:tc>
        <w:tc>
          <w:tcPr>
            <w:tcW w:w="736" w:type="dxa"/>
          </w:tcPr>
          <w:p w14:paraId="7E2BACE0" w14:textId="77777777" w:rsidR="00730B69" w:rsidRPr="007E7493" w:rsidRDefault="00730B69">
            <w:pPr>
              <w:rPr>
                <w:rFonts w:asciiTheme="majorHAnsi" w:hAnsiTheme="majorHAnsi" w:cs="Arial"/>
              </w:rPr>
            </w:pPr>
          </w:p>
        </w:tc>
        <w:tc>
          <w:tcPr>
            <w:tcW w:w="1043" w:type="dxa"/>
          </w:tcPr>
          <w:p w14:paraId="6C94046F" w14:textId="77777777" w:rsidR="00730B69" w:rsidRPr="007E7493" w:rsidRDefault="00730B69">
            <w:pPr>
              <w:rPr>
                <w:rFonts w:asciiTheme="majorHAnsi" w:hAnsiTheme="majorHAnsi" w:cs="Arial"/>
              </w:rPr>
            </w:pPr>
          </w:p>
        </w:tc>
        <w:tc>
          <w:tcPr>
            <w:tcW w:w="976" w:type="dxa"/>
          </w:tcPr>
          <w:p w14:paraId="057B084B" w14:textId="77777777" w:rsidR="00730B69" w:rsidRPr="007E7493" w:rsidRDefault="00730B69">
            <w:pPr>
              <w:rPr>
                <w:rFonts w:asciiTheme="majorHAnsi" w:hAnsiTheme="majorHAnsi" w:cs="Arial"/>
              </w:rPr>
            </w:pPr>
          </w:p>
        </w:tc>
        <w:tc>
          <w:tcPr>
            <w:tcW w:w="989" w:type="dxa"/>
          </w:tcPr>
          <w:p w14:paraId="5BF9E35C" w14:textId="77777777" w:rsidR="00730B69" w:rsidRPr="007E7493" w:rsidRDefault="00730B69">
            <w:pPr>
              <w:rPr>
                <w:rFonts w:asciiTheme="majorHAnsi" w:hAnsiTheme="majorHAnsi" w:cs="Arial"/>
              </w:rPr>
            </w:pPr>
          </w:p>
        </w:tc>
        <w:tc>
          <w:tcPr>
            <w:tcW w:w="1296" w:type="dxa"/>
          </w:tcPr>
          <w:p w14:paraId="1C943084" w14:textId="77777777" w:rsidR="00730B69" w:rsidRPr="007E7493" w:rsidRDefault="00730B69">
            <w:pPr>
              <w:rPr>
                <w:rFonts w:asciiTheme="majorHAnsi" w:hAnsiTheme="majorHAnsi" w:cs="Arial"/>
              </w:rPr>
            </w:pPr>
          </w:p>
        </w:tc>
        <w:tc>
          <w:tcPr>
            <w:tcW w:w="1216" w:type="dxa"/>
          </w:tcPr>
          <w:p w14:paraId="7C160799" w14:textId="77777777" w:rsidR="00730B69" w:rsidRPr="007E7493" w:rsidRDefault="00730B69">
            <w:pPr>
              <w:rPr>
                <w:rFonts w:asciiTheme="majorHAnsi" w:hAnsiTheme="majorHAnsi" w:cs="Arial"/>
              </w:rPr>
            </w:pPr>
          </w:p>
        </w:tc>
        <w:tc>
          <w:tcPr>
            <w:tcW w:w="1925" w:type="dxa"/>
          </w:tcPr>
          <w:p w14:paraId="742E7C01" w14:textId="77777777" w:rsidR="00730B69" w:rsidRPr="007E7493" w:rsidRDefault="00730B69">
            <w:pPr>
              <w:rPr>
                <w:rFonts w:asciiTheme="majorHAnsi" w:hAnsiTheme="majorHAnsi" w:cs="Arial"/>
              </w:rPr>
            </w:pPr>
          </w:p>
        </w:tc>
      </w:tr>
    </w:tbl>
    <w:p w14:paraId="6E4E50CD" w14:textId="77777777" w:rsidR="00730B69" w:rsidRPr="00F528DC" w:rsidRDefault="00730B69" w:rsidP="00AB1CA3">
      <w:pPr>
        <w:ind w:left="360"/>
        <w:rPr>
          <w:rFonts w:asciiTheme="majorHAnsi" w:hAnsiTheme="majorHAnsi" w:cs="Arial"/>
          <w:sz w:val="16"/>
          <w:szCs w:val="12"/>
        </w:rPr>
      </w:pPr>
    </w:p>
    <w:p w14:paraId="4D7ECBE5" w14:textId="77777777" w:rsidR="00730B69" w:rsidRPr="007E7493" w:rsidRDefault="00730B69" w:rsidP="00A63EC5">
      <w:pPr>
        <w:numPr>
          <w:ilvl w:val="0"/>
          <w:numId w:val="7"/>
        </w:numPr>
        <w:tabs>
          <w:tab w:val="clear" w:pos="750"/>
          <w:tab w:val="num" w:pos="450"/>
        </w:tabs>
        <w:ind w:hanging="840"/>
        <w:rPr>
          <w:rFonts w:asciiTheme="majorHAnsi" w:hAnsiTheme="majorHAnsi" w:cs="Arial"/>
        </w:rPr>
      </w:pPr>
      <w:r w:rsidRPr="007E7493">
        <w:rPr>
          <w:rFonts w:asciiTheme="majorHAnsi" w:hAnsiTheme="majorHAnsi" w:cs="Arial"/>
        </w:rPr>
        <w:t>Works for which bids already submitted</w:t>
      </w:r>
    </w:p>
    <w:p w14:paraId="1461011C" w14:textId="77777777" w:rsidR="00730B69" w:rsidRPr="00F528DC" w:rsidRDefault="00730B69">
      <w:pPr>
        <w:ind w:left="360"/>
        <w:rPr>
          <w:rFonts w:asciiTheme="majorHAnsi" w:hAnsiTheme="majorHAnsi" w:cs="Arial"/>
          <w:sz w:val="18"/>
          <w:szCs w:val="1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758"/>
        <w:gridCol w:w="1076"/>
        <w:gridCol w:w="1213"/>
        <w:gridCol w:w="1374"/>
        <w:gridCol w:w="1251"/>
        <w:gridCol w:w="2138"/>
      </w:tblGrid>
      <w:tr w:rsidR="00D156C7" w:rsidRPr="007E7493" w14:paraId="0D0FF603" w14:textId="77777777" w:rsidTr="00A63EC5">
        <w:trPr>
          <w:trHeight w:val="1232"/>
        </w:trPr>
        <w:tc>
          <w:tcPr>
            <w:tcW w:w="1604" w:type="dxa"/>
          </w:tcPr>
          <w:p w14:paraId="68745EBE" w14:textId="77777777" w:rsidR="00730B69" w:rsidRPr="007E7493" w:rsidRDefault="00730B69">
            <w:pPr>
              <w:rPr>
                <w:rFonts w:asciiTheme="majorHAnsi" w:hAnsiTheme="majorHAnsi" w:cs="Arial"/>
              </w:rPr>
            </w:pPr>
            <w:r w:rsidRPr="007E7493">
              <w:rPr>
                <w:rFonts w:asciiTheme="majorHAnsi" w:hAnsiTheme="majorHAnsi" w:cs="Arial"/>
              </w:rPr>
              <w:t>Description of work</w:t>
            </w:r>
          </w:p>
        </w:tc>
        <w:tc>
          <w:tcPr>
            <w:tcW w:w="758" w:type="dxa"/>
          </w:tcPr>
          <w:p w14:paraId="53639B7A" w14:textId="77777777" w:rsidR="00730B69" w:rsidRPr="007E7493" w:rsidRDefault="00730B69">
            <w:pPr>
              <w:rPr>
                <w:rFonts w:asciiTheme="majorHAnsi" w:hAnsiTheme="majorHAnsi" w:cs="Arial"/>
              </w:rPr>
            </w:pPr>
            <w:r w:rsidRPr="007E7493">
              <w:rPr>
                <w:rFonts w:asciiTheme="majorHAnsi" w:hAnsiTheme="majorHAnsi" w:cs="Arial"/>
              </w:rPr>
              <w:t>Place &amp; state</w:t>
            </w:r>
          </w:p>
        </w:tc>
        <w:tc>
          <w:tcPr>
            <w:tcW w:w="1080" w:type="dxa"/>
          </w:tcPr>
          <w:p w14:paraId="2F508C36" w14:textId="77777777" w:rsidR="00730B69" w:rsidRPr="007E7493" w:rsidRDefault="00730B69">
            <w:pPr>
              <w:rPr>
                <w:rFonts w:asciiTheme="majorHAnsi" w:hAnsiTheme="majorHAnsi" w:cs="Arial"/>
              </w:rPr>
            </w:pPr>
            <w:r w:rsidRPr="007E7493">
              <w:rPr>
                <w:rFonts w:asciiTheme="majorHAnsi" w:hAnsiTheme="majorHAnsi" w:cs="Arial"/>
              </w:rPr>
              <w:t>Name&amp; address of port or Dept.</w:t>
            </w:r>
          </w:p>
        </w:tc>
        <w:tc>
          <w:tcPr>
            <w:tcW w:w="1224" w:type="dxa"/>
          </w:tcPr>
          <w:p w14:paraId="401FB4E1" w14:textId="77777777" w:rsidR="00730B69" w:rsidRPr="007E7493" w:rsidRDefault="00730B69" w:rsidP="00DC02FF">
            <w:pPr>
              <w:jc w:val="center"/>
              <w:rPr>
                <w:rFonts w:asciiTheme="majorHAnsi" w:hAnsiTheme="majorHAnsi" w:cs="Arial"/>
              </w:rPr>
            </w:pPr>
            <w:r w:rsidRPr="007E7493">
              <w:rPr>
                <w:rFonts w:asciiTheme="majorHAnsi" w:hAnsiTheme="majorHAnsi" w:cs="Arial"/>
              </w:rPr>
              <w:t>Value of contract</w:t>
            </w:r>
          </w:p>
          <w:p w14:paraId="1B6AFD99" w14:textId="77777777" w:rsidR="00730B69" w:rsidRPr="007E7493" w:rsidRDefault="00730B69" w:rsidP="00DC02FF">
            <w:pPr>
              <w:jc w:val="center"/>
              <w:rPr>
                <w:rFonts w:asciiTheme="majorHAnsi" w:hAnsiTheme="majorHAnsi" w:cs="Arial"/>
              </w:rPr>
            </w:pPr>
            <w:r w:rsidRPr="007E7493">
              <w:rPr>
                <w:rFonts w:asciiTheme="majorHAnsi" w:hAnsiTheme="majorHAnsi" w:cs="Arial"/>
              </w:rPr>
              <w:t>Rs</w:t>
            </w:r>
            <w:r w:rsidR="00DC02FF">
              <w:rPr>
                <w:rFonts w:asciiTheme="majorHAnsi" w:hAnsiTheme="majorHAnsi" w:cs="Arial"/>
              </w:rPr>
              <w:t>.</w:t>
            </w:r>
          </w:p>
        </w:tc>
        <w:tc>
          <w:tcPr>
            <w:tcW w:w="1374" w:type="dxa"/>
          </w:tcPr>
          <w:p w14:paraId="728F9299" w14:textId="77777777" w:rsidR="00730B69" w:rsidRPr="007E7493" w:rsidRDefault="00730B69">
            <w:pPr>
              <w:rPr>
                <w:rFonts w:asciiTheme="majorHAnsi" w:hAnsiTheme="majorHAnsi" w:cs="Arial"/>
              </w:rPr>
            </w:pPr>
            <w:r w:rsidRPr="007E7493">
              <w:rPr>
                <w:rFonts w:asciiTheme="majorHAnsi" w:hAnsiTheme="majorHAnsi" w:cs="Arial"/>
              </w:rPr>
              <w:t>Stipulated</w:t>
            </w:r>
          </w:p>
          <w:p w14:paraId="08F7E462" w14:textId="77777777" w:rsidR="00730B69" w:rsidRPr="007E7493" w:rsidRDefault="00730B69">
            <w:pPr>
              <w:rPr>
                <w:rFonts w:asciiTheme="majorHAnsi" w:hAnsiTheme="majorHAnsi" w:cs="Arial"/>
              </w:rPr>
            </w:pPr>
            <w:r w:rsidRPr="007E7493">
              <w:rPr>
                <w:rFonts w:asciiTheme="majorHAnsi" w:hAnsiTheme="majorHAnsi" w:cs="Arial"/>
              </w:rPr>
              <w:t xml:space="preserve">Period of completion </w:t>
            </w:r>
          </w:p>
        </w:tc>
        <w:tc>
          <w:tcPr>
            <w:tcW w:w="1260" w:type="dxa"/>
          </w:tcPr>
          <w:p w14:paraId="29012D30" w14:textId="77777777" w:rsidR="00730B69" w:rsidRPr="007E7493" w:rsidRDefault="00730B69" w:rsidP="00DC02FF">
            <w:pPr>
              <w:jc w:val="center"/>
              <w:rPr>
                <w:rFonts w:asciiTheme="majorHAnsi" w:hAnsiTheme="majorHAnsi" w:cs="Arial"/>
              </w:rPr>
            </w:pPr>
            <w:r w:rsidRPr="007E7493">
              <w:rPr>
                <w:rFonts w:asciiTheme="majorHAnsi" w:hAnsiTheme="majorHAnsi" w:cs="Arial"/>
              </w:rPr>
              <w:t>Date when decision is expected</w:t>
            </w:r>
          </w:p>
        </w:tc>
        <w:tc>
          <w:tcPr>
            <w:tcW w:w="2217" w:type="dxa"/>
          </w:tcPr>
          <w:p w14:paraId="2D2F5D03" w14:textId="77777777" w:rsidR="00730B69" w:rsidRPr="007E7493" w:rsidRDefault="00730B69" w:rsidP="00DC02FF">
            <w:pPr>
              <w:jc w:val="center"/>
              <w:rPr>
                <w:rFonts w:asciiTheme="majorHAnsi" w:hAnsiTheme="majorHAnsi" w:cs="Arial"/>
              </w:rPr>
            </w:pPr>
            <w:r w:rsidRPr="007E7493">
              <w:rPr>
                <w:rFonts w:asciiTheme="majorHAnsi" w:hAnsiTheme="majorHAnsi" w:cs="Arial"/>
              </w:rPr>
              <w:t>Remarks if any</w:t>
            </w:r>
          </w:p>
        </w:tc>
      </w:tr>
      <w:tr w:rsidR="00D156C7" w:rsidRPr="007E7493" w14:paraId="2C12A7F8" w14:textId="77777777" w:rsidTr="00A63EC5">
        <w:trPr>
          <w:trHeight w:val="467"/>
        </w:trPr>
        <w:tc>
          <w:tcPr>
            <w:tcW w:w="1604" w:type="dxa"/>
          </w:tcPr>
          <w:p w14:paraId="385D943A" w14:textId="77777777" w:rsidR="00730B69" w:rsidRPr="007E7493" w:rsidRDefault="00730B69">
            <w:pPr>
              <w:jc w:val="center"/>
              <w:rPr>
                <w:rFonts w:asciiTheme="majorHAnsi" w:hAnsiTheme="majorHAnsi" w:cs="Arial"/>
              </w:rPr>
            </w:pPr>
            <w:r w:rsidRPr="007E7493">
              <w:rPr>
                <w:rFonts w:asciiTheme="majorHAnsi" w:hAnsiTheme="majorHAnsi" w:cs="Arial"/>
              </w:rPr>
              <w:t>1</w:t>
            </w:r>
          </w:p>
        </w:tc>
        <w:tc>
          <w:tcPr>
            <w:tcW w:w="758" w:type="dxa"/>
          </w:tcPr>
          <w:p w14:paraId="790C4551" w14:textId="77777777" w:rsidR="00730B69" w:rsidRPr="007E7493" w:rsidRDefault="00730B69">
            <w:pPr>
              <w:jc w:val="center"/>
              <w:rPr>
                <w:rFonts w:asciiTheme="majorHAnsi" w:hAnsiTheme="majorHAnsi" w:cs="Arial"/>
              </w:rPr>
            </w:pPr>
            <w:r w:rsidRPr="007E7493">
              <w:rPr>
                <w:rFonts w:asciiTheme="majorHAnsi" w:hAnsiTheme="majorHAnsi" w:cs="Arial"/>
              </w:rPr>
              <w:t>2</w:t>
            </w:r>
          </w:p>
        </w:tc>
        <w:tc>
          <w:tcPr>
            <w:tcW w:w="1080" w:type="dxa"/>
          </w:tcPr>
          <w:p w14:paraId="66CC22DE" w14:textId="77777777" w:rsidR="00730B69" w:rsidRPr="007E7493" w:rsidRDefault="00730B69">
            <w:pPr>
              <w:jc w:val="center"/>
              <w:rPr>
                <w:rFonts w:asciiTheme="majorHAnsi" w:hAnsiTheme="majorHAnsi" w:cs="Arial"/>
              </w:rPr>
            </w:pPr>
            <w:r w:rsidRPr="007E7493">
              <w:rPr>
                <w:rFonts w:asciiTheme="majorHAnsi" w:hAnsiTheme="majorHAnsi" w:cs="Arial"/>
              </w:rPr>
              <w:t>3</w:t>
            </w:r>
          </w:p>
        </w:tc>
        <w:tc>
          <w:tcPr>
            <w:tcW w:w="1224" w:type="dxa"/>
          </w:tcPr>
          <w:p w14:paraId="406294F6" w14:textId="77777777" w:rsidR="00730B69" w:rsidRPr="007E7493" w:rsidRDefault="00730B69">
            <w:pPr>
              <w:jc w:val="center"/>
              <w:rPr>
                <w:rFonts w:asciiTheme="majorHAnsi" w:hAnsiTheme="majorHAnsi" w:cs="Arial"/>
              </w:rPr>
            </w:pPr>
            <w:r w:rsidRPr="007E7493">
              <w:rPr>
                <w:rFonts w:asciiTheme="majorHAnsi" w:hAnsiTheme="majorHAnsi" w:cs="Arial"/>
              </w:rPr>
              <w:t>4</w:t>
            </w:r>
          </w:p>
        </w:tc>
        <w:tc>
          <w:tcPr>
            <w:tcW w:w="1374" w:type="dxa"/>
          </w:tcPr>
          <w:p w14:paraId="20F973F1" w14:textId="77777777" w:rsidR="00730B69" w:rsidRPr="007E7493" w:rsidRDefault="00730B69">
            <w:pPr>
              <w:jc w:val="center"/>
              <w:rPr>
                <w:rFonts w:asciiTheme="majorHAnsi" w:hAnsiTheme="majorHAnsi" w:cs="Arial"/>
              </w:rPr>
            </w:pPr>
            <w:r w:rsidRPr="007E7493">
              <w:rPr>
                <w:rFonts w:asciiTheme="majorHAnsi" w:hAnsiTheme="majorHAnsi" w:cs="Arial"/>
              </w:rPr>
              <w:t>5</w:t>
            </w:r>
          </w:p>
        </w:tc>
        <w:tc>
          <w:tcPr>
            <w:tcW w:w="1260" w:type="dxa"/>
          </w:tcPr>
          <w:p w14:paraId="1CE19E79" w14:textId="77777777" w:rsidR="00730B69" w:rsidRPr="007E7493" w:rsidRDefault="00730B69">
            <w:pPr>
              <w:jc w:val="center"/>
              <w:rPr>
                <w:rFonts w:asciiTheme="majorHAnsi" w:hAnsiTheme="majorHAnsi" w:cs="Arial"/>
              </w:rPr>
            </w:pPr>
            <w:r w:rsidRPr="007E7493">
              <w:rPr>
                <w:rFonts w:asciiTheme="majorHAnsi" w:hAnsiTheme="majorHAnsi" w:cs="Arial"/>
              </w:rPr>
              <w:t>6</w:t>
            </w:r>
          </w:p>
        </w:tc>
        <w:tc>
          <w:tcPr>
            <w:tcW w:w="2217" w:type="dxa"/>
          </w:tcPr>
          <w:p w14:paraId="16894B18" w14:textId="77777777" w:rsidR="00730B69" w:rsidRPr="007E7493" w:rsidRDefault="00730B69">
            <w:pPr>
              <w:jc w:val="center"/>
              <w:rPr>
                <w:rFonts w:asciiTheme="majorHAnsi" w:hAnsiTheme="majorHAnsi" w:cs="Arial"/>
              </w:rPr>
            </w:pPr>
            <w:r w:rsidRPr="007E7493">
              <w:rPr>
                <w:rFonts w:asciiTheme="majorHAnsi" w:hAnsiTheme="majorHAnsi" w:cs="Arial"/>
              </w:rPr>
              <w:t>7</w:t>
            </w:r>
          </w:p>
        </w:tc>
      </w:tr>
      <w:tr w:rsidR="00D156C7" w:rsidRPr="007E7493" w14:paraId="48E1313C" w14:textId="77777777" w:rsidTr="00A63EC5">
        <w:trPr>
          <w:trHeight w:val="557"/>
        </w:trPr>
        <w:tc>
          <w:tcPr>
            <w:tcW w:w="1604" w:type="dxa"/>
          </w:tcPr>
          <w:p w14:paraId="62C29D2C" w14:textId="77777777" w:rsidR="00730B69" w:rsidRPr="007E7493" w:rsidRDefault="00730B69">
            <w:pPr>
              <w:rPr>
                <w:rFonts w:asciiTheme="majorHAnsi" w:hAnsiTheme="majorHAnsi" w:cs="Arial"/>
              </w:rPr>
            </w:pPr>
          </w:p>
        </w:tc>
        <w:tc>
          <w:tcPr>
            <w:tcW w:w="758" w:type="dxa"/>
          </w:tcPr>
          <w:p w14:paraId="5F149725" w14:textId="77777777" w:rsidR="00730B69" w:rsidRPr="007E7493" w:rsidRDefault="00730B69">
            <w:pPr>
              <w:rPr>
                <w:rFonts w:asciiTheme="majorHAnsi" w:hAnsiTheme="majorHAnsi" w:cs="Arial"/>
              </w:rPr>
            </w:pPr>
          </w:p>
        </w:tc>
        <w:tc>
          <w:tcPr>
            <w:tcW w:w="1080" w:type="dxa"/>
          </w:tcPr>
          <w:p w14:paraId="33F75171" w14:textId="77777777" w:rsidR="00730B69" w:rsidRPr="007E7493" w:rsidRDefault="00730B69">
            <w:pPr>
              <w:rPr>
                <w:rFonts w:asciiTheme="majorHAnsi" w:hAnsiTheme="majorHAnsi" w:cs="Arial"/>
              </w:rPr>
            </w:pPr>
          </w:p>
        </w:tc>
        <w:tc>
          <w:tcPr>
            <w:tcW w:w="1224" w:type="dxa"/>
          </w:tcPr>
          <w:p w14:paraId="31FC1E37" w14:textId="77777777" w:rsidR="00730B69" w:rsidRPr="007E7493" w:rsidRDefault="00730B69">
            <w:pPr>
              <w:rPr>
                <w:rFonts w:asciiTheme="majorHAnsi" w:hAnsiTheme="majorHAnsi" w:cs="Arial"/>
              </w:rPr>
            </w:pPr>
          </w:p>
        </w:tc>
        <w:tc>
          <w:tcPr>
            <w:tcW w:w="1374" w:type="dxa"/>
          </w:tcPr>
          <w:p w14:paraId="301FE65E" w14:textId="77777777" w:rsidR="00730B69" w:rsidRPr="007E7493" w:rsidRDefault="00730B69">
            <w:pPr>
              <w:rPr>
                <w:rFonts w:asciiTheme="majorHAnsi" w:hAnsiTheme="majorHAnsi" w:cs="Arial"/>
              </w:rPr>
            </w:pPr>
          </w:p>
        </w:tc>
        <w:tc>
          <w:tcPr>
            <w:tcW w:w="1260" w:type="dxa"/>
          </w:tcPr>
          <w:p w14:paraId="52D57B70" w14:textId="77777777" w:rsidR="00730B69" w:rsidRPr="007E7493" w:rsidRDefault="00730B69">
            <w:pPr>
              <w:rPr>
                <w:rFonts w:asciiTheme="majorHAnsi" w:hAnsiTheme="majorHAnsi" w:cs="Arial"/>
              </w:rPr>
            </w:pPr>
          </w:p>
        </w:tc>
        <w:tc>
          <w:tcPr>
            <w:tcW w:w="2217" w:type="dxa"/>
          </w:tcPr>
          <w:p w14:paraId="62ED68FA" w14:textId="77777777" w:rsidR="00730B69" w:rsidRPr="007E7493" w:rsidRDefault="00730B69">
            <w:pPr>
              <w:rPr>
                <w:rFonts w:asciiTheme="majorHAnsi" w:hAnsiTheme="majorHAnsi" w:cs="Arial"/>
              </w:rPr>
            </w:pPr>
          </w:p>
        </w:tc>
      </w:tr>
    </w:tbl>
    <w:p w14:paraId="022AB2A7" w14:textId="77777777" w:rsidR="00730B69" w:rsidRPr="007E7493" w:rsidRDefault="00730B69">
      <w:pPr>
        <w:ind w:left="360"/>
        <w:rPr>
          <w:rFonts w:asciiTheme="majorHAnsi" w:hAnsiTheme="majorHAnsi" w:cs="Arial"/>
        </w:rPr>
      </w:pPr>
      <w:r w:rsidRPr="007E7493">
        <w:rPr>
          <w:rFonts w:asciiTheme="majorHAnsi" w:hAnsiTheme="majorHAnsi" w:cs="Arial"/>
        </w:rPr>
        <w:t>.</w:t>
      </w:r>
    </w:p>
    <w:p w14:paraId="3B145AB4" w14:textId="77777777" w:rsidR="00730B69" w:rsidRPr="007E7493" w:rsidRDefault="00730B69">
      <w:pPr>
        <w:rPr>
          <w:rFonts w:asciiTheme="majorHAnsi" w:hAnsiTheme="majorHAnsi" w:cs="Arial"/>
        </w:rPr>
      </w:pPr>
      <w:r w:rsidRPr="007E7493">
        <w:rPr>
          <w:rFonts w:asciiTheme="majorHAnsi" w:hAnsiTheme="majorHAnsi" w:cs="Arial"/>
        </w:rPr>
        <w:t>Attach certificates from the nodal officer or his nominee(s)-in-charge.</w:t>
      </w:r>
    </w:p>
    <w:p w14:paraId="16E8816A" w14:textId="77777777" w:rsidR="00730B69" w:rsidRPr="007E7493" w:rsidRDefault="00730B69">
      <w:pPr>
        <w:rPr>
          <w:rFonts w:asciiTheme="majorHAnsi" w:hAnsiTheme="majorHAnsi" w:cs="Arial"/>
        </w:rPr>
      </w:pPr>
    </w:p>
    <w:p w14:paraId="70B977B4" w14:textId="6CC33E63" w:rsidR="00730B69" w:rsidRPr="007E7493" w:rsidRDefault="00730B69">
      <w:pPr>
        <w:spacing w:line="360" w:lineRule="auto"/>
        <w:rPr>
          <w:rFonts w:asciiTheme="majorHAnsi" w:hAnsiTheme="majorHAnsi" w:cs="Arial"/>
        </w:rPr>
      </w:pPr>
      <w:r w:rsidRPr="007E7493">
        <w:rPr>
          <w:rFonts w:asciiTheme="majorHAnsi" w:hAnsiTheme="majorHAnsi" w:cs="Arial"/>
        </w:rPr>
        <w:t>5. The following contractor’s Equipment are essential for carrying out the works. The bidder should list all information requested below.</w:t>
      </w:r>
      <w:r w:rsidR="001929DE">
        <w:rPr>
          <w:rFonts w:asciiTheme="majorHAnsi" w:hAnsiTheme="majorHAnsi" w:cs="Arial"/>
        </w:rPr>
        <w:t xml:space="preserve"> </w:t>
      </w:r>
      <w:r w:rsidR="001929DE" w:rsidRPr="00DD7FC1">
        <w:rPr>
          <w:rFonts w:asciiTheme="majorHAnsi" w:hAnsiTheme="majorHAnsi"/>
          <w:b/>
          <w:sz w:val="23"/>
        </w:rPr>
        <w:t xml:space="preserve">(NOT </w:t>
      </w:r>
      <w:r w:rsidR="00B95EF7">
        <w:rPr>
          <w:rFonts w:asciiTheme="majorHAnsi" w:hAnsiTheme="majorHAnsi"/>
          <w:b/>
          <w:sz w:val="23"/>
        </w:rPr>
        <w:t>APPLICABLE</w:t>
      </w:r>
      <w:r w:rsidR="001929DE" w:rsidRPr="00DD7FC1">
        <w:rPr>
          <w:rFonts w:asciiTheme="majorHAnsi" w:hAnsiTheme="majorHAnsi"/>
          <w:b/>
          <w:sz w:val="23"/>
        </w:rPr>
        <w:t>)</w:t>
      </w:r>
    </w:p>
    <w:p w14:paraId="16321713" w14:textId="77777777" w:rsidR="00730B69" w:rsidRPr="00F528DC" w:rsidRDefault="00730B69" w:rsidP="00000950">
      <w:pPr>
        <w:rPr>
          <w:rFonts w:asciiTheme="majorHAnsi" w:hAnsiTheme="majorHAnsi" w:cs="Arial"/>
          <w:sz w:val="12"/>
          <w:szCs w:val="16"/>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1585"/>
        <w:gridCol w:w="1744"/>
        <w:gridCol w:w="1091"/>
        <w:gridCol w:w="1696"/>
        <w:gridCol w:w="1733"/>
      </w:tblGrid>
      <w:tr w:rsidR="00730B69" w:rsidRPr="007E7493" w14:paraId="433E0254" w14:textId="77777777">
        <w:trPr>
          <w:trHeight w:val="962"/>
        </w:trPr>
        <w:tc>
          <w:tcPr>
            <w:tcW w:w="1337" w:type="dxa"/>
          </w:tcPr>
          <w:p w14:paraId="1AABEFEC" w14:textId="77777777" w:rsidR="00730B69" w:rsidRPr="007E7493" w:rsidRDefault="00730B69">
            <w:pPr>
              <w:rPr>
                <w:rFonts w:asciiTheme="majorHAnsi" w:hAnsiTheme="majorHAnsi" w:cs="Arial"/>
              </w:rPr>
            </w:pPr>
            <w:r w:rsidRPr="007E7493">
              <w:rPr>
                <w:rFonts w:asciiTheme="majorHAnsi" w:hAnsiTheme="majorHAnsi" w:cs="Arial"/>
              </w:rPr>
              <w:t>Item of equipment</w:t>
            </w:r>
          </w:p>
        </w:tc>
        <w:tc>
          <w:tcPr>
            <w:tcW w:w="1591" w:type="dxa"/>
          </w:tcPr>
          <w:p w14:paraId="511FF72B" w14:textId="77777777" w:rsidR="00730B69" w:rsidRPr="007E7493" w:rsidRDefault="00730B69">
            <w:pPr>
              <w:rPr>
                <w:rFonts w:asciiTheme="majorHAnsi" w:hAnsiTheme="majorHAnsi" w:cs="Arial"/>
              </w:rPr>
            </w:pPr>
            <w:r w:rsidRPr="007E7493">
              <w:rPr>
                <w:rFonts w:asciiTheme="majorHAnsi" w:hAnsiTheme="majorHAnsi" w:cs="Arial"/>
              </w:rPr>
              <w:t>Requirement no. capacity</w:t>
            </w:r>
          </w:p>
        </w:tc>
        <w:tc>
          <w:tcPr>
            <w:tcW w:w="1751" w:type="dxa"/>
          </w:tcPr>
          <w:p w14:paraId="5259FC92" w14:textId="77777777" w:rsidR="00730B69" w:rsidRPr="007E7493" w:rsidRDefault="003553BF">
            <w:pPr>
              <w:rPr>
                <w:rFonts w:asciiTheme="majorHAnsi" w:hAnsiTheme="majorHAnsi" w:cs="Arial"/>
              </w:rPr>
            </w:pPr>
            <w:r>
              <w:rPr>
                <w:rFonts w:asciiTheme="majorHAnsi" w:hAnsiTheme="majorHAnsi" w:cs="Arial"/>
              </w:rPr>
              <w:t xml:space="preserve">Owned/leased /to be </w:t>
            </w:r>
            <w:r w:rsidR="00730B69" w:rsidRPr="007E7493">
              <w:rPr>
                <w:rFonts w:asciiTheme="majorHAnsi" w:hAnsiTheme="majorHAnsi" w:cs="Arial"/>
              </w:rPr>
              <w:t>procured</w:t>
            </w:r>
          </w:p>
        </w:tc>
        <w:tc>
          <w:tcPr>
            <w:tcW w:w="1097" w:type="dxa"/>
          </w:tcPr>
          <w:p w14:paraId="613B3F9C" w14:textId="77777777" w:rsidR="00730B69" w:rsidRPr="007E7493" w:rsidRDefault="00467D86" w:rsidP="00467D86">
            <w:pPr>
              <w:jc w:val="center"/>
              <w:rPr>
                <w:rFonts w:asciiTheme="majorHAnsi" w:hAnsiTheme="majorHAnsi" w:cs="Arial"/>
              </w:rPr>
            </w:pPr>
            <w:r w:rsidRPr="007E7493">
              <w:rPr>
                <w:rFonts w:asciiTheme="majorHAnsi" w:hAnsiTheme="majorHAnsi" w:cs="Arial"/>
              </w:rPr>
              <w:t>No’s</w:t>
            </w:r>
            <w:r w:rsidR="00730B69" w:rsidRPr="007E7493">
              <w:rPr>
                <w:rFonts w:asciiTheme="majorHAnsi" w:hAnsiTheme="majorHAnsi" w:cs="Arial"/>
              </w:rPr>
              <w:t>/ capacity</w:t>
            </w:r>
          </w:p>
        </w:tc>
        <w:tc>
          <w:tcPr>
            <w:tcW w:w="1671" w:type="dxa"/>
          </w:tcPr>
          <w:p w14:paraId="390423F5" w14:textId="77777777" w:rsidR="00730B69" w:rsidRPr="007E7493" w:rsidRDefault="00730B69">
            <w:pPr>
              <w:rPr>
                <w:rFonts w:asciiTheme="majorHAnsi" w:hAnsiTheme="majorHAnsi" w:cs="Arial"/>
              </w:rPr>
            </w:pPr>
            <w:r w:rsidRPr="007E7493">
              <w:rPr>
                <w:rFonts w:asciiTheme="majorHAnsi" w:hAnsiTheme="majorHAnsi" w:cs="Arial"/>
              </w:rPr>
              <w:t>Age/condition</w:t>
            </w:r>
          </w:p>
        </w:tc>
        <w:tc>
          <w:tcPr>
            <w:tcW w:w="1737" w:type="dxa"/>
          </w:tcPr>
          <w:p w14:paraId="6EE43123" w14:textId="77777777" w:rsidR="00730B69" w:rsidRPr="007E7493" w:rsidRDefault="00730B69">
            <w:pPr>
              <w:rPr>
                <w:rFonts w:asciiTheme="majorHAnsi" w:hAnsiTheme="majorHAnsi" w:cs="Arial"/>
              </w:rPr>
            </w:pPr>
            <w:r w:rsidRPr="007E7493">
              <w:rPr>
                <w:rFonts w:asciiTheme="majorHAnsi" w:hAnsiTheme="majorHAnsi" w:cs="Arial"/>
              </w:rPr>
              <w:t>Remarks(from whom to be purchased)</w:t>
            </w:r>
          </w:p>
        </w:tc>
      </w:tr>
      <w:tr w:rsidR="00730B69" w:rsidRPr="007E7493" w14:paraId="0F72F6AF" w14:textId="77777777">
        <w:trPr>
          <w:trHeight w:val="485"/>
        </w:trPr>
        <w:tc>
          <w:tcPr>
            <w:tcW w:w="1337" w:type="dxa"/>
          </w:tcPr>
          <w:p w14:paraId="3CEC18AC" w14:textId="77777777" w:rsidR="00730B69" w:rsidRPr="007E7493" w:rsidRDefault="00730B69">
            <w:pPr>
              <w:jc w:val="center"/>
              <w:rPr>
                <w:rFonts w:asciiTheme="majorHAnsi" w:hAnsiTheme="majorHAnsi" w:cs="Arial"/>
              </w:rPr>
            </w:pPr>
            <w:r w:rsidRPr="007E7493">
              <w:rPr>
                <w:rFonts w:asciiTheme="majorHAnsi" w:hAnsiTheme="majorHAnsi" w:cs="Arial"/>
              </w:rPr>
              <w:t>1</w:t>
            </w:r>
          </w:p>
        </w:tc>
        <w:tc>
          <w:tcPr>
            <w:tcW w:w="1591" w:type="dxa"/>
          </w:tcPr>
          <w:p w14:paraId="487B5540" w14:textId="77777777" w:rsidR="00730B69" w:rsidRPr="007E7493" w:rsidRDefault="00730B69">
            <w:pPr>
              <w:jc w:val="center"/>
              <w:rPr>
                <w:rFonts w:asciiTheme="majorHAnsi" w:hAnsiTheme="majorHAnsi" w:cs="Arial"/>
              </w:rPr>
            </w:pPr>
            <w:r w:rsidRPr="007E7493">
              <w:rPr>
                <w:rFonts w:asciiTheme="majorHAnsi" w:hAnsiTheme="majorHAnsi" w:cs="Arial"/>
              </w:rPr>
              <w:t>2</w:t>
            </w:r>
          </w:p>
        </w:tc>
        <w:tc>
          <w:tcPr>
            <w:tcW w:w="1751" w:type="dxa"/>
          </w:tcPr>
          <w:p w14:paraId="3E825F21" w14:textId="77777777" w:rsidR="00730B69" w:rsidRPr="007E7493" w:rsidRDefault="00730B69">
            <w:pPr>
              <w:jc w:val="center"/>
              <w:rPr>
                <w:rFonts w:asciiTheme="majorHAnsi" w:hAnsiTheme="majorHAnsi" w:cs="Arial"/>
              </w:rPr>
            </w:pPr>
            <w:r w:rsidRPr="007E7493">
              <w:rPr>
                <w:rFonts w:asciiTheme="majorHAnsi" w:hAnsiTheme="majorHAnsi" w:cs="Arial"/>
              </w:rPr>
              <w:t>3</w:t>
            </w:r>
          </w:p>
        </w:tc>
        <w:tc>
          <w:tcPr>
            <w:tcW w:w="1097" w:type="dxa"/>
          </w:tcPr>
          <w:p w14:paraId="2A883787" w14:textId="77777777" w:rsidR="00730B69" w:rsidRPr="007E7493" w:rsidRDefault="00730B69">
            <w:pPr>
              <w:jc w:val="center"/>
              <w:rPr>
                <w:rFonts w:asciiTheme="majorHAnsi" w:hAnsiTheme="majorHAnsi" w:cs="Arial"/>
              </w:rPr>
            </w:pPr>
            <w:r w:rsidRPr="007E7493">
              <w:rPr>
                <w:rFonts w:asciiTheme="majorHAnsi" w:hAnsiTheme="majorHAnsi" w:cs="Arial"/>
              </w:rPr>
              <w:t>4</w:t>
            </w:r>
          </w:p>
        </w:tc>
        <w:tc>
          <w:tcPr>
            <w:tcW w:w="1671" w:type="dxa"/>
          </w:tcPr>
          <w:p w14:paraId="46C6F4E8" w14:textId="77777777" w:rsidR="00730B69" w:rsidRPr="007E7493" w:rsidRDefault="00730B69">
            <w:pPr>
              <w:jc w:val="center"/>
              <w:rPr>
                <w:rFonts w:asciiTheme="majorHAnsi" w:hAnsiTheme="majorHAnsi" w:cs="Arial"/>
              </w:rPr>
            </w:pPr>
            <w:r w:rsidRPr="007E7493">
              <w:rPr>
                <w:rFonts w:asciiTheme="majorHAnsi" w:hAnsiTheme="majorHAnsi" w:cs="Arial"/>
              </w:rPr>
              <w:t>5</w:t>
            </w:r>
          </w:p>
        </w:tc>
        <w:tc>
          <w:tcPr>
            <w:tcW w:w="1737" w:type="dxa"/>
          </w:tcPr>
          <w:p w14:paraId="59AE5154" w14:textId="77777777" w:rsidR="00730B69" w:rsidRPr="007E7493" w:rsidRDefault="00730B69">
            <w:pPr>
              <w:jc w:val="center"/>
              <w:rPr>
                <w:rFonts w:asciiTheme="majorHAnsi" w:hAnsiTheme="majorHAnsi" w:cs="Arial"/>
              </w:rPr>
            </w:pPr>
            <w:r w:rsidRPr="007E7493">
              <w:rPr>
                <w:rFonts w:asciiTheme="majorHAnsi" w:hAnsiTheme="majorHAnsi" w:cs="Arial"/>
              </w:rPr>
              <w:t>6</w:t>
            </w:r>
          </w:p>
        </w:tc>
      </w:tr>
      <w:tr w:rsidR="00730B69" w:rsidRPr="007E7493" w14:paraId="5A2424C5" w14:textId="77777777">
        <w:trPr>
          <w:trHeight w:val="413"/>
        </w:trPr>
        <w:tc>
          <w:tcPr>
            <w:tcW w:w="1337" w:type="dxa"/>
          </w:tcPr>
          <w:p w14:paraId="486E5205" w14:textId="77777777" w:rsidR="00730B69" w:rsidRPr="007E7493" w:rsidRDefault="00730B69">
            <w:pPr>
              <w:rPr>
                <w:rFonts w:asciiTheme="majorHAnsi" w:hAnsiTheme="majorHAnsi" w:cs="Arial"/>
              </w:rPr>
            </w:pPr>
          </w:p>
        </w:tc>
        <w:tc>
          <w:tcPr>
            <w:tcW w:w="1591" w:type="dxa"/>
          </w:tcPr>
          <w:p w14:paraId="4B4D575E" w14:textId="77777777" w:rsidR="00730B69" w:rsidRPr="007E7493" w:rsidRDefault="00730B69">
            <w:pPr>
              <w:rPr>
                <w:rFonts w:asciiTheme="majorHAnsi" w:hAnsiTheme="majorHAnsi" w:cs="Arial"/>
              </w:rPr>
            </w:pPr>
          </w:p>
        </w:tc>
        <w:tc>
          <w:tcPr>
            <w:tcW w:w="1751" w:type="dxa"/>
          </w:tcPr>
          <w:p w14:paraId="711D8AE9" w14:textId="77777777" w:rsidR="00730B69" w:rsidRPr="007E7493" w:rsidRDefault="00730B69">
            <w:pPr>
              <w:rPr>
                <w:rFonts w:asciiTheme="majorHAnsi" w:hAnsiTheme="majorHAnsi" w:cs="Arial"/>
              </w:rPr>
            </w:pPr>
          </w:p>
        </w:tc>
        <w:tc>
          <w:tcPr>
            <w:tcW w:w="1097" w:type="dxa"/>
          </w:tcPr>
          <w:p w14:paraId="1566FDB7" w14:textId="77777777" w:rsidR="00730B69" w:rsidRPr="007E7493" w:rsidRDefault="00730B69">
            <w:pPr>
              <w:rPr>
                <w:rFonts w:asciiTheme="majorHAnsi" w:hAnsiTheme="majorHAnsi" w:cs="Arial"/>
              </w:rPr>
            </w:pPr>
          </w:p>
        </w:tc>
        <w:tc>
          <w:tcPr>
            <w:tcW w:w="1671" w:type="dxa"/>
          </w:tcPr>
          <w:p w14:paraId="2B200CB4" w14:textId="77777777" w:rsidR="00730B69" w:rsidRPr="007E7493" w:rsidRDefault="00730B69">
            <w:pPr>
              <w:rPr>
                <w:rFonts w:asciiTheme="majorHAnsi" w:hAnsiTheme="majorHAnsi" w:cs="Arial"/>
              </w:rPr>
            </w:pPr>
          </w:p>
        </w:tc>
        <w:tc>
          <w:tcPr>
            <w:tcW w:w="1737" w:type="dxa"/>
          </w:tcPr>
          <w:p w14:paraId="07942A37" w14:textId="77777777" w:rsidR="00730B69" w:rsidRPr="007E7493" w:rsidRDefault="00730B69">
            <w:pPr>
              <w:rPr>
                <w:rFonts w:asciiTheme="majorHAnsi" w:hAnsiTheme="majorHAnsi" w:cs="Arial"/>
              </w:rPr>
            </w:pPr>
          </w:p>
        </w:tc>
      </w:tr>
    </w:tbl>
    <w:p w14:paraId="37A37A86" w14:textId="77777777" w:rsidR="008E3767" w:rsidRDefault="008E3767">
      <w:pPr>
        <w:pStyle w:val="BodyText2"/>
        <w:spacing w:line="360" w:lineRule="auto"/>
        <w:rPr>
          <w:rFonts w:asciiTheme="majorHAnsi" w:hAnsiTheme="majorHAnsi" w:cs="Arial"/>
        </w:rPr>
      </w:pPr>
    </w:p>
    <w:p w14:paraId="15A0422C" w14:textId="77777777" w:rsidR="00F82856" w:rsidRDefault="00F82856">
      <w:pPr>
        <w:pStyle w:val="BodyText2"/>
        <w:spacing w:line="360" w:lineRule="auto"/>
        <w:rPr>
          <w:rFonts w:asciiTheme="majorHAnsi" w:hAnsiTheme="majorHAnsi" w:cs="Arial"/>
        </w:rPr>
      </w:pPr>
    </w:p>
    <w:p w14:paraId="40173D25" w14:textId="45CD4DD1" w:rsidR="00730B69" w:rsidRPr="007E7493" w:rsidRDefault="00730B69">
      <w:pPr>
        <w:pStyle w:val="BodyText2"/>
        <w:spacing w:line="360" w:lineRule="auto"/>
        <w:rPr>
          <w:rFonts w:asciiTheme="majorHAnsi" w:hAnsiTheme="majorHAnsi" w:cs="Arial"/>
        </w:rPr>
      </w:pPr>
      <w:r w:rsidRPr="007E7493">
        <w:rPr>
          <w:rFonts w:asciiTheme="majorHAnsi" w:hAnsiTheme="majorHAnsi" w:cs="Arial"/>
        </w:rPr>
        <w:t xml:space="preserve">6. Qualification and experience of key personnel proposed for administration and execution of the contract. Attach biographical data. Refer also to sub. clause 1.4.2 (e) of </w:t>
      </w:r>
      <w:r w:rsidR="00E91C04">
        <w:rPr>
          <w:rFonts w:asciiTheme="majorHAnsi" w:hAnsiTheme="majorHAnsi" w:cs="Arial"/>
        </w:rPr>
        <w:lastRenderedPageBreak/>
        <w:t xml:space="preserve">instructions to bidders and sub </w:t>
      </w:r>
      <w:r w:rsidRPr="007E7493">
        <w:rPr>
          <w:rFonts w:asciiTheme="majorHAnsi" w:hAnsiTheme="majorHAnsi" w:cs="Arial"/>
        </w:rPr>
        <w:t>clause 3.9.1 of the conditions of contract.</w:t>
      </w:r>
      <w:r w:rsidR="001929DE">
        <w:rPr>
          <w:rFonts w:asciiTheme="majorHAnsi" w:hAnsiTheme="majorHAnsi" w:cs="Arial"/>
        </w:rPr>
        <w:t xml:space="preserve"> </w:t>
      </w:r>
      <w:r w:rsidR="001929DE" w:rsidRPr="00DD7FC1">
        <w:rPr>
          <w:rFonts w:asciiTheme="majorHAnsi" w:hAnsiTheme="majorHAnsi"/>
          <w:b/>
          <w:sz w:val="23"/>
        </w:rPr>
        <w:t xml:space="preserve">(NOT </w:t>
      </w:r>
      <w:r w:rsidR="00B95EF7">
        <w:rPr>
          <w:rFonts w:asciiTheme="majorHAnsi" w:hAnsiTheme="majorHAnsi"/>
          <w:b/>
          <w:sz w:val="23"/>
        </w:rPr>
        <w:t>APPLICABLE</w:t>
      </w:r>
      <w:r w:rsidR="001929DE" w:rsidRPr="00DD7FC1">
        <w:rPr>
          <w:rFonts w:asciiTheme="majorHAnsi" w:hAnsiTheme="majorHAnsi"/>
          <w:b/>
          <w:sz w:val="23"/>
        </w:rPr>
        <w:t>)</w:t>
      </w:r>
    </w:p>
    <w:p w14:paraId="56917FE5" w14:textId="77777777" w:rsidR="00730B69" w:rsidRPr="007E7493" w:rsidRDefault="00730B69">
      <w:pPr>
        <w:spacing w:line="360" w:lineRule="auto"/>
        <w:rPr>
          <w:rFonts w:asciiTheme="majorHAnsi" w:hAnsiTheme="majorHAnsi" w:cs="Arial"/>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1711"/>
        <w:gridCol w:w="1756"/>
        <w:gridCol w:w="1744"/>
        <w:gridCol w:w="2381"/>
      </w:tblGrid>
      <w:tr w:rsidR="00730B69" w:rsidRPr="007E7493" w14:paraId="5F7C4F9F" w14:textId="77777777" w:rsidTr="008E3767">
        <w:trPr>
          <w:trHeight w:val="1043"/>
        </w:trPr>
        <w:tc>
          <w:tcPr>
            <w:tcW w:w="1771" w:type="dxa"/>
          </w:tcPr>
          <w:p w14:paraId="26E44AA9" w14:textId="77777777" w:rsidR="00730B69" w:rsidRPr="007E7493" w:rsidRDefault="00730B69">
            <w:pPr>
              <w:jc w:val="center"/>
              <w:rPr>
                <w:rFonts w:asciiTheme="majorHAnsi" w:hAnsiTheme="majorHAnsi" w:cs="Arial"/>
              </w:rPr>
            </w:pPr>
            <w:r w:rsidRPr="007E7493">
              <w:rPr>
                <w:rFonts w:asciiTheme="majorHAnsi" w:hAnsiTheme="majorHAnsi" w:cs="Arial"/>
              </w:rPr>
              <w:t>Position</w:t>
            </w:r>
          </w:p>
        </w:tc>
        <w:tc>
          <w:tcPr>
            <w:tcW w:w="1771" w:type="dxa"/>
          </w:tcPr>
          <w:p w14:paraId="1F110066" w14:textId="77777777" w:rsidR="00730B69" w:rsidRPr="007E7493" w:rsidRDefault="00730B69">
            <w:pPr>
              <w:jc w:val="center"/>
              <w:rPr>
                <w:rFonts w:asciiTheme="majorHAnsi" w:hAnsiTheme="majorHAnsi" w:cs="Arial"/>
              </w:rPr>
            </w:pPr>
            <w:r w:rsidRPr="007E7493">
              <w:rPr>
                <w:rFonts w:asciiTheme="majorHAnsi" w:hAnsiTheme="majorHAnsi" w:cs="Arial"/>
              </w:rPr>
              <w:t>Name</w:t>
            </w:r>
          </w:p>
        </w:tc>
        <w:tc>
          <w:tcPr>
            <w:tcW w:w="1771" w:type="dxa"/>
          </w:tcPr>
          <w:p w14:paraId="6A491C13" w14:textId="77777777" w:rsidR="00730B69" w:rsidRPr="007E7493" w:rsidRDefault="00730B69">
            <w:pPr>
              <w:jc w:val="center"/>
              <w:rPr>
                <w:rFonts w:asciiTheme="majorHAnsi" w:hAnsiTheme="majorHAnsi" w:cs="Arial"/>
              </w:rPr>
            </w:pPr>
            <w:r w:rsidRPr="007E7493">
              <w:rPr>
                <w:rFonts w:asciiTheme="majorHAnsi" w:hAnsiTheme="majorHAnsi" w:cs="Arial"/>
              </w:rPr>
              <w:t>Qualification</w:t>
            </w:r>
          </w:p>
        </w:tc>
        <w:tc>
          <w:tcPr>
            <w:tcW w:w="1771" w:type="dxa"/>
          </w:tcPr>
          <w:p w14:paraId="11C6E8A3" w14:textId="77777777" w:rsidR="00730B69" w:rsidRPr="007E7493" w:rsidRDefault="00730B69">
            <w:pPr>
              <w:jc w:val="center"/>
              <w:rPr>
                <w:rFonts w:asciiTheme="majorHAnsi" w:hAnsiTheme="majorHAnsi" w:cs="Arial"/>
              </w:rPr>
            </w:pPr>
            <w:r w:rsidRPr="007E7493">
              <w:rPr>
                <w:rFonts w:asciiTheme="majorHAnsi" w:hAnsiTheme="majorHAnsi" w:cs="Arial"/>
              </w:rPr>
              <w:t>Years of experience (general)</w:t>
            </w:r>
          </w:p>
        </w:tc>
        <w:tc>
          <w:tcPr>
            <w:tcW w:w="2451" w:type="dxa"/>
          </w:tcPr>
          <w:p w14:paraId="16D75FA1" w14:textId="77777777" w:rsidR="00730B69" w:rsidRPr="007E7493" w:rsidRDefault="00730B69">
            <w:pPr>
              <w:jc w:val="center"/>
              <w:rPr>
                <w:rFonts w:asciiTheme="majorHAnsi" w:hAnsiTheme="majorHAnsi" w:cs="Arial"/>
              </w:rPr>
            </w:pPr>
            <w:r w:rsidRPr="007E7493">
              <w:rPr>
                <w:rFonts w:asciiTheme="majorHAnsi" w:hAnsiTheme="majorHAnsi" w:cs="Arial"/>
              </w:rPr>
              <w:t>Years of experience in the proposed position</w:t>
            </w:r>
          </w:p>
        </w:tc>
      </w:tr>
      <w:tr w:rsidR="00730B69" w:rsidRPr="007E7493" w14:paraId="6A01A73A" w14:textId="77777777" w:rsidTr="008E3767">
        <w:trPr>
          <w:trHeight w:val="647"/>
        </w:trPr>
        <w:tc>
          <w:tcPr>
            <w:tcW w:w="1771" w:type="dxa"/>
          </w:tcPr>
          <w:p w14:paraId="3F076014" w14:textId="77777777" w:rsidR="00730B69" w:rsidRPr="007E7493" w:rsidRDefault="00730B69">
            <w:pPr>
              <w:rPr>
                <w:rFonts w:asciiTheme="majorHAnsi" w:hAnsiTheme="majorHAnsi" w:cs="Arial"/>
              </w:rPr>
            </w:pPr>
            <w:r w:rsidRPr="007E7493">
              <w:rPr>
                <w:rFonts w:asciiTheme="majorHAnsi" w:hAnsiTheme="majorHAnsi" w:cs="Arial"/>
              </w:rPr>
              <w:t>Project manager</w:t>
            </w:r>
          </w:p>
        </w:tc>
        <w:tc>
          <w:tcPr>
            <w:tcW w:w="1771" w:type="dxa"/>
          </w:tcPr>
          <w:p w14:paraId="18FDA686" w14:textId="77777777" w:rsidR="00730B69" w:rsidRPr="007E7493" w:rsidRDefault="00730B69">
            <w:pPr>
              <w:rPr>
                <w:rFonts w:asciiTheme="majorHAnsi" w:hAnsiTheme="majorHAnsi" w:cs="Arial"/>
              </w:rPr>
            </w:pPr>
          </w:p>
        </w:tc>
        <w:tc>
          <w:tcPr>
            <w:tcW w:w="1771" w:type="dxa"/>
          </w:tcPr>
          <w:p w14:paraId="55EA328D" w14:textId="77777777" w:rsidR="00730B69" w:rsidRPr="007E7493" w:rsidRDefault="00730B69">
            <w:pPr>
              <w:rPr>
                <w:rFonts w:asciiTheme="majorHAnsi" w:hAnsiTheme="majorHAnsi" w:cs="Arial"/>
              </w:rPr>
            </w:pPr>
          </w:p>
        </w:tc>
        <w:tc>
          <w:tcPr>
            <w:tcW w:w="1771" w:type="dxa"/>
          </w:tcPr>
          <w:p w14:paraId="14A23D31" w14:textId="77777777" w:rsidR="00730B69" w:rsidRPr="007E7493" w:rsidRDefault="00730B69">
            <w:pPr>
              <w:rPr>
                <w:rFonts w:asciiTheme="majorHAnsi" w:hAnsiTheme="majorHAnsi" w:cs="Arial"/>
              </w:rPr>
            </w:pPr>
          </w:p>
        </w:tc>
        <w:tc>
          <w:tcPr>
            <w:tcW w:w="2451" w:type="dxa"/>
          </w:tcPr>
          <w:p w14:paraId="2F123ED8" w14:textId="77777777" w:rsidR="00730B69" w:rsidRPr="007E7493" w:rsidRDefault="00730B69">
            <w:pPr>
              <w:rPr>
                <w:rFonts w:asciiTheme="majorHAnsi" w:hAnsiTheme="majorHAnsi" w:cs="Arial"/>
              </w:rPr>
            </w:pPr>
          </w:p>
        </w:tc>
      </w:tr>
      <w:tr w:rsidR="00730B69" w:rsidRPr="007E7493" w14:paraId="2EB29E64" w14:textId="77777777" w:rsidTr="008E3767">
        <w:trPr>
          <w:trHeight w:val="530"/>
        </w:trPr>
        <w:tc>
          <w:tcPr>
            <w:tcW w:w="1771" w:type="dxa"/>
          </w:tcPr>
          <w:p w14:paraId="5C795634" w14:textId="77777777" w:rsidR="00730B69" w:rsidRPr="007E7493" w:rsidRDefault="00730B69">
            <w:pPr>
              <w:rPr>
                <w:rFonts w:asciiTheme="majorHAnsi" w:hAnsiTheme="majorHAnsi" w:cs="Arial"/>
              </w:rPr>
            </w:pPr>
            <w:r w:rsidRPr="007E7493">
              <w:rPr>
                <w:rFonts w:asciiTheme="majorHAnsi" w:hAnsiTheme="majorHAnsi" w:cs="Arial"/>
              </w:rPr>
              <w:t>Discipline specialist etc.,</w:t>
            </w:r>
          </w:p>
        </w:tc>
        <w:tc>
          <w:tcPr>
            <w:tcW w:w="1771" w:type="dxa"/>
          </w:tcPr>
          <w:p w14:paraId="35ECE594" w14:textId="77777777" w:rsidR="00730B69" w:rsidRPr="007E7493" w:rsidRDefault="00730B69">
            <w:pPr>
              <w:rPr>
                <w:rFonts w:asciiTheme="majorHAnsi" w:hAnsiTheme="majorHAnsi" w:cs="Arial"/>
              </w:rPr>
            </w:pPr>
          </w:p>
        </w:tc>
        <w:tc>
          <w:tcPr>
            <w:tcW w:w="1771" w:type="dxa"/>
          </w:tcPr>
          <w:p w14:paraId="5C302CB1" w14:textId="77777777" w:rsidR="00730B69" w:rsidRPr="007E7493" w:rsidRDefault="00730B69">
            <w:pPr>
              <w:rPr>
                <w:rFonts w:asciiTheme="majorHAnsi" w:hAnsiTheme="majorHAnsi" w:cs="Arial"/>
              </w:rPr>
            </w:pPr>
          </w:p>
        </w:tc>
        <w:tc>
          <w:tcPr>
            <w:tcW w:w="1771" w:type="dxa"/>
          </w:tcPr>
          <w:p w14:paraId="3F2F588B" w14:textId="77777777" w:rsidR="00730B69" w:rsidRPr="007E7493" w:rsidRDefault="00730B69">
            <w:pPr>
              <w:rPr>
                <w:rFonts w:asciiTheme="majorHAnsi" w:hAnsiTheme="majorHAnsi" w:cs="Arial"/>
              </w:rPr>
            </w:pPr>
          </w:p>
        </w:tc>
        <w:tc>
          <w:tcPr>
            <w:tcW w:w="2451" w:type="dxa"/>
          </w:tcPr>
          <w:p w14:paraId="1664A8F6" w14:textId="77777777" w:rsidR="00730B69" w:rsidRPr="007E7493" w:rsidRDefault="00730B69">
            <w:pPr>
              <w:rPr>
                <w:rFonts w:asciiTheme="majorHAnsi" w:hAnsiTheme="majorHAnsi" w:cs="Arial"/>
              </w:rPr>
            </w:pPr>
          </w:p>
        </w:tc>
      </w:tr>
    </w:tbl>
    <w:p w14:paraId="15731E93" w14:textId="77777777" w:rsidR="00730B69" w:rsidRPr="007E7493" w:rsidRDefault="00730B69">
      <w:pPr>
        <w:rPr>
          <w:rFonts w:asciiTheme="majorHAnsi" w:hAnsiTheme="majorHAnsi" w:cs="Arial"/>
        </w:rPr>
      </w:pPr>
    </w:p>
    <w:p w14:paraId="7C68A260" w14:textId="77777777" w:rsidR="00730B69" w:rsidRPr="007E7493" w:rsidRDefault="00730B69">
      <w:pPr>
        <w:ind w:left="360"/>
        <w:rPr>
          <w:rFonts w:asciiTheme="majorHAnsi" w:hAnsiTheme="majorHAnsi" w:cs="Arial"/>
          <w:sz w:val="10"/>
        </w:rPr>
      </w:pPr>
    </w:p>
    <w:p w14:paraId="552A26D3" w14:textId="5A941108" w:rsidR="00730B69" w:rsidRPr="007E7493" w:rsidRDefault="00730B69" w:rsidP="00000950">
      <w:pPr>
        <w:rPr>
          <w:rFonts w:asciiTheme="majorHAnsi" w:hAnsiTheme="majorHAnsi" w:cs="Arial"/>
        </w:rPr>
      </w:pPr>
      <w:r w:rsidRPr="007E7493">
        <w:rPr>
          <w:rFonts w:asciiTheme="majorHAnsi" w:hAnsiTheme="majorHAnsi" w:cs="Arial"/>
        </w:rPr>
        <w:t>7. Proposed sub-contracts and firms involved</w:t>
      </w:r>
      <w:r w:rsidR="0038608C" w:rsidRPr="007E7493">
        <w:rPr>
          <w:rFonts w:asciiTheme="majorHAnsi" w:hAnsiTheme="majorHAnsi" w:cs="Arial"/>
        </w:rPr>
        <w:t>.</w:t>
      </w:r>
      <w:r w:rsidR="001929DE">
        <w:rPr>
          <w:rFonts w:asciiTheme="majorHAnsi" w:hAnsiTheme="majorHAnsi" w:cs="Arial"/>
        </w:rPr>
        <w:t xml:space="preserve"> </w:t>
      </w:r>
      <w:r w:rsidR="001929DE" w:rsidRPr="00DD7FC1">
        <w:rPr>
          <w:rFonts w:asciiTheme="majorHAnsi" w:hAnsiTheme="majorHAnsi"/>
          <w:b/>
          <w:sz w:val="23"/>
        </w:rPr>
        <w:t xml:space="preserve">(NOT </w:t>
      </w:r>
      <w:r w:rsidR="00B95EF7">
        <w:rPr>
          <w:rFonts w:asciiTheme="majorHAnsi" w:hAnsiTheme="majorHAnsi"/>
          <w:b/>
          <w:sz w:val="23"/>
        </w:rPr>
        <w:t>APPLICABLE</w:t>
      </w:r>
      <w:r w:rsidR="001929DE" w:rsidRPr="00DD7FC1">
        <w:rPr>
          <w:rFonts w:asciiTheme="majorHAnsi" w:hAnsiTheme="majorHAnsi"/>
          <w:b/>
          <w:sz w:val="23"/>
        </w:rPr>
        <w:t>)</w:t>
      </w:r>
    </w:p>
    <w:p w14:paraId="4D20407F" w14:textId="77777777" w:rsidR="00730B69" w:rsidRPr="007E7493" w:rsidRDefault="00730B69">
      <w:pPr>
        <w:ind w:left="360"/>
        <w:rPr>
          <w:rFonts w:asciiTheme="majorHAnsi" w:hAnsiTheme="maj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20"/>
        <w:gridCol w:w="2138"/>
        <w:gridCol w:w="2947"/>
      </w:tblGrid>
      <w:tr w:rsidR="00730B69" w:rsidRPr="007E7493" w14:paraId="3FB0D723" w14:textId="77777777" w:rsidTr="008E3767">
        <w:trPr>
          <w:trHeight w:val="602"/>
        </w:trPr>
        <w:tc>
          <w:tcPr>
            <w:tcW w:w="2171" w:type="dxa"/>
          </w:tcPr>
          <w:p w14:paraId="69572BCA" w14:textId="77777777" w:rsidR="00730B69" w:rsidRPr="007E7493" w:rsidRDefault="00730B69">
            <w:pPr>
              <w:jc w:val="center"/>
              <w:rPr>
                <w:rFonts w:asciiTheme="majorHAnsi" w:hAnsiTheme="majorHAnsi" w:cs="Arial"/>
              </w:rPr>
            </w:pPr>
            <w:r w:rsidRPr="007E7493">
              <w:rPr>
                <w:rFonts w:asciiTheme="majorHAnsi" w:hAnsiTheme="majorHAnsi" w:cs="Arial"/>
              </w:rPr>
              <w:t>Sections of the works</w:t>
            </w:r>
          </w:p>
        </w:tc>
        <w:tc>
          <w:tcPr>
            <w:tcW w:w="2168" w:type="dxa"/>
          </w:tcPr>
          <w:p w14:paraId="5037D48D" w14:textId="77777777" w:rsidR="00730B69" w:rsidRPr="007E7493" w:rsidRDefault="00730B69">
            <w:pPr>
              <w:jc w:val="center"/>
              <w:rPr>
                <w:rFonts w:asciiTheme="majorHAnsi" w:hAnsiTheme="majorHAnsi" w:cs="Arial"/>
              </w:rPr>
            </w:pPr>
            <w:r w:rsidRPr="007E7493">
              <w:rPr>
                <w:rFonts w:asciiTheme="majorHAnsi" w:hAnsiTheme="majorHAnsi" w:cs="Arial"/>
              </w:rPr>
              <w:t>Value of sub-contract</w:t>
            </w:r>
          </w:p>
        </w:tc>
        <w:tc>
          <w:tcPr>
            <w:tcW w:w="2177" w:type="dxa"/>
          </w:tcPr>
          <w:p w14:paraId="08E1FBD8" w14:textId="77777777" w:rsidR="00730B69" w:rsidRPr="007E7493" w:rsidRDefault="00730B69">
            <w:pPr>
              <w:jc w:val="center"/>
              <w:rPr>
                <w:rFonts w:asciiTheme="majorHAnsi" w:hAnsiTheme="majorHAnsi" w:cs="Arial"/>
              </w:rPr>
            </w:pPr>
            <w:r w:rsidRPr="007E7493">
              <w:rPr>
                <w:rFonts w:asciiTheme="majorHAnsi" w:hAnsiTheme="majorHAnsi" w:cs="Arial"/>
              </w:rPr>
              <w:t>Sub-contractor (name and address)</w:t>
            </w:r>
          </w:p>
        </w:tc>
        <w:tc>
          <w:tcPr>
            <w:tcW w:w="3019" w:type="dxa"/>
          </w:tcPr>
          <w:p w14:paraId="6087400B" w14:textId="77777777" w:rsidR="00730B69" w:rsidRPr="007E7493" w:rsidRDefault="00730B69">
            <w:pPr>
              <w:jc w:val="center"/>
              <w:rPr>
                <w:rFonts w:asciiTheme="majorHAnsi" w:hAnsiTheme="majorHAnsi" w:cs="Arial"/>
              </w:rPr>
            </w:pPr>
            <w:r w:rsidRPr="007E7493">
              <w:rPr>
                <w:rFonts w:asciiTheme="majorHAnsi" w:hAnsiTheme="majorHAnsi" w:cs="Arial"/>
              </w:rPr>
              <w:t>Experience in similar work</w:t>
            </w:r>
          </w:p>
        </w:tc>
      </w:tr>
      <w:tr w:rsidR="00730B69" w:rsidRPr="007E7493" w14:paraId="4E8DFE06" w14:textId="77777777" w:rsidTr="008E3767">
        <w:trPr>
          <w:trHeight w:val="548"/>
        </w:trPr>
        <w:tc>
          <w:tcPr>
            <w:tcW w:w="2171" w:type="dxa"/>
          </w:tcPr>
          <w:p w14:paraId="7E3A3E31" w14:textId="77777777" w:rsidR="00730B69" w:rsidRPr="007E7493" w:rsidRDefault="00730B69">
            <w:pPr>
              <w:rPr>
                <w:rFonts w:asciiTheme="majorHAnsi" w:hAnsiTheme="majorHAnsi" w:cs="Arial"/>
              </w:rPr>
            </w:pPr>
          </w:p>
        </w:tc>
        <w:tc>
          <w:tcPr>
            <w:tcW w:w="2168" w:type="dxa"/>
          </w:tcPr>
          <w:p w14:paraId="1B70CDE5" w14:textId="77777777" w:rsidR="00730B69" w:rsidRPr="007E7493" w:rsidRDefault="00730B69">
            <w:pPr>
              <w:rPr>
                <w:rFonts w:asciiTheme="majorHAnsi" w:hAnsiTheme="majorHAnsi" w:cs="Arial"/>
              </w:rPr>
            </w:pPr>
          </w:p>
        </w:tc>
        <w:tc>
          <w:tcPr>
            <w:tcW w:w="2177" w:type="dxa"/>
          </w:tcPr>
          <w:p w14:paraId="519799D7" w14:textId="77777777" w:rsidR="00730B69" w:rsidRPr="007E7493" w:rsidRDefault="00730B69">
            <w:pPr>
              <w:rPr>
                <w:rFonts w:asciiTheme="majorHAnsi" w:hAnsiTheme="majorHAnsi" w:cs="Arial"/>
              </w:rPr>
            </w:pPr>
          </w:p>
        </w:tc>
        <w:tc>
          <w:tcPr>
            <w:tcW w:w="3019" w:type="dxa"/>
          </w:tcPr>
          <w:p w14:paraId="3FF5AA2B" w14:textId="77777777" w:rsidR="00730B69" w:rsidRPr="007E7493" w:rsidRDefault="00730B69">
            <w:pPr>
              <w:rPr>
                <w:rFonts w:asciiTheme="majorHAnsi" w:hAnsiTheme="majorHAnsi" w:cs="Arial"/>
              </w:rPr>
            </w:pPr>
          </w:p>
        </w:tc>
      </w:tr>
      <w:tr w:rsidR="00730B69" w:rsidRPr="007E7493" w14:paraId="42B0FC43" w14:textId="77777777" w:rsidTr="008E3767">
        <w:trPr>
          <w:trHeight w:val="512"/>
        </w:trPr>
        <w:tc>
          <w:tcPr>
            <w:tcW w:w="2171" w:type="dxa"/>
          </w:tcPr>
          <w:p w14:paraId="3857142E" w14:textId="77777777" w:rsidR="00730B69" w:rsidRPr="007E7493" w:rsidRDefault="00730B69">
            <w:pPr>
              <w:rPr>
                <w:rFonts w:asciiTheme="majorHAnsi" w:hAnsiTheme="majorHAnsi" w:cs="Arial"/>
              </w:rPr>
            </w:pPr>
          </w:p>
        </w:tc>
        <w:tc>
          <w:tcPr>
            <w:tcW w:w="2168" w:type="dxa"/>
          </w:tcPr>
          <w:p w14:paraId="7FAE070B" w14:textId="77777777" w:rsidR="00730B69" w:rsidRPr="007E7493" w:rsidRDefault="00730B69">
            <w:pPr>
              <w:rPr>
                <w:rFonts w:asciiTheme="majorHAnsi" w:hAnsiTheme="majorHAnsi" w:cs="Arial"/>
              </w:rPr>
            </w:pPr>
          </w:p>
        </w:tc>
        <w:tc>
          <w:tcPr>
            <w:tcW w:w="2177" w:type="dxa"/>
          </w:tcPr>
          <w:p w14:paraId="52512522" w14:textId="77777777" w:rsidR="00730B69" w:rsidRPr="007E7493" w:rsidRDefault="00730B69">
            <w:pPr>
              <w:rPr>
                <w:rFonts w:asciiTheme="majorHAnsi" w:hAnsiTheme="majorHAnsi" w:cs="Arial"/>
              </w:rPr>
            </w:pPr>
          </w:p>
        </w:tc>
        <w:tc>
          <w:tcPr>
            <w:tcW w:w="3019" w:type="dxa"/>
          </w:tcPr>
          <w:p w14:paraId="0E0A782D" w14:textId="77777777" w:rsidR="00730B69" w:rsidRPr="007E7493" w:rsidRDefault="00730B69">
            <w:pPr>
              <w:rPr>
                <w:rFonts w:asciiTheme="majorHAnsi" w:hAnsiTheme="majorHAnsi" w:cs="Arial"/>
              </w:rPr>
            </w:pPr>
          </w:p>
        </w:tc>
      </w:tr>
      <w:tr w:rsidR="00730B69" w:rsidRPr="007E7493" w14:paraId="2E95B348" w14:textId="77777777" w:rsidTr="008E3767">
        <w:trPr>
          <w:trHeight w:val="548"/>
        </w:trPr>
        <w:tc>
          <w:tcPr>
            <w:tcW w:w="2171" w:type="dxa"/>
          </w:tcPr>
          <w:p w14:paraId="1ACA6CBC" w14:textId="77777777" w:rsidR="00730B69" w:rsidRPr="007E7493" w:rsidRDefault="00730B69">
            <w:pPr>
              <w:rPr>
                <w:rFonts w:asciiTheme="majorHAnsi" w:hAnsiTheme="majorHAnsi" w:cs="Arial"/>
              </w:rPr>
            </w:pPr>
          </w:p>
        </w:tc>
        <w:tc>
          <w:tcPr>
            <w:tcW w:w="2168" w:type="dxa"/>
          </w:tcPr>
          <w:p w14:paraId="62BA2C54" w14:textId="77777777" w:rsidR="00730B69" w:rsidRPr="007E7493" w:rsidRDefault="00730B69">
            <w:pPr>
              <w:rPr>
                <w:rFonts w:asciiTheme="majorHAnsi" w:hAnsiTheme="majorHAnsi" w:cs="Arial"/>
              </w:rPr>
            </w:pPr>
          </w:p>
        </w:tc>
        <w:tc>
          <w:tcPr>
            <w:tcW w:w="2177" w:type="dxa"/>
          </w:tcPr>
          <w:p w14:paraId="1B439006" w14:textId="77777777" w:rsidR="00730B69" w:rsidRPr="007E7493" w:rsidRDefault="00730B69">
            <w:pPr>
              <w:rPr>
                <w:rFonts w:asciiTheme="majorHAnsi" w:hAnsiTheme="majorHAnsi" w:cs="Arial"/>
              </w:rPr>
            </w:pPr>
          </w:p>
        </w:tc>
        <w:tc>
          <w:tcPr>
            <w:tcW w:w="3019" w:type="dxa"/>
          </w:tcPr>
          <w:p w14:paraId="09F8F32D" w14:textId="77777777" w:rsidR="00730B69" w:rsidRPr="007E7493" w:rsidRDefault="00730B69">
            <w:pPr>
              <w:rPr>
                <w:rFonts w:asciiTheme="majorHAnsi" w:hAnsiTheme="majorHAnsi" w:cs="Arial"/>
              </w:rPr>
            </w:pPr>
          </w:p>
        </w:tc>
      </w:tr>
    </w:tbl>
    <w:p w14:paraId="400B91E5" w14:textId="77777777" w:rsidR="00730B69" w:rsidRPr="007E7493" w:rsidRDefault="00730B69">
      <w:pPr>
        <w:ind w:left="360"/>
        <w:rPr>
          <w:rFonts w:asciiTheme="majorHAnsi" w:hAnsiTheme="majorHAnsi" w:cs="Arial"/>
        </w:rPr>
      </w:pPr>
    </w:p>
    <w:p w14:paraId="16E8D5A3" w14:textId="77777777" w:rsidR="00730B69" w:rsidRPr="007E7493" w:rsidRDefault="00730B69">
      <w:pPr>
        <w:ind w:left="360"/>
        <w:rPr>
          <w:rFonts w:asciiTheme="majorHAnsi" w:hAnsiTheme="majorHAnsi" w:cs="Arial"/>
          <w:sz w:val="12"/>
        </w:rPr>
      </w:pPr>
    </w:p>
    <w:p w14:paraId="7D5880B7" w14:textId="6FA37550" w:rsidR="00730B69" w:rsidRPr="007E7493" w:rsidRDefault="00730B69">
      <w:pPr>
        <w:rPr>
          <w:rFonts w:asciiTheme="majorHAnsi" w:hAnsiTheme="majorHAnsi" w:cs="Arial"/>
        </w:rPr>
      </w:pPr>
      <w:r w:rsidRPr="007E7493">
        <w:rPr>
          <w:rFonts w:asciiTheme="majorHAnsi" w:hAnsiTheme="majorHAnsi" w:cs="Arial"/>
        </w:rPr>
        <w:t>8. Information on litigation history in which the bidder is involved.</w:t>
      </w:r>
      <w:r w:rsidR="001929DE">
        <w:rPr>
          <w:rFonts w:asciiTheme="majorHAnsi" w:hAnsiTheme="majorHAnsi" w:cs="Arial"/>
        </w:rPr>
        <w:t xml:space="preserve"> </w:t>
      </w:r>
    </w:p>
    <w:p w14:paraId="474ED6A7" w14:textId="77777777" w:rsidR="00730B69" w:rsidRPr="007E7493" w:rsidRDefault="00730B69">
      <w:pPr>
        <w:rPr>
          <w:rFonts w:asciiTheme="majorHAnsi" w:hAnsiTheme="maj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1723"/>
        <w:gridCol w:w="1734"/>
        <w:gridCol w:w="1735"/>
        <w:gridCol w:w="2389"/>
      </w:tblGrid>
      <w:tr w:rsidR="00730B69" w:rsidRPr="007E7493" w14:paraId="0A9954BA" w14:textId="77777777" w:rsidTr="008E3767">
        <w:trPr>
          <w:trHeight w:val="1043"/>
        </w:trPr>
        <w:tc>
          <w:tcPr>
            <w:tcW w:w="1771" w:type="dxa"/>
          </w:tcPr>
          <w:p w14:paraId="368DAD58" w14:textId="77777777" w:rsidR="00730B69" w:rsidRPr="007E7493" w:rsidRDefault="00730B69">
            <w:pPr>
              <w:jc w:val="center"/>
              <w:rPr>
                <w:rFonts w:asciiTheme="majorHAnsi" w:hAnsiTheme="majorHAnsi" w:cs="Arial"/>
              </w:rPr>
            </w:pPr>
            <w:r w:rsidRPr="007E7493">
              <w:rPr>
                <w:rFonts w:asciiTheme="majorHAnsi" w:hAnsiTheme="majorHAnsi" w:cs="Arial"/>
              </w:rPr>
              <w:t>Other party(ies)</w:t>
            </w:r>
          </w:p>
        </w:tc>
        <w:tc>
          <w:tcPr>
            <w:tcW w:w="1771" w:type="dxa"/>
          </w:tcPr>
          <w:p w14:paraId="743FD94A" w14:textId="77777777" w:rsidR="00730B69" w:rsidRPr="007E7493" w:rsidRDefault="00730B69">
            <w:pPr>
              <w:jc w:val="center"/>
              <w:rPr>
                <w:rFonts w:asciiTheme="majorHAnsi" w:hAnsiTheme="majorHAnsi" w:cs="Arial"/>
              </w:rPr>
            </w:pPr>
            <w:r w:rsidRPr="007E7493">
              <w:rPr>
                <w:rFonts w:asciiTheme="majorHAnsi" w:hAnsiTheme="majorHAnsi" w:cs="Arial"/>
              </w:rPr>
              <w:t>Port / Dept.</w:t>
            </w:r>
          </w:p>
        </w:tc>
        <w:tc>
          <w:tcPr>
            <w:tcW w:w="1771" w:type="dxa"/>
          </w:tcPr>
          <w:p w14:paraId="507FE14B" w14:textId="77777777" w:rsidR="00730B69" w:rsidRPr="007E7493" w:rsidRDefault="00730B69">
            <w:pPr>
              <w:jc w:val="center"/>
              <w:rPr>
                <w:rFonts w:asciiTheme="majorHAnsi" w:hAnsiTheme="majorHAnsi" w:cs="Arial"/>
              </w:rPr>
            </w:pPr>
            <w:r w:rsidRPr="007E7493">
              <w:rPr>
                <w:rFonts w:asciiTheme="majorHAnsi" w:hAnsiTheme="majorHAnsi" w:cs="Arial"/>
              </w:rPr>
              <w:t>Cause of dispute</w:t>
            </w:r>
          </w:p>
        </w:tc>
        <w:tc>
          <w:tcPr>
            <w:tcW w:w="1771" w:type="dxa"/>
          </w:tcPr>
          <w:p w14:paraId="54F2EC5C" w14:textId="77777777" w:rsidR="00730B69" w:rsidRPr="007E7493" w:rsidRDefault="00730B69">
            <w:pPr>
              <w:jc w:val="center"/>
              <w:rPr>
                <w:rFonts w:asciiTheme="majorHAnsi" w:hAnsiTheme="majorHAnsi" w:cs="Arial"/>
              </w:rPr>
            </w:pPr>
            <w:r w:rsidRPr="007E7493">
              <w:rPr>
                <w:rFonts w:asciiTheme="majorHAnsi" w:hAnsiTheme="majorHAnsi" w:cs="Arial"/>
              </w:rPr>
              <w:t>amount</w:t>
            </w:r>
          </w:p>
        </w:tc>
        <w:tc>
          <w:tcPr>
            <w:tcW w:w="2451" w:type="dxa"/>
          </w:tcPr>
          <w:p w14:paraId="066277C4" w14:textId="77777777" w:rsidR="00730B69" w:rsidRPr="007E7493" w:rsidRDefault="00730B69">
            <w:pPr>
              <w:jc w:val="center"/>
              <w:rPr>
                <w:rFonts w:asciiTheme="majorHAnsi" w:hAnsiTheme="majorHAnsi" w:cs="Arial"/>
              </w:rPr>
            </w:pPr>
            <w:r w:rsidRPr="007E7493">
              <w:rPr>
                <w:rFonts w:asciiTheme="majorHAnsi" w:hAnsiTheme="majorHAnsi" w:cs="Arial"/>
              </w:rPr>
              <w:t>Remarks involved showing present status</w:t>
            </w:r>
          </w:p>
        </w:tc>
      </w:tr>
      <w:tr w:rsidR="00730B69" w:rsidRPr="007E7493" w14:paraId="78ED8CC1" w14:textId="77777777" w:rsidTr="008E3767">
        <w:trPr>
          <w:trHeight w:val="710"/>
        </w:trPr>
        <w:tc>
          <w:tcPr>
            <w:tcW w:w="1771" w:type="dxa"/>
          </w:tcPr>
          <w:p w14:paraId="375411BA" w14:textId="77777777" w:rsidR="00730B69" w:rsidRPr="007E7493" w:rsidRDefault="00730B69">
            <w:pPr>
              <w:rPr>
                <w:rFonts w:asciiTheme="majorHAnsi" w:hAnsiTheme="majorHAnsi" w:cs="Arial"/>
              </w:rPr>
            </w:pPr>
          </w:p>
        </w:tc>
        <w:tc>
          <w:tcPr>
            <w:tcW w:w="1771" w:type="dxa"/>
          </w:tcPr>
          <w:p w14:paraId="2F38E237" w14:textId="77777777" w:rsidR="00730B69" w:rsidRPr="007E7493" w:rsidRDefault="00730B69">
            <w:pPr>
              <w:rPr>
                <w:rFonts w:asciiTheme="majorHAnsi" w:hAnsiTheme="majorHAnsi" w:cs="Arial"/>
              </w:rPr>
            </w:pPr>
          </w:p>
        </w:tc>
        <w:tc>
          <w:tcPr>
            <w:tcW w:w="1771" w:type="dxa"/>
          </w:tcPr>
          <w:p w14:paraId="344B230F" w14:textId="77777777" w:rsidR="00730B69" w:rsidRPr="007E7493" w:rsidRDefault="00730B69">
            <w:pPr>
              <w:rPr>
                <w:rFonts w:asciiTheme="majorHAnsi" w:hAnsiTheme="majorHAnsi" w:cs="Arial"/>
              </w:rPr>
            </w:pPr>
          </w:p>
        </w:tc>
        <w:tc>
          <w:tcPr>
            <w:tcW w:w="1771" w:type="dxa"/>
          </w:tcPr>
          <w:p w14:paraId="418CD070" w14:textId="77777777" w:rsidR="00730B69" w:rsidRPr="007E7493" w:rsidRDefault="00730B69">
            <w:pPr>
              <w:rPr>
                <w:rFonts w:asciiTheme="majorHAnsi" w:hAnsiTheme="majorHAnsi" w:cs="Arial"/>
              </w:rPr>
            </w:pPr>
          </w:p>
        </w:tc>
        <w:tc>
          <w:tcPr>
            <w:tcW w:w="2451" w:type="dxa"/>
          </w:tcPr>
          <w:p w14:paraId="5225384C" w14:textId="77777777" w:rsidR="00730B69" w:rsidRPr="007E7493" w:rsidRDefault="00730B69">
            <w:pPr>
              <w:rPr>
                <w:rFonts w:asciiTheme="majorHAnsi" w:hAnsiTheme="majorHAnsi" w:cs="Arial"/>
              </w:rPr>
            </w:pPr>
          </w:p>
        </w:tc>
      </w:tr>
    </w:tbl>
    <w:p w14:paraId="4C3DBD73" w14:textId="77777777" w:rsidR="00000950" w:rsidRPr="007E7493" w:rsidRDefault="00000950">
      <w:pPr>
        <w:rPr>
          <w:rFonts w:asciiTheme="majorHAnsi" w:hAnsiTheme="majorHAnsi" w:cs="Arial"/>
        </w:rPr>
      </w:pPr>
    </w:p>
    <w:p w14:paraId="7799CFFF" w14:textId="77777777" w:rsidR="00730B69" w:rsidRPr="007E7493" w:rsidRDefault="00730B69">
      <w:pPr>
        <w:rPr>
          <w:rFonts w:asciiTheme="majorHAnsi" w:hAnsiTheme="majorHAnsi" w:cs="Arial"/>
        </w:rPr>
      </w:pPr>
      <w:r w:rsidRPr="007E7493">
        <w:rPr>
          <w:rFonts w:asciiTheme="majorHAnsi" w:hAnsiTheme="majorHAnsi" w:cs="Arial"/>
        </w:rPr>
        <w:t>9. Additional information bidder may like to submit</w:t>
      </w:r>
    </w:p>
    <w:p w14:paraId="62CD6711" w14:textId="77777777" w:rsidR="00730B69" w:rsidRPr="007E7493" w:rsidRDefault="00730B69">
      <w:pPr>
        <w:rPr>
          <w:rFonts w:asciiTheme="majorHAnsi" w:hAnsiTheme="majorHAnsi" w:cs="Arial"/>
        </w:rPr>
      </w:pPr>
    </w:p>
    <w:p w14:paraId="7CF7D3B5" w14:textId="77777777" w:rsidR="00730B69" w:rsidRPr="007E7493" w:rsidRDefault="00730B69">
      <w:pPr>
        <w:spacing w:line="360" w:lineRule="auto"/>
        <w:rPr>
          <w:rFonts w:asciiTheme="majorHAnsi" w:hAnsiTheme="majorHAnsi" w:cs="Arial"/>
        </w:rPr>
      </w:pPr>
      <w:r w:rsidRPr="007E7493">
        <w:rPr>
          <w:rFonts w:asciiTheme="majorHAnsi" w:hAnsiTheme="majorHAnsi" w:cs="Arial"/>
        </w:rPr>
        <w:t>Duly authorized to sign this authorization on behalf of (insert complete name of tenderer)</w:t>
      </w:r>
    </w:p>
    <w:p w14:paraId="4A81D378" w14:textId="77777777" w:rsidR="00730B69" w:rsidRPr="007E7493" w:rsidRDefault="00730B69">
      <w:pPr>
        <w:spacing w:line="360" w:lineRule="auto"/>
        <w:rPr>
          <w:rFonts w:asciiTheme="majorHAnsi" w:hAnsiTheme="majorHAnsi" w:cs="Arial"/>
        </w:rPr>
      </w:pPr>
    </w:p>
    <w:p w14:paraId="719A813A" w14:textId="77777777" w:rsidR="00CB792F" w:rsidRDefault="00730B69" w:rsidP="00F528DC">
      <w:pPr>
        <w:spacing w:line="360" w:lineRule="auto"/>
        <w:rPr>
          <w:rFonts w:asciiTheme="majorHAnsi" w:hAnsiTheme="majorHAnsi" w:cs="Arial"/>
        </w:rPr>
      </w:pPr>
      <w:r w:rsidRPr="007E7493">
        <w:rPr>
          <w:rFonts w:asciiTheme="majorHAnsi" w:hAnsiTheme="majorHAnsi" w:cs="Arial"/>
        </w:rPr>
        <w:t>Dated on_____________________ day of __________________________[insert date of signing]</w:t>
      </w:r>
    </w:p>
    <w:p w14:paraId="4F5C77B8" w14:textId="77777777" w:rsidR="00F528DC" w:rsidRDefault="00F528DC" w:rsidP="00F528DC">
      <w:pPr>
        <w:spacing w:line="360" w:lineRule="auto"/>
        <w:rPr>
          <w:rFonts w:asciiTheme="majorHAnsi" w:hAnsiTheme="majorHAnsi" w:cs="Arial"/>
        </w:rPr>
      </w:pPr>
    </w:p>
    <w:p w14:paraId="2969AC2E" w14:textId="77777777" w:rsidR="00F82856" w:rsidRPr="00F528DC" w:rsidRDefault="00F82856" w:rsidP="00F528DC">
      <w:pPr>
        <w:spacing w:line="360" w:lineRule="auto"/>
        <w:rPr>
          <w:rFonts w:asciiTheme="majorHAnsi" w:hAnsiTheme="majorHAnsi" w:cs="Arial"/>
        </w:rPr>
      </w:pPr>
    </w:p>
    <w:p w14:paraId="55FF2E7C" w14:textId="11E116A3" w:rsidR="00CB792F" w:rsidRDefault="00CB792F" w:rsidP="008E3767">
      <w:pPr>
        <w:rPr>
          <w:rFonts w:asciiTheme="majorHAnsi" w:hAnsiTheme="majorHAnsi" w:cs="Arial"/>
          <w:b/>
          <w:sz w:val="28"/>
          <w:szCs w:val="28"/>
        </w:rPr>
      </w:pPr>
    </w:p>
    <w:p w14:paraId="032E225E" w14:textId="77777777" w:rsidR="00B95EF7" w:rsidRDefault="00B95EF7" w:rsidP="00B95EF7">
      <w:pPr>
        <w:jc w:val="right"/>
        <w:rPr>
          <w:rFonts w:asciiTheme="majorHAnsi" w:hAnsiTheme="majorHAnsi" w:cs="Arial"/>
          <w:b/>
          <w:sz w:val="28"/>
          <w:szCs w:val="28"/>
        </w:rPr>
      </w:pPr>
    </w:p>
    <w:p w14:paraId="39A739B7" w14:textId="77777777" w:rsidR="00730B69" w:rsidRPr="007E7493" w:rsidRDefault="00730B69">
      <w:pPr>
        <w:jc w:val="center"/>
        <w:rPr>
          <w:rFonts w:asciiTheme="majorHAnsi" w:hAnsiTheme="majorHAnsi" w:cs="Arial"/>
          <w:b/>
          <w:sz w:val="28"/>
          <w:szCs w:val="28"/>
        </w:rPr>
      </w:pPr>
      <w:r w:rsidRPr="007E7493">
        <w:rPr>
          <w:rFonts w:asciiTheme="majorHAnsi" w:hAnsiTheme="majorHAnsi" w:cs="Arial"/>
          <w:b/>
          <w:sz w:val="28"/>
          <w:szCs w:val="28"/>
        </w:rPr>
        <w:lastRenderedPageBreak/>
        <w:t>LETTER OF ACCEPTANCE</w:t>
      </w:r>
    </w:p>
    <w:p w14:paraId="5F5E062F" w14:textId="77777777" w:rsidR="00730B69" w:rsidRPr="007E7493" w:rsidRDefault="00730B69">
      <w:pPr>
        <w:jc w:val="center"/>
        <w:rPr>
          <w:rFonts w:asciiTheme="majorHAnsi" w:hAnsiTheme="majorHAnsi" w:cs="Arial"/>
        </w:rPr>
      </w:pPr>
      <w:r w:rsidRPr="007E7493">
        <w:rPr>
          <w:rFonts w:asciiTheme="majorHAnsi" w:hAnsiTheme="majorHAnsi" w:cs="Arial"/>
        </w:rPr>
        <w:t>(On letterhead paper of the port)</w:t>
      </w:r>
    </w:p>
    <w:p w14:paraId="352017B6" w14:textId="77777777" w:rsidR="00730B69" w:rsidRPr="007E7493" w:rsidRDefault="00730B69">
      <w:pPr>
        <w:rPr>
          <w:rFonts w:asciiTheme="majorHAnsi" w:hAnsiTheme="majorHAnsi" w:cs="Arial"/>
        </w:rPr>
      </w:pPr>
    </w:p>
    <w:p w14:paraId="2B3A6468" w14:textId="77777777" w:rsidR="00730B69" w:rsidRPr="007E7493" w:rsidRDefault="007A2E7C">
      <w:pPr>
        <w:rPr>
          <w:rFonts w:asciiTheme="majorHAnsi" w:hAnsiTheme="majorHAnsi" w:cs="Arial"/>
        </w:rPr>
      </w:pP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sidR="00730B69" w:rsidRPr="007E7493">
        <w:rPr>
          <w:rFonts w:asciiTheme="majorHAnsi" w:hAnsiTheme="majorHAnsi" w:cs="Arial"/>
        </w:rPr>
        <w:t>_______________________ (date)</w:t>
      </w:r>
    </w:p>
    <w:p w14:paraId="7A2AA199" w14:textId="77777777" w:rsidR="00730B69" w:rsidRPr="007E7493" w:rsidRDefault="00730B69">
      <w:pPr>
        <w:rPr>
          <w:rFonts w:asciiTheme="majorHAnsi" w:hAnsiTheme="majorHAnsi" w:cs="Arial"/>
        </w:rPr>
      </w:pPr>
    </w:p>
    <w:p w14:paraId="50867726" w14:textId="77777777" w:rsidR="00730B69" w:rsidRPr="007E7493" w:rsidRDefault="00730B69">
      <w:pPr>
        <w:rPr>
          <w:rFonts w:asciiTheme="majorHAnsi" w:hAnsiTheme="majorHAnsi" w:cs="Arial"/>
        </w:rPr>
      </w:pPr>
      <w:r w:rsidRPr="007E7493">
        <w:rPr>
          <w:rFonts w:asciiTheme="majorHAnsi" w:hAnsiTheme="majorHAnsi" w:cs="Arial"/>
        </w:rPr>
        <w:t>TO: ___________________________</w:t>
      </w:r>
    </w:p>
    <w:p w14:paraId="5195BD5A" w14:textId="77777777" w:rsidR="00730B69" w:rsidRPr="007E7493" w:rsidRDefault="00730B69">
      <w:pPr>
        <w:rPr>
          <w:rFonts w:asciiTheme="majorHAnsi" w:hAnsiTheme="majorHAnsi" w:cs="Arial"/>
        </w:rPr>
      </w:pPr>
      <w:r w:rsidRPr="007E7493">
        <w:rPr>
          <w:rFonts w:asciiTheme="majorHAnsi" w:hAnsiTheme="majorHAnsi" w:cs="Arial"/>
        </w:rPr>
        <w:t>(Name and address of the contractor)</w:t>
      </w:r>
    </w:p>
    <w:p w14:paraId="788E09A6" w14:textId="77777777" w:rsidR="00730B69" w:rsidRPr="007E7493" w:rsidRDefault="00730B69">
      <w:pPr>
        <w:rPr>
          <w:rFonts w:asciiTheme="majorHAnsi" w:hAnsiTheme="majorHAnsi" w:cs="Arial"/>
        </w:rPr>
      </w:pPr>
    </w:p>
    <w:p w14:paraId="7C150AFB" w14:textId="77777777" w:rsidR="00730B69" w:rsidRPr="007E7493" w:rsidRDefault="00730B69">
      <w:pPr>
        <w:rPr>
          <w:rFonts w:asciiTheme="majorHAnsi" w:hAnsiTheme="majorHAnsi" w:cs="Arial"/>
        </w:rPr>
      </w:pPr>
      <w:r w:rsidRPr="007E7493">
        <w:rPr>
          <w:rFonts w:asciiTheme="majorHAnsi" w:hAnsiTheme="majorHAnsi" w:cs="Arial"/>
        </w:rPr>
        <w:t>Dear Sirs,</w:t>
      </w:r>
    </w:p>
    <w:p w14:paraId="4E532BC1" w14:textId="77777777" w:rsidR="00730B69" w:rsidRPr="007E7493" w:rsidRDefault="00730B69">
      <w:pPr>
        <w:rPr>
          <w:rFonts w:asciiTheme="majorHAnsi" w:hAnsiTheme="majorHAnsi" w:cs="Arial"/>
        </w:rPr>
      </w:pPr>
    </w:p>
    <w:p w14:paraId="67C26C98" w14:textId="77777777" w:rsidR="00DB601D" w:rsidRPr="00115451" w:rsidRDefault="00E01615" w:rsidP="00377DA7">
      <w:pPr>
        <w:ind w:left="1890" w:hanging="1890"/>
        <w:rPr>
          <w:rFonts w:asciiTheme="majorHAnsi" w:hAnsiTheme="majorHAnsi" w:cs="Arial"/>
          <w:b/>
          <w:bCs/>
          <w:color w:val="000000"/>
          <w:szCs w:val="24"/>
        </w:rPr>
      </w:pPr>
      <w:r>
        <w:rPr>
          <w:rFonts w:asciiTheme="majorHAnsi" w:hAnsiTheme="majorHAnsi" w:cs="Arial"/>
        </w:rPr>
        <w:t xml:space="preserve">Sub:  </w:t>
      </w:r>
      <w:r w:rsidR="00DB601D" w:rsidRPr="007E7493">
        <w:rPr>
          <w:rFonts w:asciiTheme="majorHAnsi" w:hAnsiTheme="majorHAnsi" w:cs="Arial"/>
        </w:rPr>
        <w:t xml:space="preserve">Tender no.  </w:t>
      </w:r>
      <w:r w:rsidR="00DB601D" w:rsidRPr="007E7493">
        <w:rPr>
          <w:rFonts w:asciiTheme="majorHAnsi" w:hAnsiTheme="majorHAnsi" w:cs="Arial"/>
          <w:b/>
          <w:color w:val="000000"/>
          <w:sz w:val="28"/>
          <w:szCs w:val="28"/>
        </w:rPr>
        <w:t>“</w:t>
      </w:r>
      <w:r w:rsidR="00377DA7">
        <w:rPr>
          <w:rFonts w:asciiTheme="majorHAnsi" w:hAnsiTheme="majorHAnsi" w:cs="Arial"/>
          <w:b/>
          <w:bCs/>
          <w:color w:val="000000"/>
          <w:szCs w:val="24"/>
        </w:rPr>
        <w:t>Annual Maintenance C</w:t>
      </w:r>
      <w:r w:rsidR="00573A6E" w:rsidRPr="00E45F0B">
        <w:rPr>
          <w:rFonts w:asciiTheme="majorHAnsi" w:hAnsiTheme="majorHAnsi" w:cs="Arial"/>
          <w:b/>
          <w:bCs/>
          <w:color w:val="000000"/>
          <w:szCs w:val="24"/>
        </w:rPr>
        <w:t xml:space="preserve">ontract for Linkspans, Pontoons </w:t>
      </w:r>
      <w:r w:rsidR="00115451" w:rsidRPr="00115451">
        <w:rPr>
          <w:rFonts w:asciiTheme="majorHAnsi" w:hAnsiTheme="majorHAnsi" w:cs="Arial"/>
          <w:b/>
          <w:bCs/>
          <w:color w:val="000000"/>
          <w:szCs w:val="24"/>
        </w:rPr>
        <w:t xml:space="preserve">and </w:t>
      </w:r>
      <w:r w:rsidRPr="00115451">
        <w:rPr>
          <w:rFonts w:asciiTheme="majorHAnsi" w:hAnsiTheme="majorHAnsi" w:cs="Arial"/>
          <w:b/>
          <w:bCs/>
          <w:color w:val="000000"/>
          <w:szCs w:val="24"/>
        </w:rPr>
        <w:t xml:space="preserve">Terminal </w:t>
      </w:r>
      <w:r>
        <w:rPr>
          <w:rFonts w:asciiTheme="majorHAnsi" w:hAnsiTheme="majorHAnsi" w:cs="Arial"/>
          <w:b/>
          <w:bCs/>
          <w:color w:val="000000"/>
          <w:szCs w:val="24"/>
        </w:rPr>
        <w:t>facilities</w:t>
      </w:r>
      <w:r w:rsidR="00377DA7">
        <w:rPr>
          <w:rFonts w:asciiTheme="majorHAnsi" w:hAnsiTheme="majorHAnsi" w:cs="Arial"/>
          <w:b/>
          <w:bCs/>
          <w:color w:val="000000"/>
          <w:szCs w:val="24"/>
        </w:rPr>
        <w:t xml:space="preserve"> </w:t>
      </w:r>
      <w:r w:rsidR="00573A6E" w:rsidRPr="00E45F0B">
        <w:rPr>
          <w:rFonts w:asciiTheme="majorHAnsi" w:hAnsiTheme="majorHAnsi" w:cs="Arial"/>
          <w:b/>
          <w:bCs/>
          <w:color w:val="000000"/>
          <w:szCs w:val="24"/>
        </w:rPr>
        <w:t xml:space="preserve">at </w:t>
      </w:r>
      <w:r w:rsidR="008F3FD0">
        <w:rPr>
          <w:rFonts w:asciiTheme="majorHAnsi" w:hAnsiTheme="majorHAnsi" w:cs="Arial"/>
          <w:b/>
          <w:bCs/>
          <w:color w:val="000000"/>
          <w:szCs w:val="24"/>
        </w:rPr>
        <w:t>Ghogha</w:t>
      </w:r>
      <w:r w:rsidR="00DB601D" w:rsidRPr="00115451">
        <w:rPr>
          <w:rFonts w:asciiTheme="majorHAnsi" w:hAnsiTheme="majorHAnsi" w:cs="Arial"/>
          <w:b/>
          <w:bCs/>
          <w:color w:val="000000"/>
          <w:szCs w:val="24"/>
        </w:rPr>
        <w:t>”</w:t>
      </w:r>
      <w:r w:rsidR="00451C64">
        <w:rPr>
          <w:rFonts w:asciiTheme="majorHAnsi" w:hAnsiTheme="majorHAnsi" w:cs="Arial"/>
          <w:b/>
          <w:bCs/>
          <w:color w:val="000000"/>
          <w:szCs w:val="24"/>
        </w:rPr>
        <w:t>.</w:t>
      </w:r>
    </w:p>
    <w:p w14:paraId="28CCE91F" w14:textId="77777777" w:rsidR="009A36EA" w:rsidRPr="00E01615" w:rsidRDefault="009A36EA" w:rsidP="00E01615">
      <w:pPr>
        <w:rPr>
          <w:rFonts w:asciiTheme="majorHAnsi" w:hAnsiTheme="majorHAnsi" w:cs="Arial"/>
        </w:rPr>
      </w:pPr>
    </w:p>
    <w:p w14:paraId="5818254C" w14:textId="77777777" w:rsidR="00730B69" w:rsidRPr="007E7493" w:rsidRDefault="00730B69">
      <w:pPr>
        <w:rPr>
          <w:rFonts w:asciiTheme="majorHAnsi" w:hAnsiTheme="majorHAnsi" w:cs="Arial"/>
        </w:rPr>
      </w:pPr>
      <w:r w:rsidRPr="007E7493">
        <w:rPr>
          <w:rFonts w:asciiTheme="majorHAnsi" w:hAnsiTheme="majorHAnsi" w:cs="Arial"/>
        </w:rPr>
        <w:t xml:space="preserve">              Ref:                  Your bid dated </w:t>
      </w:r>
    </w:p>
    <w:p w14:paraId="315BC90D" w14:textId="77777777" w:rsidR="00730B69" w:rsidRPr="007E7493" w:rsidRDefault="00730B69">
      <w:pPr>
        <w:rPr>
          <w:rFonts w:asciiTheme="majorHAnsi" w:hAnsiTheme="majorHAnsi" w:cs="Arial"/>
        </w:rPr>
      </w:pPr>
      <w:r w:rsidRPr="007E7493">
        <w:rPr>
          <w:rFonts w:asciiTheme="majorHAnsi" w:hAnsiTheme="majorHAnsi" w:cs="Arial"/>
        </w:rPr>
        <w:t xml:space="preserve">                                        And [list the correspondence with the bidder] </w:t>
      </w:r>
    </w:p>
    <w:p w14:paraId="293CB58A" w14:textId="77777777" w:rsidR="00730B69" w:rsidRPr="007E7493" w:rsidRDefault="00730B69">
      <w:pPr>
        <w:rPr>
          <w:rFonts w:asciiTheme="majorHAnsi" w:hAnsiTheme="majorHAnsi" w:cs="Arial"/>
        </w:rPr>
      </w:pPr>
    </w:p>
    <w:p w14:paraId="190D435B"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 xml:space="preserve">              This is to notify you that your bid dated___________________ for execution of the ________________________ (name of the contract and identification number, as given in the instructions to bidders) for the contract price of rupees _________________(amount in words and figures as corrected and modified in accordance with the tender document is here by accepted by the employer/board)</w:t>
      </w:r>
    </w:p>
    <w:p w14:paraId="2CDDB3D4" w14:textId="77777777" w:rsidR="00E01615" w:rsidRDefault="00730B69">
      <w:pPr>
        <w:spacing w:line="360" w:lineRule="auto"/>
        <w:jc w:val="both"/>
        <w:rPr>
          <w:rFonts w:asciiTheme="majorHAnsi" w:hAnsiTheme="majorHAnsi" w:cs="Arial"/>
        </w:rPr>
      </w:pPr>
      <w:r w:rsidRPr="007E7493">
        <w:rPr>
          <w:rFonts w:asciiTheme="majorHAnsi" w:hAnsiTheme="majorHAnsi" w:cs="Arial"/>
        </w:rPr>
        <w:t xml:space="preserve">                You are hereby requested to furnish performance security, in the form detailed in tender document for an amount of Rs.______________ within {________} days of the receipt of this letter of acceptance valid up</w:t>
      </w:r>
      <w:r w:rsidR="00E05F2F">
        <w:rPr>
          <w:rFonts w:asciiTheme="majorHAnsi" w:hAnsiTheme="majorHAnsi" w:cs="Arial"/>
        </w:rPr>
        <w:t xml:space="preserve"> </w:t>
      </w:r>
      <w:r w:rsidRPr="007E7493">
        <w:rPr>
          <w:rFonts w:asciiTheme="majorHAnsi" w:hAnsiTheme="majorHAnsi" w:cs="Arial"/>
        </w:rPr>
        <w:t>to 28 days from the date of completion obligations expiry of taking over certificate subject to removal of defects period i.e</w:t>
      </w:r>
      <w:r w:rsidR="00E05F2F">
        <w:rPr>
          <w:rFonts w:asciiTheme="majorHAnsi" w:hAnsiTheme="majorHAnsi" w:cs="Arial"/>
        </w:rPr>
        <w:t xml:space="preserve">. </w:t>
      </w:r>
      <w:r w:rsidRPr="007E7493">
        <w:rPr>
          <w:rFonts w:asciiTheme="majorHAnsi" w:hAnsiTheme="majorHAnsi" w:cs="Arial"/>
        </w:rPr>
        <w:t>up</w:t>
      </w:r>
      <w:r w:rsidR="00E05F2F">
        <w:rPr>
          <w:rFonts w:asciiTheme="majorHAnsi" w:hAnsiTheme="majorHAnsi" w:cs="Arial"/>
        </w:rPr>
        <w:t xml:space="preserve"> </w:t>
      </w:r>
      <w:r w:rsidRPr="007E7493">
        <w:rPr>
          <w:rFonts w:asciiTheme="majorHAnsi" w:hAnsiTheme="majorHAnsi" w:cs="Arial"/>
        </w:rPr>
        <w:t>to ________ and also sign the contract agreement within{_________}days of the receipt of this letter of acceptance , failing which action as stated in the tender document will be taken.</w:t>
      </w:r>
    </w:p>
    <w:p w14:paraId="5048A794"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 xml:space="preserve"> Detailed letter of acceptance will follow.</w:t>
      </w:r>
    </w:p>
    <w:p w14:paraId="0E51B142"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Please acknowledge receipt.</w:t>
      </w:r>
    </w:p>
    <w:p w14:paraId="6F09F84E" w14:textId="77777777" w:rsidR="00E01615" w:rsidRDefault="00730B69" w:rsidP="00F528DC">
      <w:pPr>
        <w:spacing w:line="360" w:lineRule="auto"/>
        <w:jc w:val="both"/>
        <w:rPr>
          <w:rFonts w:asciiTheme="majorHAnsi" w:hAnsiTheme="majorHAnsi" w:cs="Arial"/>
        </w:rPr>
      </w:pPr>
      <w:r w:rsidRPr="007E7493">
        <w:rPr>
          <w:rFonts w:asciiTheme="majorHAnsi" w:hAnsiTheme="majorHAnsi" w:cs="Arial"/>
        </w:rPr>
        <w:tab/>
      </w:r>
    </w:p>
    <w:p w14:paraId="6C87C58A" w14:textId="77777777" w:rsidR="00E01615" w:rsidRDefault="00E01615" w:rsidP="007A2E7C">
      <w:pPr>
        <w:spacing w:line="360" w:lineRule="auto"/>
        <w:ind w:left="7110"/>
        <w:jc w:val="both"/>
        <w:rPr>
          <w:rFonts w:asciiTheme="majorHAnsi" w:hAnsiTheme="majorHAnsi" w:cs="Arial"/>
        </w:rPr>
      </w:pPr>
    </w:p>
    <w:p w14:paraId="2FB22D0E" w14:textId="77777777" w:rsidR="00730B69" w:rsidRPr="007E7493" w:rsidRDefault="00730B69" w:rsidP="007A2E7C">
      <w:pPr>
        <w:spacing w:line="360" w:lineRule="auto"/>
        <w:ind w:left="7110"/>
        <w:jc w:val="both"/>
        <w:rPr>
          <w:rFonts w:asciiTheme="majorHAnsi" w:hAnsiTheme="majorHAnsi" w:cs="Arial"/>
        </w:rPr>
      </w:pPr>
      <w:r w:rsidRPr="007E7493">
        <w:rPr>
          <w:rFonts w:asciiTheme="majorHAnsi" w:hAnsiTheme="majorHAnsi" w:cs="Arial"/>
        </w:rPr>
        <w:t xml:space="preserve">Yours faithfully </w:t>
      </w:r>
    </w:p>
    <w:p w14:paraId="6177378B" w14:textId="77777777" w:rsidR="00730B69" w:rsidRPr="007E7493" w:rsidRDefault="00730B69" w:rsidP="007A2E7C">
      <w:pPr>
        <w:spacing w:line="360" w:lineRule="auto"/>
        <w:ind w:left="7110"/>
        <w:jc w:val="both"/>
        <w:rPr>
          <w:rFonts w:asciiTheme="majorHAnsi" w:hAnsiTheme="majorHAnsi" w:cs="Arial"/>
        </w:rPr>
      </w:pPr>
    </w:p>
    <w:p w14:paraId="359AB7F2" w14:textId="77777777" w:rsidR="007A2E7C" w:rsidRDefault="00F82856" w:rsidP="00382AB8">
      <w:pPr>
        <w:spacing w:line="360" w:lineRule="auto"/>
        <w:ind w:left="5760" w:firstLine="720"/>
        <w:jc w:val="both"/>
        <w:rPr>
          <w:rFonts w:asciiTheme="majorHAnsi" w:hAnsiTheme="majorHAnsi" w:cs="Arial"/>
        </w:rPr>
      </w:pPr>
      <w:r>
        <w:rPr>
          <w:rFonts w:asciiTheme="majorHAnsi" w:hAnsiTheme="majorHAnsi" w:cs="Arial"/>
        </w:rPr>
        <w:t xml:space="preserve">   </w:t>
      </w:r>
      <w:r w:rsidR="00730B69" w:rsidRPr="007E7493">
        <w:rPr>
          <w:rFonts w:asciiTheme="majorHAnsi" w:hAnsiTheme="majorHAnsi" w:cs="Arial"/>
        </w:rPr>
        <w:t>Authorized signature</w:t>
      </w:r>
    </w:p>
    <w:p w14:paraId="0B8FA0B3" w14:textId="77777777" w:rsidR="00730B69" w:rsidRPr="007E7493" w:rsidRDefault="007A2E7C" w:rsidP="00382AB8">
      <w:pPr>
        <w:spacing w:line="360" w:lineRule="auto"/>
        <w:ind w:left="5760" w:firstLine="720"/>
        <w:jc w:val="both"/>
        <w:rPr>
          <w:rFonts w:asciiTheme="majorHAnsi" w:hAnsiTheme="majorHAnsi" w:cs="Arial"/>
        </w:rPr>
      </w:pPr>
      <w:r>
        <w:rPr>
          <w:rFonts w:asciiTheme="majorHAnsi" w:hAnsiTheme="majorHAnsi" w:cs="Arial"/>
        </w:rPr>
        <w:t xml:space="preserve">Deendayal Port </w:t>
      </w:r>
      <w:r w:rsidR="00451C64">
        <w:rPr>
          <w:rFonts w:asciiTheme="majorHAnsi" w:hAnsiTheme="majorHAnsi" w:cs="Arial"/>
        </w:rPr>
        <w:t>Authority</w:t>
      </w:r>
    </w:p>
    <w:p w14:paraId="2014A814" w14:textId="77777777" w:rsidR="00730B69" w:rsidRPr="00F1587A" w:rsidRDefault="00730B69">
      <w:pPr>
        <w:jc w:val="center"/>
        <w:rPr>
          <w:rFonts w:asciiTheme="majorHAnsi" w:hAnsiTheme="majorHAnsi" w:cs="Arial"/>
          <w:b/>
          <w:bCs/>
          <w:sz w:val="28"/>
          <w:szCs w:val="28"/>
        </w:rPr>
      </w:pPr>
      <w:r w:rsidRPr="007E7493">
        <w:rPr>
          <w:rFonts w:asciiTheme="majorHAnsi" w:hAnsiTheme="majorHAnsi" w:cs="Arial"/>
          <w:sz w:val="28"/>
          <w:szCs w:val="28"/>
        </w:rPr>
        <w:br w:type="page"/>
      </w:r>
      <w:r w:rsidRPr="00F1587A">
        <w:rPr>
          <w:rFonts w:asciiTheme="majorHAnsi" w:hAnsiTheme="majorHAnsi" w:cs="Arial"/>
          <w:b/>
          <w:bCs/>
          <w:sz w:val="28"/>
          <w:szCs w:val="28"/>
        </w:rPr>
        <w:lastRenderedPageBreak/>
        <w:t>ISSUE OF NOTICE TO PROCEED WITH THE WORKS</w:t>
      </w:r>
    </w:p>
    <w:p w14:paraId="5380D1D2" w14:textId="77777777" w:rsidR="00730B69" w:rsidRPr="007E7493" w:rsidRDefault="00730B69">
      <w:pPr>
        <w:jc w:val="center"/>
        <w:rPr>
          <w:rFonts w:asciiTheme="majorHAnsi" w:hAnsiTheme="majorHAnsi" w:cs="Arial"/>
        </w:rPr>
      </w:pPr>
      <w:r w:rsidRPr="007E7493">
        <w:rPr>
          <w:rFonts w:asciiTheme="majorHAnsi" w:hAnsiTheme="majorHAnsi" w:cs="Arial"/>
        </w:rPr>
        <w:t>(Letterhead of the Port)</w:t>
      </w:r>
    </w:p>
    <w:p w14:paraId="0FFE34DE" w14:textId="77777777" w:rsidR="00730B69" w:rsidRPr="007E7493" w:rsidRDefault="00730B69">
      <w:pPr>
        <w:rPr>
          <w:rFonts w:asciiTheme="majorHAnsi" w:hAnsiTheme="majorHAnsi" w:cs="Arial"/>
          <w:sz w:val="28"/>
          <w:szCs w:val="28"/>
        </w:rPr>
      </w:pPr>
    </w:p>
    <w:p w14:paraId="263ED861" w14:textId="77777777" w:rsidR="00730B69" w:rsidRPr="007E7493" w:rsidRDefault="00730B69">
      <w:pPr>
        <w:jc w:val="right"/>
        <w:rPr>
          <w:rFonts w:asciiTheme="majorHAnsi" w:hAnsiTheme="majorHAnsi" w:cs="Arial"/>
        </w:rPr>
      </w:pPr>
      <w:r w:rsidRPr="007E7493">
        <w:rPr>
          <w:rFonts w:asciiTheme="majorHAnsi" w:hAnsiTheme="majorHAnsi" w:cs="Arial"/>
          <w:sz w:val="28"/>
          <w:szCs w:val="28"/>
        </w:rPr>
        <w:t xml:space="preserve">                                                                             ______________</w:t>
      </w:r>
      <w:r w:rsidRPr="007E7493">
        <w:rPr>
          <w:rFonts w:asciiTheme="majorHAnsi" w:hAnsiTheme="majorHAnsi" w:cs="Arial"/>
        </w:rPr>
        <w:t>dated</w:t>
      </w:r>
    </w:p>
    <w:p w14:paraId="53FFCFC3" w14:textId="77777777" w:rsidR="00730B69" w:rsidRPr="007E7493" w:rsidRDefault="00730B69">
      <w:pPr>
        <w:rPr>
          <w:rFonts w:asciiTheme="majorHAnsi" w:hAnsiTheme="majorHAnsi" w:cs="Arial"/>
        </w:rPr>
      </w:pPr>
    </w:p>
    <w:p w14:paraId="17D25378" w14:textId="77777777" w:rsidR="00730B69" w:rsidRPr="007E7493" w:rsidRDefault="00730B69">
      <w:pPr>
        <w:rPr>
          <w:rFonts w:asciiTheme="majorHAnsi" w:hAnsiTheme="majorHAnsi" w:cs="Arial"/>
        </w:rPr>
      </w:pPr>
      <w:r w:rsidRPr="007E7493">
        <w:rPr>
          <w:rFonts w:asciiTheme="majorHAnsi" w:hAnsiTheme="majorHAnsi" w:cs="Arial"/>
        </w:rPr>
        <w:t xml:space="preserve">To </w:t>
      </w:r>
    </w:p>
    <w:p w14:paraId="7AD8DE15" w14:textId="77777777" w:rsidR="00730B69" w:rsidRPr="007E7493" w:rsidRDefault="00730B69">
      <w:pPr>
        <w:rPr>
          <w:rFonts w:asciiTheme="majorHAnsi" w:hAnsiTheme="majorHAnsi" w:cs="Arial"/>
        </w:rPr>
      </w:pPr>
      <w:r w:rsidRPr="007E7493">
        <w:rPr>
          <w:rFonts w:asciiTheme="majorHAnsi" w:hAnsiTheme="majorHAnsi" w:cs="Arial"/>
        </w:rPr>
        <w:t xml:space="preserve">(Name and address of the contractors) </w:t>
      </w:r>
    </w:p>
    <w:p w14:paraId="6CCCD45F" w14:textId="77777777" w:rsidR="00730B69" w:rsidRPr="007E7493" w:rsidRDefault="00730B69">
      <w:pPr>
        <w:rPr>
          <w:rFonts w:asciiTheme="majorHAnsi" w:hAnsiTheme="majorHAnsi" w:cs="Arial"/>
        </w:rPr>
      </w:pPr>
    </w:p>
    <w:p w14:paraId="08FC2D63" w14:textId="77777777" w:rsidR="00730B69" w:rsidRPr="007E7493" w:rsidRDefault="00730B69">
      <w:pPr>
        <w:rPr>
          <w:rFonts w:asciiTheme="majorHAnsi" w:hAnsiTheme="majorHAnsi" w:cs="Arial"/>
        </w:rPr>
      </w:pPr>
      <w:r w:rsidRPr="007E7493">
        <w:rPr>
          <w:rFonts w:asciiTheme="majorHAnsi" w:hAnsiTheme="majorHAnsi" w:cs="Arial"/>
        </w:rPr>
        <w:t>Dear Sirs,</w:t>
      </w:r>
    </w:p>
    <w:p w14:paraId="4D65DF98" w14:textId="77777777" w:rsidR="00730B69" w:rsidRPr="007E7493" w:rsidRDefault="00730B69">
      <w:pPr>
        <w:rPr>
          <w:rFonts w:asciiTheme="majorHAnsi" w:hAnsiTheme="majorHAnsi" w:cs="Arial"/>
        </w:rPr>
      </w:pPr>
    </w:p>
    <w:p w14:paraId="583F9FA3" w14:textId="77777777" w:rsidR="009A36EA" w:rsidRPr="00115451" w:rsidRDefault="00730B69" w:rsidP="007A2E7C">
      <w:pPr>
        <w:ind w:left="900" w:hanging="1170"/>
        <w:rPr>
          <w:rFonts w:asciiTheme="majorHAnsi" w:hAnsiTheme="majorHAnsi" w:cs="Arial"/>
          <w:b/>
          <w:bCs/>
          <w:color w:val="000000"/>
          <w:szCs w:val="24"/>
        </w:rPr>
      </w:pPr>
      <w:r w:rsidRPr="007E7493">
        <w:rPr>
          <w:rFonts w:asciiTheme="majorHAnsi" w:hAnsiTheme="majorHAnsi" w:cs="Arial"/>
        </w:rPr>
        <w:t xml:space="preserve">  Sub: </w:t>
      </w:r>
      <w:r w:rsidRPr="007E7493">
        <w:rPr>
          <w:rFonts w:asciiTheme="majorHAnsi" w:hAnsiTheme="majorHAnsi" w:cs="Arial"/>
        </w:rPr>
        <w:tab/>
        <w:t>Tender no</w:t>
      </w:r>
      <w:r w:rsidR="009A36EA" w:rsidRPr="00E45F0B">
        <w:rPr>
          <w:rFonts w:asciiTheme="majorHAnsi" w:hAnsiTheme="majorHAnsi" w:cs="Arial"/>
          <w:b/>
          <w:bCs/>
        </w:rPr>
        <w:t>.</w:t>
      </w:r>
      <w:r w:rsidR="006C25EC">
        <w:rPr>
          <w:rFonts w:asciiTheme="majorHAnsi" w:hAnsiTheme="majorHAnsi" w:cs="Arial"/>
          <w:b/>
          <w:bCs/>
        </w:rPr>
        <w:t xml:space="preserve"> P/202</w:t>
      </w:r>
      <w:r w:rsidR="00E05F2F">
        <w:rPr>
          <w:rFonts w:asciiTheme="majorHAnsi" w:hAnsiTheme="majorHAnsi" w:cs="Arial"/>
          <w:b/>
          <w:bCs/>
        </w:rPr>
        <w:t>3</w:t>
      </w:r>
      <w:r w:rsidR="009A36EA" w:rsidRPr="00E45F0B">
        <w:rPr>
          <w:rFonts w:asciiTheme="majorHAnsi" w:hAnsiTheme="majorHAnsi" w:cs="Arial"/>
          <w:b/>
          <w:bCs/>
          <w:color w:val="000000"/>
          <w:sz w:val="28"/>
          <w:szCs w:val="28"/>
        </w:rPr>
        <w:t>“</w:t>
      </w:r>
      <w:r w:rsidR="00573A6E" w:rsidRPr="00E45F0B">
        <w:rPr>
          <w:rFonts w:asciiTheme="majorHAnsi" w:hAnsiTheme="majorHAnsi" w:cs="Arial"/>
          <w:b/>
          <w:bCs/>
          <w:color w:val="000000"/>
          <w:szCs w:val="24"/>
        </w:rPr>
        <w:t xml:space="preserve">Annual </w:t>
      </w:r>
      <w:r w:rsidR="00E05F2F">
        <w:rPr>
          <w:rFonts w:asciiTheme="majorHAnsi" w:hAnsiTheme="majorHAnsi" w:cs="Arial"/>
          <w:b/>
          <w:bCs/>
          <w:color w:val="000000"/>
          <w:szCs w:val="24"/>
        </w:rPr>
        <w:t>M</w:t>
      </w:r>
      <w:r w:rsidR="00573A6E" w:rsidRPr="00E45F0B">
        <w:rPr>
          <w:rFonts w:asciiTheme="majorHAnsi" w:hAnsiTheme="majorHAnsi" w:cs="Arial"/>
          <w:b/>
          <w:bCs/>
          <w:color w:val="000000"/>
          <w:szCs w:val="24"/>
        </w:rPr>
        <w:t xml:space="preserve">aintenance </w:t>
      </w:r>
      <w:r w:rsidR="00E05F2F">
        <w:rPr>
          <w:rFonts w:asciiTheme="majorHAnsi" w:hAnsiTheme="majorHAnsi" w:cs="Arial"/>
          <w:b/>
          <w:bCs/>
          <w:color w:val="000000"/>
          <w:szCs w:val="24"/>
        </w:rPr>
        <w:t>C</w:t>
      </w:r>
      <w:r w:rsidR="00573A6E" w:rsidRPr="00E45F0B">
        <w:rPr>
          <w:rFonts w:asciiTheme="majorHAnsi" w:hAnsiTheme="majorHAnsi" w:cs="Arial"/>
          <w:b/>
          <w:bCs/>
          <w:color w:val="000000"/>
          <w:szCs w:val="24"/>
        </w:rPr>
        <w:t xml:space="preserve">ontract for Linkspans, Pontoons </w:t>
      </w:r>
      <w:r w:rsidR="007A2E7C">
        <w:rPr>
          <w:rFonts w:asciiTheme="majorHAnsi" w:hAnsiTheme="majorHAnsi" w:cs="Arial"/>
          <w:b/>
          <w:bCs/>
          <w:color w:val="000000"/>
          <w:szCs w:val="24"/>
        </w:rPr>
        <w:t xml:space="preserve">and </w:t>
      </w:r>
      <w:r w:rsidR="00115451" w:rsidRPr="00115451">
        <w:rPr>
          <w:rFonts w:asciiTheme="majorHAnsi" w:hAnsiTheme="majorHAnsi" w:cs="Arial"/>
          <w:b/>
          <w:bCs/>
          <w:color w:val="000000"/>
          <w:szCs w:val="24"/>
        </w:rPr>
        <w:t xml:space="preserve">Terminal facilities </w:t>
      </w:r>
      <w:r w:rsidR="00573A6E" w:rsidRPr="00E45F0B">
        <w:rPr>
          <w:rFonts w:asciiTheme="majorHAnsi" w:hAnsiTheme="majorHAnsi" w:cs="Arial"/>
          <w:b/>
          <w:bCs/>
          <w:color w:val="000000"/>
          <w:szCs w:val="24"/>
        </w:rPr>
        <w:t xml:space="preserve">at </w:t>
      </w:r>
      <w:r w:rsidR="008F3FD0">
        <w:rPr>
          <w:rFonts w:asciiTheme="majorHAnsi" w:hAnsiTheme="majorHAnsi" w:cs="Arial"/>
          <w:b/>
          <w:bCs/>
          <w:color w:val="000000"/>
          <w:szCs w:val="24"/>
        </w:rPr>
        <w:t>Ghogha</w:t>
      </w:r>
      <w:r w:rsidR="009A36EA" w:rsidRPr="00115451">
        <w:rPr>
          <w:rFonts w:asciiTheme="majorHAnsi" w:hAnsiTheme="majorHAnsi" w:cs="Arial"/>
          <w:b/>
          <w:bCs/>
          <w:color w:val="000000"/>
          <w:szCs w:val="24"/>
        </w:rPr>
        <w:t>”</w:t>
      </w:r>
      <w:r w:rsidR="00451C64">
        <w:rPr>
          <w:rFonts w:asciiTheme="majorHAnsi" w:hAnsiTheme="majorHAnsi" w:cs="Arial"/>
          <w:b/>
          <w:bCs/>
          <w:color w:val="000000"/>
          <w:szCs w:val="24"/>
        </w:rPr>
        <w:t>.</w:t>
      </w:r>
    </w:p>
    <w:p w14:paraId="1BDC0CC1" w14:textId="77777777" w:rsidR="009A36EA" w:rsidRPr="007E7493" w:rsidRDefault="009A36EA" w:rsidP="009A36EA">
      <w:pPr>
        <w:rPr>
          <w:rFonts w:asciiTheme="majorHAnsi" w:hAnsiTheme="majorHAnsi" w:cs="Arial"/>
          <w:b/>
        </w:rPr>
      </w:pPr>
    </w:p>
    <w:p w14:paraId="63E2081A" w14:textId="77777777" w:rsidR="00730B69" w:rsidRPr="007E7493" w:rsidRDefault="00730B69" w:rsidP="00F066E1">
      <w:pPr>
        <w:ind w:left="1170" w:hanging="360"/>
        <w:rPr>
          <w:rFonts w:asciiTheme="majorHAnsi" w:hAnsiTheme="majorHAnsi" w:cs="Arial"/>
        </w:rPr>
      </w:pPr>
      <w:r w:rsidRPr="007E7493">
        <w:rPr>
          <w:rFonts w:asciiTheme="majorHAnsi" w:hAnsiTheme="majorHAnsi" w:cs="Arial"/>
        </w:rPr>
        <w:t>Ref:        Letter of acceptance no. dated</w:t>
      </w:r>
    </w:p>
    <w:p w14:paraId="715DABED" w14:textId="77777777" w:rsidR="00730B69" w:rsidRPr="007E7493" w:rsidRDefault="00730B69">
      <w:pPr>
        <w:rPr>
          <w:rFonts w:asciiTheme="majorHAnsi" w:hAnsiTheme="majorHAnsi" w:cs="Arial"/>
        </w:rPr>
      </w:pPr>
    </w:p>
    <w:p w14:paraId="3199A52D" w14:textId="77777777" w:rsidR="00730B69" w:rsidRPr="007E7493" w:rsidRDefault="00730B69" w:rsidP="00E01615">
      <w:pPr>
        <w:spacing w:line="276" w:lineRule="auto"/>
        <w:jc w:val="both"/>
        <w:rPr>
          <w:rFonts w:asciiTheme="majorHAnsi" w:hAnsiTheme="majorHAnsi" w:cs="Arial"/>
        </w:rPr>
      </w:pPr>
      <w:r w:rsidRPr="007E7493">
        <w:rPr>
          <w:rFonts w:asciiTheme="majorHAnsi" w:hAnsiTheme="majorHAnsi" w:cs="Arial"/>
        </w:rPr>
        <w:t xml:space="preserve">                           Pursuant to your furnishing the requisite security as stipulated in [clause 3.52 of general conditions of contract] and signing of the contract for execution of the ________________ you are hereby instructed to precede with the execution of the said works in accordance with the contract docu</w:t>
      </w:r>
      <w:r w:rsidR="00573A6E">
        <w:rPr>
          <w:rFonts w:asciiTheme="majorHAnsi" w:hAnsiTheme="majorHAnsi" w:cs="Arial"/>
        </w:rPr>
        <w:t>ments. It is here</w:t>
      </w:r>
      <w:r w:rsidRPr="007E7493">
        <w:rPr>
          <w:rFonts w:asciiTheme="majorHAnsi" w:hAnsiTheme="majorHAnsi" w:cs="Arial"/>
        </w:rPr>
        <w:t>by notified that the [site] is being handed over to you for execution of work in accordance with the contract documents.</w:t>
      </w:r>
    </w:p>
    <w:p w14:paraId="6E626F69" w14:textId="77777777" w:rsidR="00730B69" w:rsidRPr="007E7493" w:rsidRDefault="00730B69">
      <w:pPr>
        <w:rPr>
          <w:rFonts w:asciiTheme="majorHAnsi" w:hAnsiTheme="majorHAnsi" w:cs="Arial"/>
        </w:rPr>
      </w:pPr>
    </w:p>
    <w:p w14:paraId="5158F499" w14:textId="77777777" w:rsidR="00730B69" w:rsidRPr="007E7493" w:rsidRDefault="00730B69">
      <w:pPr>
        <w:rPr>
          <w:rFonts w:asciiTheme="majorHAnsi" w:hAnsiTheme="majorHAnsi" w:cs="Arial"/>
        </w:rPr>
      </w:pPr>
    </w:p>
    <w:p w14:paraId="5CAC6952" w14:textId="77777777" w:rsidR="00E01615" w:rsidRDefault="00E01615" w:rsidP="007A2E7C">
      <w:pPr>
        <w:jc w:val="right"/>
        <w:rPr>
          <w:rFonts w:asciiTheme="majorHAnsi" w:hAnsiTheme="majorHAnsi" w:cs="Arial"/>
        </w:rPr>
      </w:pPr>
    </w:p>
    <w:p w14:paraId="5D516387" w14:textId="77777777" w:rsidR="00E01615" w:rsidRDefault="00E01615" w:rsidP="007A2E7C">
      <w:pPr>
        <w:jc w:val="right"/>
        <w:rPr>
          <w:rFonts w:asciiTheme="majorHAnsi" w:hAnsiTheme="majorHAnsi" w:cs="Arial"/>
        </w:rPr>
      </w:pPr>
    </w:p>
    <w:p w14:paraId="16640BBC" w14:textId="77777777" w:rsidR="00730B69" w:rsidRPr="007E7493" w:rsidRDefault="00730B69" w:rsidP="007A2E7C">
      <w:pPr>
        <w:jc w:val="right"/>
        <w:rPr>
          <w:rFonts w:asciiTheme="majorHAnsi" w:hAnsiTheme="majorHAnsi" w:cs="Arial"/>
        </w:rPr>
      </w:pPr>
      <w:r w:rsidRPr="007E7493">
        <w:rPr>
          <w:rFonts w:asciiTheme="majorHAnsi" w:hAnsiTheme="majorHAnsi" w:cs="Arial"/>
        </w:rPr>
        <w:t>Yours faithfully,</w:t>
      </w:r>
    </w:p>
    <w:p w14:paraId="1722EF09" w14:textId="77777777" w:rsidR="00730B69" w:rsidRPr="007E7493" w:rsidRDefault="00730B69" w:rsidP="007A2E7C">
      <w:pPr>
        <w:jc w:val="right"/>
        <w:rPr>
          <w:rFonts w:asciiTheme="majorHAnsi" w:hAnsiTheme="majorHAnsi" w:cs="Arial"/>
        </w:rPr>
      </w:pPr>
    </w:p>
    <w:p w14:paraId="3238E78A" w14:textId="77777777" w:rsidR="00730B69" w:rsidRPr="007E7493" w:rsidRDefault="00730B69" w:rsidP="007A2E7C">
      <w:pPr>
        <w:jc w:val="right"/>
        <w:rPr>
          <w:rFonts w:asciiTheme="majorHAnsi" w:hAnsiTheme="majorHAnsi" w:cs="Arial"/>
        </w:rPr>
      </w:pPr>
    </w:p>
    <w:p w14:paraId="4C17669C" w14:textId="77777777" w:rsidR="00730B69" w:rsidRPr="007A2E7C" w:rsidRDefault="007A2E7C" w:rsidP="00A70FB7">
      <w:pPr>
        <w:ind w:left="720" w:firstLine="720"/>
        <w:jc w:val="right"/>
        <w:rPr>
          <w:rFonts w:asciiTheme="majorHAnsi" w:hAnsiTheme="majorHAnsi" w:cs="Arial"/>
          <w:b/>
          <w:bCs/>
        </w:rPr>
      </w:pPr>
      <w:r w:rsidRPr="007A2E7C">
        <w:rPr>
          <w:rFonts w:asciiTheme="majorHAnsi" w:hAnsiTheme="majorHAnsi" w:cs="Arial"/>
          <w:b/>
          <w:bCs/>
        </w:rPr>
        <w:t>Superintending Engineer</w:t>
      </w:r>
      <w:r w:rsidR="00A70FB7">
        <w:rPr>
          <w:rFonts w:asciiTheme="majorHAnsi" w:hAnsiTheme="majorHAnsi" w:cs="Arial"/>
          <w:b/>
          <w:bCs/>
        </w:rPr>
        <w:t xml:space="preserve"> </w:t>
      </w:r>
      <w:r w:rsidRPr="007A2E7C">
        <w:rPr>
          <w:rFonts w:asciiTheme="majorHAnsi" w:hAnsiTheme="majorHAnsi" w:cs="Arial"/>
          <w:b/>
          <w:bCs/>
        </w:rPr>
        <w:t>(P)</w:t>
      </w:r>
    </w:p>
    <w:p w14:paraId="38C84178" w14:textId="77777777" w:rsidR="00730B69" w:rsidRPr="00F1587A" w:rsidRDefault="00730B69" w:rsidP="00F1587A">
      <w:pPr>
        <w:jc w:val="right"/>
        <w:rPr>
          <w:rFonts w:asciiTheme="majorHAnsi" w:hAnsiTheme="majorHAnsi" w:cs="Arial"/>
          <w:b/>
          <w:bCs/>
          <w:sz w:val="4"/>
          <w:szCs w:val="2"/>
        </w:rPr>
      </w:pPr>
    </w:p>
    <w:p w14:paraId="7584676A" w14:textId="77777777" w:rsidR="00730B69" w:rsidRPr="007A2E7C" w:rsidRDefault="007A2E7C" w:rsidP="00B01BC6">
      <w:pPr>
        <w:ind w:left="5040" w:firstLine="720"/>
        <w:jc w:val="center"/>
        <w:rPr>
          <w:rFonts w:asciiTheme="majorHAnsi" w:hAnsiTheme="majorHAnsi" w:cs="Arial"/>
          <w:b/>
          <w:bCs/>
        </w:rPr>
      </w:pPr>
      <w:r w:rsidRPr="007A2E7C">
        <w:rPr>
          <w:rFonts w:asciiTheme="majorHAnsi" w:hAnsiTheme="majorHAnsi" w:cs="Arial"/>
          <w:b/>
          <w:bCs/>
        </w:rPr>
        <w:t xml:space="preserve">Deendayal Port </w:t>
      </w:r>
      <w:r w:rsidR="00451C64">
        <w:rPr>
          <w:rFonts w:asciiTheme="majorHAnsi" w:hAnsiTheme="majorHAnsi" w:cs="Arial"/>
          <w:b/>
          <w:bCs/>
        </w:rPr>
        <w:t>Authority</w:t>
      </w:r>
    </w:p>
    <w:p w14:paraId="73805101" w14:textId="77777777" w:rsidR="00730B69" w:rsidRPr="007E7493" w:rsidRDefault="00730B69" w:rsidP="007A2E7C">
      <w:pPr>
        <w:jc w:val="right"/>
        <w:rPr>
          <w:rFonts w:asciiTheme="majorHAnsi" w:hAnsiTheme="majorHAnsi" w:cs="Arial"/>
        </w:rPr>
      </w:pPr>
    </w:p>
    <w:p w14:paraId="1CB08B2D" w14:textId="77777777" w:rsidR="00730B69" w:rsidRPr="007E7493" w:rsidRDefault="00730B69">
      <w:pPr>
        <w:rPr>
          <w:rFonts w:asciiTheme="majorHAnsi" w:hAnsiTheme="majorHAnsi" w:cs="Arial"/>
        </w:rPr>
      </w:pPr>
    </w:p>
    <w:p w14:paraId="3BD801E8" w14:textId="77777777" w:rsidR="00730B69" w:rsidRPr="007E7493" w:rsidRDefault="00730B69">
      <w:pPr>
        <w:rPr>
          <w:rFonts w:asciiTheme="majorHAnsi" w:hAnsiTheme="majorHAnsi" w:cs="Arial"/>
        </w:rPr>
      </w:pPr>
    </w:p>
    <w:p w14:paraId="68CE02D6" w14:textId="77777777" w:rsidR="00730B69" w:rsidRPr="007E7493" w:rsidRDefault="00730B69">
      <w:pPr>
        <w:rPr>
          <w:rFonts w:asciiTheme="majorHAnsi" w:hAnsiTheme="majorHAnsi" w:cs="Arial"/>
        </w:rPr>
      </w:pPr>
    </w:p>
    <w:p w14:paraId="424FB89D" w14:textId="77777777" w:rsidR="00730B69" w:rsidRPr="007E7493" w:rsidRDefault="00730B69">
      <w:pPr>
        <w:rPr>
          <w:rFonts w:asciiTheme="majorHAnsi" w:hAnsiTheme="majorHAnsi" w:cs="Arial"/>
        </w:rPr>
      </w:pPr>
    </w:p>
    <w:p w14:paraId="076A35F5" w14:textId="77777777" w:rsidR="00730B69" w:rsidRPr="007E7493" w:rsidRDefault="00730B69">
      <w:pPr>
        <w:rPr>
          <w:rFonts w:asciiTheme="majorHAnsi" w:hAnsiTheme="majorHAnsi" w:cs="Arial"/>
        </w:rPr>
      </w:pPr>
    </w:p>
    <w:p w14:paraId="10A4A018" w14:textId="77777777" w:rsidR="00730B69" w:rsidRPr="007E7493" w:rsidRDefault="00730B69">
      <w:pPr>
        <w:rPr>
          <w:rFonts w:asciiTheme="majorHAnsi" w:hAnsiTheme="majorHAnsi" w:cs="Arial"/>
        </w:rPr>
      </w:pPr>
    </w:p>
    <w:p w14:paraId="169E7304" w14:textId="77777777" w:rsidR="00730B69" w:rsidRPr="007E7493" w:rsidRDefault="00730B69">
      <w:pPr>
        <w:rPr>
          <w:rFonts w:asciiTheme="majorHAnsi" w:hAnsiTheme="majorHAnsi" w:cs="Arial"/>
        </w:rPr>
      </w:pPr>
    </w:p>
    <w:p w14:paraId="57AF2011" w14:textId="77777777" w:rsidR="00730B69" w:rsidRPr="007E7493" w:rsidRDefault="00730B69">
      <w:pPr>
        <w:rPr>
          <w:rFonts w:asciiTheme="majorHAnsi" w:hAnsiTheme="majorHAnsi" w:cs="Arial"/>
        </w:rPr>
      </w:pPr>
    </w:p>
    <w:p w14:paraId="746E0E2E" w14:textId="77777777" w:rsidR="00730B69" w:rsidRPr="007E7493" w:rsidRDefault="00730B69">
      <w:pPr>
        <w:rPr>
          <w:rFonts w:asciiTheme="majorHAnsi" w:hAnsiTheme="majorHAnsi" w:cs="Arial"/>
        </w:rPr>
      </w:pPr>
    </w:p>
    <w:p w14:paraId="3D22EB07" w14:textId="77777777" w:rsidR="00730B69" w:rsidRPr="007E7493" w:rsidRDefault="00730B69">
      <w:pPr>
        <w:rPr>
          <w:rFonts w:asciiTheme="majorHAnsi" w:hAnsiTheme="majorHAnsi" w:cs="Arial"/>
        </w:rPr>
      </w:pPr>
    </w:p>
    <w:p w14:paraId="7F9F502B" w14:textId="77777777" w:rsidR="00730B69" w:rsidRPr="007E7493" w:rsidRDefault="00730B69">
      <w:pPr>
        <w:rPr>
          <w:rFonts w:asciiTheme="majorHAnsi" w:hAnsiTheme="majorHAnsi" w:cs="Arial"/>
        </w:rPr>
      </w:pPr>
    </w:p>
    <w:p w14:paraId="1DD37FA7" w14:textId="77777777" w:rsidR="00730B69" w:rsidRPr="007E7493" w:rsidRDefault="00730B69">
      <w:pPr>
        <w:spacing w:line="360" w:lineRule="auto"/>
        <w:ind w:left="-540"/>
        <w:jc w:val="both"/>
        <w:rPr>
          <w:rFonts w:asciiTheme="majorHAnsi" w:hAnsiTheme="majorHAnsi" w:cs="Arial"/>
          <w:sz w:val="20"/>
        </w:rPr>
      </w:pPr>
    </w:p>
    <w:p w14:paraId="55D4F139" w14:textId="77777777" w:rsidR="00730B69" w:rsidRPr="007E7493" w:rsidRDefault="00730B69">
      <w:pPr>
        <w:spacing w:line="360" w:lineRule="auto"/>
        <w:ind w:left="-540"/>
        <w:jc w:val="both"/>
        <w:rPr>
          <w:rFonts w:asciiTheme="majorHAnsi" w:hAnsiTheme="majorHAnsi" w:cs="Arial"/>
          <w:sz w:val="20"/>
        </w:rPr>
      </w:pPr>
    </w:p>
    <w:p w14:paraId="65370374" w14:textId="77777777" w:rsidR="00730B69" w:rsidRPr="00F1587A" w:rsidRDefault="00730B69">
      <w:pPr>
        <w:spacing w:line="360" w:lineRule="auto"/>
        <w:jc w:val="center"/>
        <w:rPr>
          <w:rFonts w:asciiTheme="majorHAnsi" w:hAnsiTheme="majorHAnsi" w:cs="Arial"/>
          <w:b/>
          <w:bCs/>
          <w:sz w:val="28"/>
          <w:szCs w:val="28"/>
        </w:rPr>
      </w:pPr>
      <w:r w:rsidRPr="007E7493">
        <w:rPr>
          <w:rFonts w:asciiTheme="majorHAnsi" w:hAnsiTheme="majorHAnsi" w:cs="Arial"/>
          <w:sz w:val="28"/>
          <w:szCs w:val="28"/>
        </w:rPr>
        <w:br w:type="page"/>
      </w:r>
      <w:r w:rsidRPr="00F1587A">
        <w:rPr>
          <w:rFonts w:asciiTheme="majorHAnsi" w:hAnsiTheme="majorHAnsi" w:cs="Arial"/>
          <w:b/>
          <w:bCs/>
          <w:sz w:val="28"/>
          <w:szCs w:val="28"/>
        </w:rPr>
        <w:lastRenderedPageBreak/>
        <w:t>SPECIMEN CONTRACT AGREEMENT</w:t>
      </w:r>
    </w:p>
    <w:p w14:paraId="0A8C5AA0" w14:textId="77777777" w:rsidR="00730B69" w:rsidRPr="007E7493" w:rsidRDefault="00B72F9E">
      <w:pPr>
        <w:spacing w:line="360" w:lineRule="auto"/>
        <w:jc w:val="center"/>
        <w:rPr>
          <w:rFonts w:asciiTheme="majorHAnsi" w:hAnsiTheme="majorHAnsi" w:cs="Arial"/>
        </w:rPr>
      </w:pPr>
      <w:r>
        <w:rPr>
          <w:rFonts w:asciiTheme="majorHAnsi" w:hAnsiTheme="majorHAnsi" w:cs="Arial"/>
        </w:rPr>
        <w:t xml:space="preserve">(to be executed on Rs.300/- </w:t>
      </w:r>
      <w:r w:rsidR="00730B69" w:rsidRPr="007E7493">
        <w:rPr>
          <w:rFonts w:asciiTheme="majorHAnsi" w:hAnsiTheme="majorHAnsi" w:cs="Arial"/>
        </w:rPr>
        <w:t>non-judicial stamp paper)</w:t>
      </w:r>
    </w:p>
    <w:p w14:paraId="457D6BAA" w14:textId="77777777" w:rsidR="00730B69" w:rsidRPr="007E7493" w:rsidRDefault="00730B69">
      <w:pPr>
        <w:spacing w:line="360" w:lineRule="auto"/>
        <w:jc w:val="center"/>
        <w:rPr>
          <w:rFonts w:asciiTheme="majorHAnsi" w:hAnsiTheme="majorHAnsi" w:cs="Arial"/>
        </w:rPr>
      </w:pPr>
      <w:r w:rsidRPr="007E7493">
        <w:rPr>
          <w:rFonts w:asciiTheme="majorHAnsi" w:hAnsiTheme="majorHAnsi" w:cs="Arial"/>
        </w:rPr>
        <w:t>[the successful tenders shall fill in this form in Accordance with the instructions indicated]</w:t>
      </w:r>
    </w:p>
    <w:p w14:paraId="779833CB" w14:textId="77777777" w:rsidR="00730B69" w:rsidRPr="007E7493" w:rsidRDefault="00730B69">
      <w:pPr>
        <w:spacing w:line="360" w:lineRule="auto"/>
        <w:rPr>
          <w:rFonts w:asciiTheme="majorHAnsi" w:hAnsiTheme="majorHAnsi" w:cs="Arial"/>
        </w:rPr>
      </w:pPr>
      <w:r w:rsidRPr="007E7493">
        <w:rPr>
          <w:rFonts w:asciiTheme="majorHAnsi" w:hAnsiTheme="majorHAnsi" w:cs="Arial"/>
        </w:rPr>
        <w:t>THIS CONTRACT AGREEMENT is made</w:t>
      </w:r>
    </w:p>
    <w:p w14:paraId="2507E730" w14:textId="77777777" w:rsidR="00730B69" w:rsidRPr="007E7493" w:rsidRDefault="00730B69">
      <w:pPr>
        <w:spacing w:line="360" w:lineRule="auto"/>
        <w:rPr>
          <w:rFonts w:asciiTheme="majorHAnsi" w:hAnsiTheme="majorHAnsi" w:cs="Arial"/>
        </w:rPr>
      </w:pPr>
      <w:r w:rsidRPr="007E7493">
        <w:rPr>
          <w:rFonts w:asciiTheme="majorHAnsi" w:hAnsiTheme="majorHAnsi" w:cs="Arial"/>
        </w:rPr>
        <w:t>The [insert: number] day of [insert: month], [insert: year]</w:t>
      </w:r>
    </w:p>
    <w:p w14:paraId="3B3CDA67" w14:textId="77777777" w:rsidR="00730B69" w:rsidRPr="007E7493" w:rsidRDefault="00730B69">
      <w:pPr>
        <w:spacing w:line="360" w:lineRule="auto"/>
        <w:rPr>
          <w:rFonts w:asciiTheme="majorHAnsi" w:hAnsiTheme="majorHAnsi" w:cs="Arial"/>
        </w:rPr>
      </w:pPr>
    </w:p>
    <w:p w14:paraId="28938393" w14:textId="77777777" w:rsidR="00730B69" w:rsidRPr="007E7493" w:rsidRDefault="00730B69">
      <w:pPr>
        <w:spacing w:line="360" w:lineRule="auto"/>
        <w:rPr>
          <w:rFonts w:asciiTheme="majorHAnsi" w:hAnsiTheme="majorHAnsi" w:cs="Arial"/>
        </w:rPr>
      </w:pPr>
      <w:r w:rsidRPr="007E7493">
        <w:rPr>
          <w:rFonts w:asciiTheme="majorHAnsi" w:hAnsiTheme="majorHAnsi" w:cs="Arial"/>
        </w:rPr>
        <w:t>Between</w:t>
      </w:r>
    </w:p>
    <w:p w14:paraId="3E2B764B" w14:textId="77777777" w:rsidR="00730B69" w:rsidRPr="007E7493" w:rsidRDefault="00730B69" w:rsidP="006B6347">
      <w:pPr>
        <w:numPr>
          <w:ilvl w:val="0"/>
          <w:numId w:val="8"/>
        </w:numPr>
        <w:spacing w:line="360" w:lineRule="auto"/>
        <w:jc w:val="both"/>
        <w:rPr>
          <w:rFonts w:asciiTheme="majorHAnsi" w:hAnsiTheme="majorHAnsi" w:cs="Arial"/>
        </w:rPr>
      </w:pPr>
      <w:r w:rsidRPr="007E7493">
        <w:rPr>
          <w:rFonts w:asciiTheme="majorHAnsi" w:hAnsiTheme="majorHAnsi" w:cs="Arial"/>
        </w:rPr>
        <w:t xml:space="preserve">The </w:t>
      </w:r>
      <w:r w:rsidR="00312C6E">
        <w:rPr>
          <w:rFonts w:asciiTheme="majorHAnsi" w:hAnsiTheme="majorHAnsi" w:cs="Arial"/>
        </w:rPr>
        <w:t xml:space="preserve">Board </w:t>
      </w:r>
      <w:r w:rsidR="00312C6E" w:rsidRPr="007E7493">
        <w:rPr>
          <w:rFonts w:asciiTheme="majorHAnsi" w:hAnsiTheme="majorHAnsi" w:cs="Arial"/>
        </w:rPr>
        <w:t xml:space="preserve">of </w:t>
      </w:r>
      <w:r w:rsidR="00312C6E">
        <w:rPr>
          <w:rFonts w:asciiTheme="majorHAnsi" w:hAnsiTheme="majorHAnsi" w:cs="Arial"/>
        </w:rPr>
        <w:t>Deendayal P</w:t>
      </w:r>
      <w:r w:rsidR="00312C6E" w:rsidRPr="007E7493">
        <w:rPr>
          <w:rFonts w:asciiTheme="majorHAnsi" w:hAnsiTheme="majorHAnsi" w:cs="Arial"/>
        </w:rPr>
        <w:t>ort</w:t>
      </w:r>
      <w:r w:rsidR="00312C6E">
        <w:rPr>
          <w:rFonts w:asciiTheme="majorHAnsi" w:hAnsiTheme="majorHAnsi" w:cs="Arial"/>
        </w:rPr>
        <w:t xml:space="preserve"> Authority</w:t>
      </w:r>
      <w:r w:rsidRPr="007E7493">
        <w:rPr>
          <w:rFonts w:asciiTheme="majorHAnsi" w:hAnsiTheme="majorHAnsi" w:cs="Arial"/>
        </w:rPr>
        <w:t>, an autonomous body of the ministry of SHIPPING of the Government of INDIA</w:t>
      </w:r>
      <w:r w:rsidR="00211DEB">
        <w:rPr>
          <w:rFonts w:asciiTheme="majorHAnsi" w:hAnsiTheme="majorHAnsi" w:cs="Arial"/>
        </w:rPr>
        <w:t>, incorporated under the Major P</w:t>
      </w:r>
      <w:r w:rsidRPr="007E7493">
        <w:rPr>
          <w:rFonts w:asciiTheme="majorHAnsi" w:hAnsiTheme="majorHAnsi" w:cs="Arial"/>
        </w:rPr>
        <w:t xml:space="preserve">ort </w:t>
      </w:r>
      <w:r w:rsidR="00211DEB">
        <w:rPr>
          <w:rFonts w:asciiTheme="majorHAnsi" w:hAnsiTheme="majorHAnsi" w:cs="Arial"/>
        </w:rPr>
        <w:t>Authorities Act, 2021</w:t>
      </w:r>
      <w:r w:rsidRPr="007E7493">
        <w:rPr>
          <w:rFonts w:asciiTheme="majorHAnsi" w:hAnsiTheme="majorHAnsi" w:cs="Arial"/>
        </w:rPr>
        <w:t xml:space="preserve"> as amended thereafter, under the laws of India and having its principal place of business at A.O. Building, Post Box No.50, Gandhidham – (Kutch), Gujarat State, </w:t>
      </w:r>
      <w:r w:rsidR="00312C6E" w:rsidRPr="007E7493">
        <w:rPr>
          <w:rFonts w:asciiTheme="majorHAnsi" w:hAnsiTheme="majorHAnsi" w:cs="Arial"/>
        </w:rPr>
        <w:t>India</w:t>
      </w:r>
      <w:r w:rsidR="00BF4C19" w:rsidRPr="007E7493">
        <w:rPr>
          <w:rFonts w:asciiTheme="majorHAnsi" w:hAnsiTheme="majorHAnsi" w:cs="Arial"/>
        </w:rPr>
        <w:t xml:space="preserve"> (hereinafter called ”the port”</w:t>
      </w:r>
      <w:r w:rsidRPr="007E7493">
        <w:rPr>
          <w:rFonts w:asciiTheme="majorHAnsi" w:hAnsiTheme="majorHAnsi" w:cs="Arial"/>
        </w:rPr>
        <w:t xml:space="preserve">), and </w:t>
      </w:r>
    </w:p>
    <w:p w14:paraId="2465F78F" w14:textId="77777777" w:rsidR="00730B69" w:rsidRPr="007E7493" w:rsidRDefault="00730B69">
      <w:pPr>
        <w:spacing w:line="360" w:lineRule="auto"/>
        <w:rPr>
          <w:rFonts w:asciiTheme="majorHAnsi" w:hAnsiTheme="majorHAnsi" w:cs="Arial"/>
        </w:rPr>
      </w:pPr>
    </w:p>
    <w:p w14:paraId="76D6FA65" w14:textId="77777777" w:rsidR="00730B69" w:rsidRPr="007E7493" w:rsidRDefault="00730B69" w:rsidP="006B6347">
      <w:pPr>
        <w:numPr>
          <w:ilvl w:val="0"/>
          <w:numId w:val="8"/>
        </w:numPr>
        <w:spacing w:line="360" w:lineRule="auto"/>
        <w:jc w:val="both"/>
        <w:rPr>
          <w:rFonts w:asciiTheme="majorHAnsi" w:hAnsiTheme="majorHAnsi" w:cs="Arial"/>
        </w:rPr>
      </w:pPr>
      <w:r w:rsidRPr="007E7493">
        <w:rPr>
          <w:rFonts w:asciiTheme="majorHAnsi" w:hAnsiTheme="majorHAnsi" w:cs="Arial"/>
        </w:rPr>
        <w:t>[insert name of the contractor ], [incorporated under] the laws of [country of contractor] and having its place of business at [insert: address of contractor] (hereafter called “the contractor”)</w:t>
      </w:r>
    </w:p>
    <w:p w14:paraId="3050DF8A" w14:textId="77777777" w:rsidR="00730B69" w:rsidRPr="007E7493" w:rsidRDefault="00730B69">
      <w:pPr>
        <w:spacing w:line="360" w:lineRule="auto"/>
        <w:jc w:val="both"/>
        <w:rPr>
          <w:rFonts w:asciiTheme="majorHAnsi" w:hAnsiTheme="majorHAnsi" w:cs="Arial"/>
        </w:rPr>
      </w:pPr>
    </w:p>
    <w:p w14:paraId="299C8BDF" w14:textId="77777777" w:rsidR="00730B69" w:rsidRPr="007E7493" w:rsidRDefault="00730B69">
      <w:pPr>
        <w:spacing w:line="360" w:lineRule="auto"/>
        <w:ind w:left="360"/>
        <w:jc w:val="both"/>
        <w:rPr>
          <w:rFonts w:asciiTheme="majorHAnsi" w:hAnsiTheme="majorHAnsi" w:cs="Arial"/>
        </w:rPr>
      </w:pPr>
      <w:r w:rsidRPr="007E7493">
        <w:rPr>
          <w:rFonts w:asciiTheme="majorHAnsi" w:hAnsiTheme="majorHAnsi" w:cs="Arial"/>
        </w:rPr>
        <w:t>WHEREAS the employer board invited tenders against tender no.[number] for execution of [tender title and brief description] and has accepted a tender by the contractor in accordance with the supply/delivery schedules, in the sum of[insert contract price in words and figures, expressed in the contract currency(ies)] (hereafter called “contract price”)</w:t>
      </w:r>
    </w:p>
    <w:p w14:paraId="75AEC293" w14:textId="77777777" w:rsidR="00730B69" w:rsidRPr="007E7493" w:rsidRDefault="00730B69">
      <w:pPr>
        <w:ind w:left="360"/>
        <w:jc w:val="both"/>
        <w:rPr>
          <w:rFonts w:asciiTheme="majorHAnsi" w:hAnsiTheme="majorHAnsi" w:cs="Arial"/>
        </w:rPr>
      </w:pPr>
    </w:p>
    <w:p w14:paraId="4C6B7611" w14:textId="77777777" w:rsidR="00730B69" w:rsidRPr="007E7493" w:rsidRDefault="00730B69">
      <w:pPr>
        <w:ind w:left="360"/>
        <w:jc w:val="both"/>
        <w:rPr>
          <w:rFonts w:asciiTheme="majorHAnsi" w:hAnsiTheme="majorHAnsi" w:cs="Arial"/>
        </w:rPr>
      </w:pPr>
      <w:r w:rsidRPr="007E7493">
        <w:rPr>
          <w:rFonts w:asciiTheme="majorHAnsi" w:hAnsiTheme="majorHAnsi" w:cs="Arial"/>
        </w:rPr>
        <w:t>NOW THIS AGREEMENT WITNESSETH AS FOLLOWS:</w:t>
      </w:r>
    </w:p>
    <w:p w14:paraId="519D3CF9" w14:textId="77777777" w:rsidR="00730B69" w:rsidRPr="007E7493" w:rsidRDefault="00730B69">
      <w:pPr>
        <w:ind w:left="360"/>
        <w:jc w:val="both"/>
        <w:rPr>
          <w:rFonts w:asciiTheme="majorHAnsi" w:hAnsiTheme="majorHAnsi" w:cs="Arial"/>
        </w:rPr>
      </w:pPr>
    </w:p>
    <w:p w14:paraId="1838EB49" w14:textId="77777777" w:rsidR="00730B69" w:rsidRPr="007E7493" w:rsidRDefault="00730B69" w:rsidP="006B6347">
      <w:pPr>
        <w:numPr>
          <w:ilvl w:val="0"/>
          <w:numId w:val="9"/>
        </w:numPr>
        <w:spacing w:line="360" w:lineRule="auto"/>
        <w:jc w:val="both"/>
        <w:rPr>
          <w:rFonts w:asciiTheme="majorHAnsi" w:hAnsiTheme="majorHAnsi" w:cs="Arial"/>
        </w:rPr>
      </w:pPr>
      <w:r w:rsidRPr="007E7493">
        <w:rPr>
          <w:rFonts w:asciiTheme="majorHAnsi" w:hAnsiTheme="majorHAnsi" w:cs="Arial"/>
        </w:rPr>
        <w:t>In this agreement words and expressions shall have the same meanings as per respectively assigned to them in the conditions of contract refer to.</w:t>
      </w:r>
    </w:p>
    <w:p w14:paraId="5AA7064A" w14:textId="77777777" w:rsidR="00730B69" w:rsidRPr="007E7493" w:rsidRDefault="00730B69">
      <w:pPr>
        <w:ind w:left="480"/>
        <w:jc w:val="both"/>
        <w:rPr>
          <w:rFonts w:asciiTheme="majorHAnsi" w:hAnsiTheme="majorHAnsi" w:cs="Arial"/>
        </w:rPr>
      </w:pPr>
    </w:p>
    <w:p w14:paraId="54A93C9E" w14:textId="77777777" w:rsidR="00730B69" w:rsidRDefault="00730B69" w:rsidP="006B6347">
      <w:pPr>
        <w:numPr>
          <w:ilvl w:val="0"/>
          <w:numId w:val="9"/>
        </w:numPr>
        <w:spacing w:line="360" w:lineRule="auto"/>
        <w:jc w:val="both"/>
        <w:rPr>
          <w:rFonts w:asciiTheme="majorHAnsi" w:hAnsiTheme="majorHAnsi" w:cs="Arial"/>
        </w:rPr>
      </w:pPr>
      <w:r w:rsidRPr="007E7493">
        <w:rPr>
          <w:rFonts w:asciiTheme="majorHAnsi" w:hAnsiTheme="majorHAnsi" w:cs="Arial"/>
        </w:rPr>
        <w:t xml:space="preserve">the </w:t>
      </w:r>
      <w:r w:rsidR="00F528DC" w:rsidRPr="007E7493">
        <w:rPr>
          <w:rFonts w:asciiTheme="majorHAnsi" w:hAnsiTheme="majorHAnsi" w:cs="Arial"/>
        </w:rPr>
        <w:t>following documents</w:t>
      </w:r>
      <w:r w:rsidRPr="007E7493">
        <w:rPr>
          <w:rFonts w:asciiTheme="majorHAnsi" w:hAnsiTheme="majorHAnsi" w:cs="Arial"/>
        </w:rPr>
        <w:t xml:space="preserve"> shall constitute the contract between the employer/ board and the contractor, and each shall be read and construed as an integral part of the contract:</w:t>
      </w:r>
    </w:p>
    <w:p w14:paraId="7B875D46" w14:textId="77777777" w:rsidR="009B50FF" w:rsidRDefault="009B50FF">
      <w:pPr>
        <w:rPr>
          <w:rFonts w:asciiTheme="majorHAnsi" w:hAnsiTheme="majorHAnsi" w:cs="Arial"/>
        </w:rPr>
      </w:pPr>
    </w:p>
    <w:p w14:paraId="13124B81" w14:textId="77777777" w:rsidR="009B50FF" w:rsidRPr="007E7493" w:rsidRDefault="009B50FF">
      <w:pPr>
        <w:rPr>
          <w:rFonts w:asciiTheme="majorHAnsi" w:hAnsiTheme="majorHAnsi" w:cs="Arial"/>
        </w:rPr>
      </w:pPr>
    </w:p>
    <w:p w14:paraId="3FE75E1E"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lastRenderedPageBreak/>
        <w:t>This contract agreement;</w:t>
      </w:r>
    </w:p>
    <w:p w14:paraId="2A127EF7" w14:textId="77777777" w:rsidR="00730B69" w:rsidRPr="007E7493" w:rsidRDefault="00730B69">
      <w:pPr>
        <w:rPr>
          <w:rFonts w:asciiTheme="majorHAnsi" w:hAnsiTheme="majorHAnsi" w:cs="Arial"/>
        </w:rPr>
      </w:pPr>
    </w:p>
    <w:p w14:paraId="229D89F2"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Special conditions of contract;</w:t>
      </w:r>
    </w:p>
    <w:p w14:paraId="10C1D5F2" w14:textId="77777777" w:rsidR="00730B69" w:rsidRPr="007E7493" w:rsidRDefault="00730B69">
      <w:pPr>
        <w:ind w:left="1200"/>
        <w:rPr>
          <w:rFonts w:asciiTheme="majorHAnsi" w:hAnsiTheme="majorHAnsi" w:cs="Arial"/>
        </w:rPr>
      </w:pPr>
    </w:p>
    <w:p w14:paraId="77394DE6"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General conditions of contract;</w:t>
      </w:r>
    </w:p>
    <w:p w14:paraId="6C6E581A" w14:textId="77777777" w:rsidR="00730B69" w:rsidRPr="007E7493" w:rsidRDefault="00730B69">
      <w:pPr>
        <w:rPr>
          <w:rFonts w:asciiTheme="majorHAnsi" w:hAnsiTheme="majorHAnsi" w:cs="Arial"/>
        </w:rPr>
      </w:pPr>
    </w:p>
    <w:p w14:paraId="6036DED8" w14:textId="77777777" w:rsidR="00730B69" w:rsidRPr="007E7493" w:rsidRDefault="00730B69" w:rsidP="006B6347">
      <w:pPr>
        <w:numPr>
          <w:ilvl w:val="1"/>
          <w:numId w:val="9"/>
        </w:numPr>
        <w:spacing w:line="360" w:lineRule="auto"/>
        <w:rPr>
          <w:rFonts w:asciiTheme="majorHAnsi" w:hAnsiTheme="majorHAnsi" w:cs="Arial"/>
        </w:rPr>
      </w:pPr>
      <w:r w:rsidRPr="007E7493">
        <w:rPr>
          <w:rFonts w:asciiTheme="majorHAnsi" w:hAnsiTheme="majorHAnsi" w:cs="Arial"/>
        </w:rPr>
        <w:t>Technical requirements (including schedule of requirements and technical specifications, drawings);</w:t>
      </w:r>
    </w:p>
    <w:p w14:paraId="340FF8FC"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Notice inviting tender;</w:t>
      </w:r>
    </w:p>
    <w:p w14:paraId="63CFA054" w14:textId="77777777" w:rsidR="00730B69" w:rsidRPr="007E7493" w:rsidRDefault="00730B69">
      <w:pPr>
        <w:ind w:left="1200"/>
        <w:rPr>
          <w:rFonts w:asciiTheme="majorHAnsi" w:hAnsiTheme="majorHAnsi" w:cs="Arial"/>
        </w:rPr>
      </w:pPr>
    </w:p>
    <w:p w14:paraId="2F46ACFB" w14:textId="77777777" w:rsidR="00730B69" w:rsidRPr="007E7493" w:rsidRDefault="00730B69" w:rsidP="006B6347">
      <w:pPr>
        <w:numPr>
          <w:ilvl w:val="1"/>
          <w:numId w:val="9"/>
        </w:numPr>
        <w:spacing w:line="360" w:lineRule="auto"/>
        <w:rPr>
          <w:rFonts w:asciiTheme="majorHAnsi" w:hAnsiTheme="majorHAnsi" w:cs="Arial"/>
        </w:rPr>
      </w:pPr>
      <w:r w:rsidRPr="007E7493">
        <w:rPr>
          <w:rFonts w:asciiTheme="majorHAnsi" w:hAnsiTheme="majorHAnsi" w:cs="Arial"/>
        </w:rPr>
        <w:t>Replies issued to the pre-bid queries, addenda if any issued[numbers and date];</w:t>
      </w:r>
    </w:p>
    <w:p w14:paraId="4566D354" w14:textId="77777777" w:rsidR="00730B69" w:rsidRPr="00DC02FF" w:rsidRDefault="00730B69">
      <w:pPr>
        <w:rPr>
          <w:rFonts w:asciiTheme="majorHAnsi" w:hAnsiTheme="majorHAnsi" w:cs="Arial"/>
          <w:sz w:val="14"/>
          <w:szCs w:val="16"/>
        </w:rPr>
      </w:pPr>
    </w:p>
    <w:p w14:paraId="14C6158F"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The contractor’s bid and original price and delivery schedules;</w:t>
      </w:r>
    </w:p>
    <w:p w14:paraId="0E35D2D6" w14:textId="77777777" w:rsidR="00730B69" w:rsidRPr="007E7493" w:rsidRDefault="00730B69">
      <w:pPr>
        <w:rPr>
          <w:rFonts w:asciiTheme="majorHAnsi" w:hAnsiTheme="majorHAnsi" w:cs="Arial"/>
        </w:rPr>
      </w:pPr>
    </w:p>
    <w:p w14:paraId="41E624F3"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The employer/ board’s notification of award;</w:t>
      </w:r>
    </w:p>
    <w:p w14:paraId="35244383" w14:textId="77777777" w:rsidR="00730B69" w:rsidRPr="007E7493" w:rsidRDefault="00730B69">
      <w:pPr>
        <w:rPr>
          <w:rFonts w:asciiTheme="majorHAnsi" w:hAnsiTheme="majorHAnsi" w:cs="Arial"/>
        </w:rPr>
      </w:pPr>
    </w:p>
    <w:p w14:paraId="4B3ECC22" w14:textId="77777777" w:rsidR="00730B69" w:rsidRPr="007E7493" w:rsidRDefault="00730B69" w:rsidP="006B6347">
      <w:pPr>
        <w:numPr>
          <w:ilvl w:val="1"/>
          <w:numId w:val="9"/>
        </w:numPr>
        <w:spacing w:line="360" w:lineRule="auto"/>
        <w:rPr>
          <w:rFonts w:asciiTheme="majorHAnsi" w:hAnsiTheme="majorHAnsi" w:cs="Arial"/>
        </w:rPr>
      </w:pPr>
      <w:r w:rsidRPr="007E7493">
        <w:rPr>
          <w:rFonts w:asciiTheme="majorHAnsi" w:hAnsiTheme="majorHAnsi" w:cs="Arial"/>
        </w:rPr>
        <w:t>[correspondence the employer/board has exchanged with the bidder till and after award of contract</w:t>
      </w:r>
      <w:r w:rsidR="00531813">
        <w:rPr>
          <w:rFonts w:asciiTheme="majorHAnsi" w:hAnsiTheme="majorHAnsi" w:cs="Arial"/>
        </w:rPr>
        <w:t xml:space="preserve"> [specific letters and dates]</w:t>
      </w:r>
    </w:p>
    <w:p w14:paraId="432A227F" w14:textId="77777777" w:rsidR="00730B69" w:rsidRPr="007E7493" w:rsidRDefault="00730B69">
      <w:pPr>
        <w:rPr>
          <w:rFonts w:asciiTheme="majorHAnsi" w:hAnsiTheme="majorHAnsi" w:cs="Arial"/>
          <w:sz w:val="14"/>
        </w:rPr>
      </w:pPr>
    </w:p>
    <w:p w14:paraId="427A3C6D" w14:textId="77777777" w:rsidR="00730B69" w:rsidRPr="007E7493" w:rsidRDefault="00730B69" w:rsidP="006B6347">
      <w:pPr>
        <w:numPr>
          <w:ilvl w:val="1"/>
          <w:numId w:val="9"/>
        </w:numPr>
        <w:rPr>
          <w:rFonts w:asciiTheme="majorHAnsi" w:hAnsiTheme="majorHAnsi" w:cs="Arial"/>
        </w:rPr>
      </w:pPr>
      <w:r w:rsidRPr="007E7493">
        <w:rPr>
          <w:rFonts w:asciiTheme="majorHAnsi" w:hAnsiTheme="majorHAnsi" w:cs="Arial"/>
        </w:rPr>
        <w:t xml:space="preserve">And [add here any other documents]  </w:t>
      </w:r>
    </w:p>
    <w:p w14:paraId="666CF6B7" w14:textId="77777777" w:rsidR="00730B69" w:rsidRPr="007E7493" w:rsidRDefault="00730B69">
      <w:pPr>
        <w:rPr>
          <w:rFonts w:asciiTheme="majorHAnsi" w:hAnsiTheme="majorHAnsi" w:cs="Arial"/>
        </w:rPr>
      </w:pPr>
    </w:p>
    <w:p w14:paraId="7D41B181" w14:textId="77777777" w:rsidR="00730B69" w:rsidRPr="007E7493" w:rsidRDefault="00730B69">
      <w:pPr>
        <w:ind w:left="1200"/>
        <w:rPr>
          <w:rFonts w:asciiTheme="majorHAnsi" w:hAnsiTheme="majorHAnsi" w:cs="Arial"/>
        </w:rPr>
      </w:pPr>
      <w:r w:rsidRPr="007E7493">
        <w:rPr>
          <w:rFonts w:asciiTheme="majorHAnsi" w:hAnsiTheme="majorHAnsi" w:cs="Arial"/>
        </w:rPr>
        <w:t>AND WHEREAS</w:t>
      </w:r>
    </w:p>
    <w:p w14:paraId="5C4398B3" w14:textId="77777777" w:rsidR="00730B69" w:rsidRPr="007E7493" w:rsidRDefault="00730B69">
      <w:pPr>
        <w:ind w:left="1200"/>
        <w:rPr>
          <w:rFonts w:asciiTheme="majorHAnsi" w:hAnsiTheme="majorHAnsi" w:cs="Arial"/>
        </w:rPr>
      </w:pPr>
    </w:p>
    <w:p w14:paraId="2845E82A" w14:textId="77777777" w:rsidR="00730B69" w:rsidRPr="007E7493" w:rsidRDefault="00730B69">
      <w:pPr>
        <w:spacing w:line="360" w:lineRule="auto"/>
        <w:ind w:left="1200"/>
        <w:rPr>
          <w:rFonts w:asciiTheme="majorHAnsi" w:hAnsiTheme="majorHAnsi" w:cs="Arial"/>
        </w:rPr>
      </w:pPr>
      <w:r w:rsidRPr="007E7493">
        <w:rPr>
          <w:rFonts w:asciiTheme="majorHAnsi" w:hAnsiTheme="majorHAnsi" w:cs="Arial"/>
        </w:rPr>
        <w:t xml:space="preserve">EMPLOYER/BOARD accepted the bid of CONTRACTOR for the provision and the execution of WORK at the CONTRACT PRICE as indicated in CONTRACT upon the terms and subject to the conditions of contract. Now this CONTRACT AGREEMENT </w:t>
      </w:r>
      <w:r w:rsidR="00467D86" w:rsidRPr="007E7493">
        <w:rPr>
          <w:rFonts w:asciiTheme="majorHAnsi" w:hAnsiTheme="majorHAnsi" w:cs="Arial"/>
        </w:rPr>
        <w:t>witnessed</w:t>
      </w:r>
      <w:r w:rsidRPr="007E7493">
        <w:rPr>
          <w:rFonts w:asciiTheme="majorHAnsi" w:hAnsiTheme="majorHAnsi" w:cs="Arial"/>
        </w:rPr>
        <w:t xml:space="preserve"> and it is hereby agreed and declared as follows:</w:t>
      </w:r>
    </w:p>
    <w:p w14:paraId="1CE864A2" w14:textId="77777777" w:rsidR="00730B69" w:rsidRPr="007E7493" w:rsidRDefault="00730B69">
      <w:pPr>
        <w:ind w:left="1200"/>
        <w:rPr>
          <w:rFonts w:asciiTheme="majorHAnsi" w:hAnsiTheme="majorHAnsi" w:cs="Arial"/>
        </w:rPr>
      </w:pPr>
    </w:p>
    <w:p w14:paraId="1A69585F" w14:textId="77777777" w:rsidR="00730B69" w:rsidRDefault="00730B69" w:rsidP="006B6347">
      <w:pPr>
        <w:numPr>
          <w:ilvl w:val="0"/>
          <w:numId w:val="9"/>
        </w:numPr>
        <w:spacing w:line="360" w:lineRule="auto"/>
        <w:jc w:val="both"/>
        <w:rPr>
          <w:rFonts w:asciiTheme="majorHAnsi" w:hAnsiTheme="majorHAnsi" w:cs="Arial"/>
        </w:rPr>
      </w:pPr>
      <w:r w:rsidRPr="007E7493">
        <w:rPr>
          <w:rFonts w:asciiTheme="majorHAnsi" w:hAnsiTheme="majorHAnsi" w:cs="Arial"/>
        </w:rPr>
        <w:t>In consideration of the payment to be made to CONTRACTOR for work to be executed by him. CONTRACTOR hereby convenants with EMPLOYER/ BOARD what CONTRACTOR shall and will duly provide, execute and complete work and things in CONTRACT, mentioned or described or which are to be implied there from or may be reasonably necessary for completion of work and the times and in the manner and subject to the terms and conditions or stipulations mentioned in CONTRACT.</w:t>
      </w:r>
    </w:p>
    <w:p w14:paraId="566FECDB" w14:textId="77777777" w:rsidR="00F82856" w:rsidRPr="007E7493" w:rsidRDefault="00F82856" w:rsidP="00F82856">
      <w:pPr>
        <w:spacing w:line="360" w:lineRule="auto"/>
        <w:ind w:left="840"/>
        <w:jc w:val="both"/>
        <w:rPr>
          <w:rFonts w:asciiTheme="majorHAnsi" w:hAnsiTheme="majorHAnsi" w:cs="Arial"/>
        </w:rPr>
      </w:pPr>
    </w:p>
    <w:p w14:paraId="1EDE7E2E" w14:textId="77777777" w:rsidR="00730B69" w:rsidRPr="007E7493" w:rsidRDefault="00730B69" w:rsidP="006B6347">
      <w:pPr>
        <w:numPr>
          <w:ilvl w:val="0"/>
          <w:numId w:val="9"/>
        </w:numPr>
        <w:spacing w:line="360" w:lineRule="auto"/>
        <w:jc w:val="both"/>
        <w:rPr>
          <w:rFonts w:asciiTheme="majorHAnsi" w:hAnsiTheme="majorHAnsi" w:cs="Arial"/>
        </w:rPr>
      </w:pPr>
      <w:r w:rsidRPr="007E7493">
        <w:rPr>
          <w:rFonts w:asciiTheme="majorHAnsi" w:hAnsiTheme="majorHAnsi" w:cs="Arial"/>
        </w:rPr>
        <w:lastRenderedPageBreak/>
        <w:t>In consideration of the due provision, execution and completion of work by the contractor in accordance with the terms of the contract, the employer / board does hereby agree with contractor that employer /board will pay to contractor the respective amounts for the work actually done by him a</w:t>
      </w:r>
      <w:r w:rsidR="00052E07">
        <w:rPr>
          <w:rFonts w:asciiTheme="majorHAnsi" w:hAnsiTheme="majorHAnsi" w:cs="Arial"/>
        </w:rPr>
        <w:t>n</w:t>
      </w:r>
      <w:r w:rsidRPr="007E7493">
        <w:rPr>
          <w:rFonts w:asciiTheme="majorHAnsi" w:hAnsiTheme="majorHAnsi" w:cs="Arial"/>
        </w:rPr>
        <w:t>d approved by employer/board as per payment terms accepted in contract and payable to contractor under provision of contract at such manner as provided for in the contract.</w:t>
      </w:r>
    </w:p>
    <w:p w14:paraId="589B5E69" w14:textId="77777777" w:rsidR="00730B69" w:rsidRPr="007E7493" w:rsidRDefault="00730B69">
      <w:pPr>
        <w:jc w:val="both"/>
        <w:rPr>
          <w:rFonts w:asciiTheme="majorHAnsi" w:hAnsiTheme="majorHAnsi" w:cs="Arial"/>
        </w:rPr>
      </w:pPr>
    </w:p>
    <w:p w14:paraId="5B81C8B8" w14:textId="77777777" w:rsidR="00730B69" w:rsidRPr="00E01615" w:rsidRDefault="007F665C" w:rsidP="00E01615">
      <w:pPr>
        <w:numPr>
          <w:ilvl w:val="0"/>
          <w:numId w:val="9"/>
        </w:numPr>
        <w:spacing w:line="360" w:lineRule="auto"/>
        <w:jc w:val="both"/>
        <w:rPr>
          <w:rFonts w:asciiTheme="majorHAnsi" w:hAnsiTheme="majorHAnsi" w:cs="Arial"/>
        </w:rPr>
      </w:pPr>
      <w:r w:rsidRPr="007E7493">
        <w:rPr>
          <w:rFonts w:asciiTheme="majorHAnsi" w:hAnsiTheme="majorHAnsi" w:cs="Arial"/>
        </w:rPr>
        <w:t>I</w:t>
      </w:r>
      <w:r w:rsidR="00730B69" w:rsidRPr="007E7493">
        <w:rPr>
          <w:rFonts w:asciiTheme="majorHAnsi" w:hAnsiTheme="majorHAnsi" w:cs="Arial"/>
        </w:rPr>
        <w:t>n consideration of the due provision, execution and completion of work, contractor done hereby agree to pay such sums as may be due to employer/ board for the services rendered by employer/ board to contractor as set forth in contract and such other sums as may become payable to employer/ board towards loss, damage to the employer/ board’s equipment, materials etc. and such payments to be made at such time and in such manner as is provided in the contract.</w:t>
      </w:r>
    </w:p>
    <w:p w14:paraId="1CFE2E3C" w14:textId="77777777" w:rsidR="00730B69" w:rsidRPr="007E7493" w:rsidRDefault="00730B69">
      <w:pPr>
        <w:tabs>
          <w:tab w:val="left" w:pos="900"/>
        </w:tabs>
        <w:spacing w:line="360" w:lineRule="auto"/>
        <w:ind w:left="900"/>
        <w:jc w:val="both"/>
        <w:rPr>
          <w:rFonts w:asciiTheme="majorHAnsi" w:hAnsiTheme="majorHAnsi" w:cs="Arial"/>
        </w:rPr>
      </w:pPr>
      <w:r w:rsidRPr="007E7493">
        <w:rPr>
          <w:rFonts w:asciiTheme="majorHAnsi" w:hAnsiTheme="majorHAnsi" w:cs="Arial"/>
        </w:rPr>
        <w:t>IN WITNESS where of the parties hereto have caused this agreement to be executed in accordance with the laws of [insert name of the contract governing law country] on the day, month and year indicated above.</w:t>
      </w:r>
    </w:p>
    <w:p w14:paraId="5E408325" w14:textId="77777777" w:rsidR="00730B69" w:rsidRPr="007E7493" w:rsidRDefault="00730B69">
      <w:pPr>
        <w:ind w:left="480"/>
        <w:jc w:val="both"/>
        <w:rPr>
          <w:rFonts w:asciiTheme="majorHAnsi" w:hAnsiTheme="majorHAnsi" w:cs="Arial"/>
        </w:rPr>
      </w:pPr>
    </w:p>
    <w:p w14:paraId="6BF409FD"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For and behalf of the employer/ board</w:t>
      </w:r>
    </w:p>
    <w:p w14:paraId="0C30302A" w14:textId="77777777" w:rsidR="00730B69" w:rsidRPr="007E7493" w:rsidRDefault="00730B69" w:rsidP="00DC02FF">
      <w:pPr>
        <w:ind w:left="900"/>
        <w:jc w:val="both"/>
        <w:rPr>
          <w:rFonts w:asciiTheme="majorHAnsi" w:hAnsiTheme="majorHAnsi" w:cs="Arial"/>
        </w:rPr>
      </w:pPr>
    </w:p>
    <w:p w14:paraId="2FB47B79"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Signed: [insert signature]</w:t>
      </w:r>
    </w:p>
    <w:p w14:paraId="39F19DFC" w14:textId="77777777" w:rsidR="00730B69" w:rsidRPr="007E7493" w:rsidRDefault="00730B69" w:rsidP="00DC02FF">
      <w:pPr>
        <w:ind w:left="900"/>
        <w:jc w:val="both"/>
        <w:rPr>
          <w:rFonts w:asciiTheme="majorHAnsi" w:hAnsiTheme="majorHAnsi" w:cs="Arial"/>
        </w:rPr>
      </w:pPr>
    </w:p>
    <w:p w14:paraId="05469BE6"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In the capacity of [insert title or other appropriate designation]</w:t>
      </w:r>
    </w:p>
    <w:p w14:paraId="00D787BF" w14:textId="77777777" w:rsidR="00730B69" w:rsidRPr="007E7493" w:rsidRDefault="00730B69" w:rsidP="00DC02FF">
      <w:pPr>
        <w:ind w:left="900"/>
        <w:jc w:val="both"/>
        <w:rPr>
          <w:rFonts w:asciiTheme="majorHAnsi" w:hAnsiTheme="majorHAnsi" w:cs="Arial"/>
        </w:rPr>
      </w:pPr>
    </w:p>
    <w:p w14:paraId="677F5EE9"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In the presence of [insert identification of official witness]</w:t>
      </w:r>
    </w:p>
    <w:p w14:paraId="1C68F726" w14:textId="77777777" w:rsidR="00730B69" w:rsidRPr="007E7493" w:rsidRDefault="00730B69" w:rsidP="00DC02FF">
      <w:pPr>
        <w:ind w:left="900"/>
        <w:jc w:val="both"/>
        <w:rPr>
          <w:rFonts w:asciiTheme="majorHAnsi" w:hAnsiTheme="majorHAnsi" w:cs="Arial"/>
        </w:rPr>
      </w:pPr>
    </w:p>
    <w:p w14:paraId="01DE3E55"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 xml:space="preserve">For any behalf of the contractor </w:t>
      </w:r>
    </w:p>
    <w:p w14:paraId="4609E7F8" w14:textId="77777777" w:rsidR="00730B69" w:rsidRPr="007E7493" w:rsidRDefault="00730B69" w:rsidP="00DC02FF">
      <w:pPr>
        <w:ind w:left="900"/>
        <w:jc w:val="both"/>
        <w:rPr>
          <w:rFonts w:asciiTheme="majorHAnsi" w:hAnsiTheme="majorHAnsi" w:cs="Arial"/>
        </w:rPr>
      </w:pPr>
    </w:p>
    <w:p w14:paraId="0514EB91"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Signed: [insert signature of authorized representatives of the contractor]</w:t>
      </w:r>
    </w:p>
    <w:p w14:paraId="0E9DD552" w14:textId="77777777" w:rsidR="00730B69" w:rsidRPr="007E7493" w:rsidRDefault="00730B69" w:rsidP="00DC02FF">
      <w:pPr>
        <w:ind w:left="900"/>
        <w:jc w:val="both"/>
        <w:rPr>
          <w:rFonts w:asciiTheme="majorHAnsi" w:hAnsiTheme="majorHAnsi" w:cs="Arial"/>
        </w:rPr>
      </w:pPr>
    </w:p>
    <w:p w14:paraId="580D74BE"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In the capacity of [insert title or other appropriate designation]</w:t>
      </w:r>
    </w:p>
    <w:p w14:paraId="17448194" w14:textId="77777777" w:rsidR="00730B69" w:rsidRPr="007E7493" w:rsidRDefault="00730B69" w:rsidP="00DC02FF">
      <w:pPr>
        <w:ind w:left="900"/>
        <w:jc w:val="both"/>
        <w:rPr>
          <w:rFonts w:asciiTheme="majorHAnsi" w:hAnsiTheme="majorHAnsi" w:cs="Arial"/>
        </w:rPr>
      </w:pPr>
    </w:p>
    <w:p w14:paraId="3A2BDB77" w14:textId="77777777" w:rsidR="00730B69" w:rsidRPr="007E7493" w:rsidRDefault="00730B69" w:rsidP="00DC02FF">
      <w:pPr>
        <w:ind w:left="900"/>
        <w:jc w:val="both"/>
        <w:rPr>
          <w:rFonts w:asciiTheme="majorHAnsi" w:hAnsiTheme="majorHAnsi" w:cs="Arial"/>
        </w:rPr>
      </w:pPr>
      <w:r w:rsidRPr="007E7493">
        <w:rPr>
          <w:rFonts w:asciiTheme="majorHAnsi" w:hAnsiTheme="majorHAnsi" w:cs="Arial"/>
        </w:rPr>
        <w:t>In the presence of [insert identification of official witness]</w:t>
      </w:r>
    </w:p>
    <w:p w14:paraId="3F8F2FC2" w14:textId="77777777" w:rsidR="00730B69" w:rsidRPr="007E7493" w:rsidRDefault="00730B69">
      <w:pPr>
        <w:ind w:left="480"/>
        <w:jc w:val="both"/>
        <w:rPr>
          <w:rFonts w:asciiTheme="majorHAnsi" w:hAnsiTheme="majorHAnsi" w:cs="Arial"/>
        </w:rPr>
      </w:pPr>
    </w:p>
    <w:p w14:paraId="732802E9" w14:textId="77777777" w:rsidR="00730B69" w:rsidRPr="007E7493" w:rsidRDefault="00730B69">
      <w:pPr>
        <w:ind w:left="480"/>
        <w:jc w:val="both"/>
        <w:rPr>
          <w:rFonts w:asciiTheme="majorHAnsi" w:hAnsiTheme="majorHAnsi" w:cs="Arial"/>
        </w:rPr>
      </w:pPr>
    </w:p>
    <w:p w14:paraId="610491E3" w14:textId="77777777" w:rsidR="00730B69" w:rsidRPr="007E7493" w:rsidRDefault="00730B69">
      <w:pPr>
        <w:ind w:left="480"/>
        <w:jc w:val="both"/>
        <w:rPr>
          <w:rFonts w:asciiTheme="majorHAnsi" w:hAnsiTheme="majorHAnsi" w:cs="Arial"/>
        </w:rPr>
      </w:pPr>
    </w:p>
    <w:p w14:paraId="075DAB61" w14:textId="77777777" w:rsidR="00730B69" w:rsidRPr="007E7493" w:rsidRDefault="00730B69">
      <w:pPr>
        <w:ind w:left="480"/>
        <w:jc w:val="center"/>
        <w:rPr>
          <w:rFonts w:asciiTheme="majorHAnsi" w:hAnsiTheme="majorHAnsi" w:cs="Arial"/>
          <w:b/>
          <w:sz w:val="36"/>
          <w:szCs w:val="36"/>
        </w:rPr>
      </w:pPr>
    </w:p>
    <w:p w14:paraId="2F8449A8" w14:textId="77777777" w:rsidR="00730B69" w:rsidRPr="007E7493" w:rsidRDefault="00730B69">
      <w:pPr>
        <w:ind w:left="480"/>
        <w:jc w:val="center"/>
        <w:rPr>
          <w:rFonts w:asciiTheme="majorHAnsi" w:hAnsiTheme="majorHAnsi" w:cs="Arial"/>
          <w:b/>
          <w:sz w:val="36"/>
          <w:szCs w:val="36"/>
        </w:rPr>
      </w:pPr>
    </w:p>
    <w:p w14:paraId="010A8C53" w14:textId="77777777" w:rsidR="00921FF2" w:rsidRPr="007E7493" w:rsidRDefault="00921FF2">
      <w:pPr>
        <w:ind w:left="480"/>
        <w:jc w:val="center"/>
        <w:rPr>
          <w:rFonts w:asciiTheme="majorHAnsi" w:hAnsiTheme="majorHAnsi" w:cs="Arial"/>
          <w:b/>
          <w:sz w:val="36"/>
          <w:szCs w:val="36"/>
        </w:rPr>
      </w:pPr>
    </w:p>
    <w:p w14:paraId="0CB5FAE9" w14:textId="77777777" w:rsidR="00B7185A" w:rsidRPr="007E7493" w:rsidRDefault="00B7185A">
      <w:pPr>
        <w:ind w:left="480"/>
        <w:jc w:val="center"/>
        <w:rPr>
          <w:rFonts w:asciiTheme="majorHAnsi" w:hAnsiTheme="majorHAnsi" w:cs="Arial"/>
          <w:b/>
          <w:sz w:val="36"/>
          <w:szCs w:val="36"/>
        </w:rPr>
      </w:pPr>
    </w:p>
    <w:p w14:paraId="3C677D4F" w14:textId="77777777" w:rsidR="00B7185A" w:rsidRPr="007E7493" w:rsidRDefault="00B7185A">
      <w:pPr>
        <w:ind w:left="480"/>
        <w:jc w:val="center"/>
        <w:rPr>
          <w:rFonts w:asciiTheme="majorHAnsi" w:hAnsiTheme="majorHAnsi" w:cs="Arial"/>
          <w:b/>
          <w:sz w:val="36"/>
          <w:szCs w:val="36"/>
        </w:rPr>
      </w:pPr>
    </w:p>
    <w:p w14:paraId="693F1BAC" w14:textId="77777777" w:rsidR="00B7185A" w:rsidRPr="007E7493" w:rsidRDefault="00B7185A">
      <w:pPr>
        <w:ind w:left="480"/>
        <w:jc w:val="center"/>
        <w:rPr>
          <w:rFonts w:asciiTheme="majorHAnsi" w:hAnsiTheme="majorHAnsi" w:cs="Arial"/>
          <w:b/>
          <w:sz w:val="36"/>
          <w:szCs w:val="36"/>
        </w:rPr>
      </w:pPr>
    </w:p>
    <w:p w14:paraId="35158115" w14:textId="77777777" w:rsidR="00B7185A" w:rsidRPr="007E7493" w:rsidRDefault="00B7185A">
      <w:pPr>
        <w:ind w:left="480"/>
        <w:jc w:val="center"/>
        <w:rPr>
          <w:rFonts w:asciiTheme="majorHAnsi" w:hAnsiTheme="majorHAnsi" w:cs="Arial"/>
          <w:b/>
          <w:sz w:val="36"/>
          <w:szCs w:val="36"/>
        </w:rPr>
      </w:pPr>
    </w:p>
    <w:p w14:paraId="1505D62D" w14:textId="77777777" w:rsidR="00B7185A" w:rsidRDefault="00B7185A">
      <w:pPr>
        <w:ind w:left="480"/>
        <w:jc w:val="center"/>
        <w:rPr>
          <w:rFonts w:asciiTheme="majorHAnsi" w:hAnsiTheme="majorHAnsi" w:cs="Arial"/>
          <w:b/>
          <w:sz w:val="36"/>
          <w:szCs w:val="36"/>
        </w:rPr>
      </w:pPr>
    </w:p>
    <w:p w14:paraId="1BF64422" w14:textId="77777777" w:rsidR="00E23832" w:rsidRDefault="00E23832">
      <w:pPr>
        <w:ind w:left="480"/>
        <w:jc w:val="center"/>
        <w:rPr>
          <w:rFonts w:asciiTheme="majorHAnsi" w:hAnsiTheme="majorHAnsi" w:cs="Arial"/>
          <w:b/>
          <w:sz w:val="36"/>
          <w:szCs w:val="36"/>
        </w:rPr>
      </w:pPr>
    </w:p>
    <w:p w14:paraId="51A08047" w14:textId="77777777" w:rsidR="00E23832" w:rsidRPr="007E7493" w:rsidRDefault="00E23832">
      <w:pPr>
        <w:ind w:left="480"/>
        <w:jc w:val="center"/>
        <w:rPr>
          <w:rFonts w:asciiTheme="majorHAnsi" w:hAnsiTheme="majorHAnsi" w:cs="Arial"/>
          <w:b/>
          <w:sz w:val="36"/>
          <w:szCs w:val="36"/>
        </w:rPr>
      </w:pPr>
    </w:p>
    <w:p w14:paraId="1565F8EA" w14:textId="77777777" w:rsidR="00BC0D06" w:rsidRDefault="00BC0D06">
      <w:pPr>
        <w:pStyle w:val="Heading2"/>
        <w:rPr>
          <w:rFonts w:asciiTheme="majorHAnsi" w:hAnsiTheme="majorHAnsi" w:cs="Arial"/>
          <w:bCs w:val="0"/>
          <w:szCs w:val="36"/>
        </w:rPr>
      </w:pPr>
    </w:p>
    <w:p w14:paraId="040AE9AD" w14:textId="77777777" w:rsidR="00B00683" w:rsidRDefault="00B00683">
      <w:pPr>
        <w:pStyle w:val="Heading2"/>
        <w:rPr>
          <w:rFonts w:asciiTheme="majorHAnsi" w:hAnsiTheme="majorHAnsi" w:cs="Arial"/>
          <w:bCs w:val="0"/>
          <w:sz w:val="40"/>
          <w:szCs w:val="40"/>
        </w:rPr>
      </w:pPr>
    </w:p>
    <w:p w14:paraId="31B33BF5" w14:textId="77777777" w:rsidR="004C5650" w:rsidRDefault="004C5650" w:rsidP="004C5650">
      <w:pPr>
        <w:rPr>
          <w:rFonts w:asciiTheme="majorHAnsi" w:hAnsiTheme="majorHAnsi" w:cs="Arial"/>
          <w:b/>
          <w:sz w:val="40"/>
          <w:szCs w:val="40"/>
        </w:rPr>
      </w:pPr>
    </w:p>
    <w:p w14:paraId="441002FD" w14:textId="77777777" w:rsidR="00F528DC" w:rsidRPr="004C5650" w:rsidRDefault="00F528DC" w:rsidP="004C5650"/>
    <w:p w14:paraId="354F8DB6" w14:textId="77777777" w:rsidR="00730B69" w:rsidRPr="00E23832" w:rsidRDefault="00730B69">
      <w:pPr>
        <w:pStyle w:val="Heading2"/>
        <w:rPr>
          <w:rFonts w:asciiTheme="majorHAnsi" w:hAnsiTheme="majorHAnsi" w:cs="Arial"/>
          <w:bCs w:val="0"/>
          <w:sz w:val="40"/>
          <w:szCs w:val="40"/>
        </w:rPr>
      </w:pPr>
      <w:r w:rsidRPr="00E23832">
        <w:rPr>
          <w:rFonts w:asciiTheme="majorHAnsi" w:hAnsiTheme="majorHAnsi" w:cs="Arial"/>
          <w:bCs w:val="0"/>
          <w:sz w:val="40"/>
          <w:szCs w:val="40"/>
        </w:rPr>
        <w:t>SECTION 3</w:t>
      </w:r>
    </w:p>
    <w:p w14:paraId="47FC44E0" w14:textId="77777777" w:rsidR="00730B69" w:rsidRPr="00E23832" w:rsidRDefault="00730B69">
      <w:pPr>
        <w:ind w:left="480"/>
        <w:jc w:val="center"/>
        <w:rPr>
          <w:rFonts w:asciiTheme="majorHAnsi" w:hAnsiTheme="majorHAnsi" w:cs="Arial"/>
          <w:b/>
          <w:sz w:val="40"/>
          <w:szCs w:val="40"/>
        </w:rPr>
      </w:pPr>
    </w:p>
    <w:p w14:paraId="33EB2356" w14:textId="77777777" w:rsidR="00730B69" w:rsidRPr="00E23832" w:rsidRDefault="00730B69">
      <w:pPr>
        <w:ind w:left="480"/>
        <w:jc w:val="center"/>
        <w:rPr>
          <w:rFonts w:asciiTheme="majorHAnsi" w:hAnsiTheme="majorHAnsi" w:cs="Arial"/>
          <w:b/>
          <w:sz w:val="40"/>
          <w:szCs w:val="40"/>
        </w:rPr>
      </w:pPr>
    </w:p>
    <w:p w14:paraId="5EB76B8A" w14:textId="77777777" w:rsidR="00730B69" w:rsidRPr="00E23832" w:rsidRDefault="00730B69">
      <w:pPr>
        <w:jc w:val="center"/>
        <w:rPr>
          <w:rFonts w:asciiTheme="majorHAnsi" w:hAnsiTheme="majorHAnsi" w:cs="Arial"/>
          <w:b/>
          <w:sz w:val="40"/>
          <w:szCs w:val="40"/>
        </w:rPr>
      </w:pPr>
      <w:r w:rsidRPr="00E23832">
        <w:rPr>
          <w:rFonts w:asciiTheme="majorHAnsi" w:hAnsiTheme="majorHAnsi" w:cs="Arial"/>
          <w:b/>
          <w:sz w:val="40"/>
          <w:szCs w:val="40"/>
        </w:rPr>
        <w:t>CONDITIONS OF CONTRACT</w:t>
      </w:r>
    </w:p>
    <w:p w14:paraId="3DA56A0B" w14:textId="77777777" w:rsidR="00730B69" w:rsidRPr="007E7493" w:rsidRDefault="00730B69">
      <w:pPr>
        <w:ind w:left="480"/>
        <w:jc w:val="both"/>
        <w:rPr>
          <w:rFonts w:asciiTheme="majorHAnsi" w:hAnsiTheme="majorHAnsi" w:cs="Arial"/>
        </w:rPr>
      </w:pPr>
    </w:p>
    <w:p w14:paraId="0DE20AD4" w14:textId="77777777" w:rsidR="00730B69" w:rsidRPr="007E7493" w:rsidRDefault="00730B69">
      <w:pPr>
        <w:ind w:left="480"/>
        <w:jc w:val="both"/>
        <w:rPr>
          <w:rFonts w:asciiTheme="majorHAnsi" w:hAnsiTheme="majorHAnsi" w:cs="Arial"/>
        </w:rPr>
      </w:pPr>
    </w:p>
    <w:p w14:paraId="33C630E5" w14:textId="77777777" w:rsidR="00730B69" w:rsidRPr="007E7493" w:rsidRDefault="00730B69">
      <w:pPr>
        <w:ind w:left="480"/>
        <w:jc w:val="both"/>
        <w:rPr>
          <w:rFonts w:asciiTheme="majorHAnsi" w:hAnsiTheme="majorHAnsi" w:cs="Arial"/>
        </w:rPr>
      </w:pPr>
    </w:p>
    <w:p w14:paraId="554E9EC7" w14:textId="77777777" w:rsidR="00730B69" w:rsidRPr="007E7493" w:rsidRDefault="00730B69">
      <w:pPr>
        <w:ind w:left="480"/>
        <w:jc w:val="both"/>
        <w:rPr>
          <w:rFonts w:asciiTheme="majorHAnsi" w:hAnsiTheme="majorHAnsi" w:cs="Arial"/>
        </w:rPr>
      </w:pPr>
    </w:p>
    <w:p w14:paraId="442E0D1D" w14:textId="77777777" w:rsidR="00730B69" w:rsidRPr="007E7493" w:rsidRDefault="00730B69">
      <w:pPr>
        <w:ind w:left="480"/>
        <w:jc w:val="both"/>
        <w:rPr>
          <w:rFonts w:asciiTheme="majorHAnsi" w:hAnsiTheme="majorHAnsi" w:cs="Arial"/>
        </w:rPr>
      </w:pPr>
    </w:p>
    <w:p w14:paraId="35B9DCB0" w14:textId="77777777" w:rsidR="00730B69" w:rsidRPr="007E7493" w:rsidRDefault="00730B69">
      <w:pPr>
        <w:ind w:left="480"/>
        <w:jc w:val="both"/>
        <w:rPr>
          <w:rFonts w:asciiTheme="majorHAnsi" w:hAnsiTheme="majorHAnsi" w:cs="Arial"/>
        </w:rPr>
      </w:pPr>
    </w:p>
    <w:p w14:paraId="36542CE5" w14:textId="77777777" w:rsidR="00730B69" w:rsidRPr="007E7493" w:rsidRDefault="00730B69">
      <w:pPr>
        <w:ind w:left="480"/>
        <w:jc w:val="both"/>
        <w:rPr>
          <w:rFonts w:asciiTheme="majorHAnsi" w:hAnsiTheme="majorHAnsi" w:cs="Arial"/>
        </w:rPr>
      </w:pPr>
    </w:p>
    <w:p w14:paraId="564B28AE" w14:textId="77777777" w:rsidR="00730B69" w:rsidRPr="007E7493" w:rsidRDefault="00730B69">
      <w:pPr>
        <w:ind w:left="480"/>
        <w:jc w:val="both"/>
        <w:rPr>
          <w:rFonts w:asciiTheme="majorHAnsi" w:hAnsiTheme="majorHAnsi" w:cs="Arial"/>
        </w:rPr>
      </w:pPr>
    </w:p>
    <w:p w14:paraId="1C646CBC" w14:textId="77777777" w:rsidR="00730B69" w:rsidRDefault="00730B69">
      <w:pPr>
        <w:ind w:left="480"/>
        <w:jc w:val="both"/>
        <w:rPr>
          <w:rFonts w:asciiTheme="majorHAnsi" w:hAnsiTheme="majorHAnsi" w:cs="Arial"/>
        </w:rPr>
      </w:pPr>
    </w:p>
    <w:p w14:paraId="53AC33C0" w14:textId="77777777" w:rsidR="00932B86" w:rsidRDefault="00932B86">
      <w:pPr>
        <w:ind w:left="480"/>
        <w:jc w:val="both"/>
        <w:rPr>
          <w:rFonts w:asciiTheme="majorHAnsi" w:hAnsiTheme="majorHAnsi" w:cs="Arial"/>
        </w:rPr>
      </w:pPr>
    </w:p>
    <w:p w14:paraId="104A2338" w14:textId="77777777" w:rsidR="00932B86" w:rsidRDefault="00932B86">
      <w:pPr>
        <w:ind w:left="480"/>
        <w:jc w:val="both"/>
        <w:rPr>
          <w:rFonts w:asciiTheme="majorHAnsi" w:hAnsiTheme="majorHAnsi" w:cs="Arial"/>
        </w:rPr>
      </w:pPr>
    </w:p>
    <w:p w14:paraId="0735E65A" w14:textId="77777777" w:rsidR="00932B86" w:rsidRDefault="00932B86">
      <w:pPr>
        <w:ind w:left="480"/>
        <w:jc w:val="both"/>
        <w:rPr>
          <w:rFonts w:asciiTheme="majorHAnsi" w:hAnsiTheme="majorHAnsi" w:cs="Arial"/>
        </w:rPr>
      </w:pPr>
    </w:p>
    <w:p w14:paraId="39D2B75A" w14:textId="77777777" w:rsidR="00932B86" w:rsidRPr="007E7493" w:rsidRDefault="00932B86">
      <w:pPr>
        <w:ind w:left="480"/>
        <w:jc w:val="both"/>
        <w:rPr>
          <w:rFonts w:asciiTheme="majorHAnsi" w:hAnsiTheme="majorHAnsi" w:cs="Arial"/>
        </w:rPr>
      </w:pPr>
    </w:p>
    <w:p w14:paraId="63D0DB6C" w14:textId="77777777" w:rsidR="00730B69" w:rsidRPr="007E7493" w:rsidRDefault="00730B69">
      <w:pPr>
        <w:ind w:left="480"/>
        <w:jc w:val="both"/>
        <w:rPr>
          <w:rFonts w:asciiTheme="majorHAnsi" w:hAnsiTheme="majorHAnsi" w:cs="Arial"/>
        </w:rPr>
      </w:pPr>
    </w:p>
    <w:p w14:paraId="5E7EB55E" w14:textId="77777777" w:rsidR="00730B69" w:rsidRPr="007E7493" w:rsidRDefault="00730B69">
      <w:pPr>
        <w:ind w:left="480"/>
        <w:jc w:val="both"/>
        <w:rPr>
          <w:rFonts w:asciiTheme="majorHAnsi" w:hAnsiTheme="majorHAnsi" w:cs="Arial"/>
        </w:rPr>
      </w:pPr>
    </w:p>
    <w:p w14:paraId="3E00D002" w14:textId="77777777" w:rsidR="00730B69" w:rsidRDefault="00730B69">
      <w:pPr>
        <w:ind w:left="480"/>
        <w:jc w:val="both"/>
        <w:rPr>
          <w:rFonts w:asciiTheme="majorHAnsi" w:hAnsiTheme="majorHAnsi" w:cs="Arial"/>
        </w:rPr>
      </w:pPr>
    </w:p>
    <w:p w14:paraId="4038B60B" w14:textId="77777777" w:rsidR="004A114C" w:rsidRDefault="004A114C">
      <w:pPr>
        <w:ind w:left="480"/>
        <w:jc w:val="both"/>
        <w:rPr>
          <w:rFonts w:asciiTheme="majorHAnsi" w:hAnsiTheme="majorHAnsi" w:cs="Arial"/>
        </w:rPr>
      </w:pPr>
    </w:p>
    <w:p w14:paraId="5AAC8B40" w14:textId="77777777" w:rsidR="004A114C" w:rsidRDefault="004A114C">
      <w:pPr>
        <w:ind w:left="480"/>
        <w:jc w:val="both"/>
        <w:rPr>
          <w:rFonts w:asciiTheme="majorHAnsi" w:hAnsiTheme="majorHAnsi" w:cs="Arial"/>
        </w:rPr>
      </w:pPr>
    </w:p>
    <w:p w14:paraId="28670C7D" w14:textId="77777777" w:rsidR="004A114C" w:rsidRDefault="004A114C">
      <w:pPr>
        <w:ind w:left="480"/>
        <w:jc w:val="both"/>
        <w:rPr>
          <w:rFonts w:asciiTheme="majorHAnsi" w:hAnsiTheme="majorHAnsi" w:cs="Arial"/>
        </w:rPr>
      </w:pPr>
    </w:p>
    <w:p w14:paraId="1456E304" w14:textId="77777777" w:rsidR="00E23832" w:rsidRDefault="00E23832">
      <w:pPr>
        <w:ind w:left="480"/>
        <w:jc w:val="both"/>
        <w:rPr>
          <w:rFonts w:asciiTheme="majorHAnsi" w:hAnsiTheme="majorHAnsi" w:cs="Arial"/>
        </w:rPr>
      </w:pPr>
    </w:p>
    <w:p w14:paraId="644FCE7E" w14:textId="77777777" w:rsidR="00E23832" w:rsidRDefault="00E23832">
      <w:pPr>
        <w:ind w:left="480"/>
        <w:jc w:val="both"/>
        <w:rPr>
          <w:rFonts w:asciiTheme="majorHAnsi" w:hAnsiTheme="majorHAnsi" w:cs="Arial"/>
        </w:rPr>
      </w:pPr>
    </w:p>
    <w:p w14:paraId="64B1A0E5" w14:textId="77777777" w:rsidR="00E23832" w:rsidRDefault="00E23832">
      <w:pPr>
        <w:ind w:left="480"/>
        <w:jc w:val="both"/>
        <w:rPr>
          <w:rFonts w:asciiTheme="majorHAnsi" w:hAnsiTheme="majorHAnsi" w:cs="Arial"/>
        </w:rPr>
      </w:pPr>
    </w:p>
    <w:p w14:paraId="0D766B54" w14:textId="77777777" w:rsidR="00E23832" w:rsidRDefault="00E23832">
      <w:pPr>
        <w:ind w:left="480"/>
        <w:jc w:val="both"/>
        <w:rPr>
          <w:rFonts w:asciiTheme="majorHAnsi" w:hAnsiTheme="majorHAnsi" w:cs="Arial"/>
        </w:rPr>
      </w:pPr>
    </w:p>
    <w:p w14:paraId="13002BD7" w14:textId="77777777" w:rsidR="00E23832" w:rsidRPr="007E7493" w:rsidRDefault="00E23832" w:rsidP="00F82856">
      <w:pPr>
        <w:jc w:val="both"/>
        <w:rPr>
          <w:rFonts w:asciiTheme="majorHAnsi" w:hAnsiTheme="majorHAnsi" w:cs="Arial"/>
        </w:rPr>
      </w:pPr>
    </w:p>
    <w:p w14:paraId="089EA509" w14:textId="77777777" w:rsidR="00730B69" w:rsidRDefault="00730B69">
      <w:pPr>
        <w:jc w:val="center"/>
        <w:rPr>
          <w:rFonts w:asciiTheme="majorHAnsi" w:hAnsiTheme="majorHAnsi" w:cs="Arial"/>
          <w:b/>
          <w:sz w:val="28"/>
          <w:szCs w:val="28"/>
        </w:rPr>
      </w:pPr>
      <w:r w:rsidRPr="007E7493">
        <w:rPr>
          <w:rFonts w:asciiTheme="majorHAnsi" w:hAnsiTheme="majorHAnsi" w:cs="Arial"/>
          <w:b/>
          <w:sz w:val="28"/>
          <w:szCs w:val="28"/>
        </w:rPr>
        <w:lastRenderedPageBreak/>
        <w:t>CONDITIONS OF CONTRACT</w:t>
      </w:r>
    </w:p>
    <w:p w14:paraId="492DFA26" w14:textId="77777777" w:rsidR="00F95D2A" w:rsidRPr="00762133" w:rsidRDefault="00F95D2A">
      <w:pPr>
        <w:jc w:val="center"/>
        <w:rPr>
          <w:rFonts w:asciiTheme="majorHAnsi" w:hAnsiTheme="majorHAnsi" w:cs="Arial"/>
          <w:b/>
          <w:sz w:val="16"/>
          <w:szCs w:val="16"/>
        </w:rPr>
      </w:pPr>
    </w:p>
    <w:p w14:paraId="03E26045" w14:textId="77777777" w:rsidR="00730B69" w:rsidRPr="00762133" w:rsidRDefault="00730B69">
      <w:pPr>
        <w:rPr>
          <w:rFonts w:asciiTheme="majorHAnsi" w:hAnsiTheme="majorHAnsi" w:cs="Arial"/>
          <w:sz w:val="10"/>
          <w:szCs w:val="6"/>
        </w:rPr>
      </w:pPr>
    </w:p>
    <w:p w14:paraId="1E93F017" w14:textId="77777777" w:rsidR="00730B69" w:rsidRPr="00BC0D06" w:rsidRDefault="00730B69" w:rsidP="00613A23">
      <w:pPr>
        <w:pStyle w:val="ListParagraph"/>
        <w:numPr>
          <w:ilvl w:val="0"/>
          <w:numId w:val="17"/>
        </w:numPr>
        <w:ind w:left="360"/>
        <w:jc w:val="both"/>
        <w:rPr>
          <w:rFonts w:asciiTheme="majorHAnsi" w:hAnsiTheme="majorHAnsi" w:cs="Arial"/>
          <w:b/>
          <w:szCs w:val="24"/>
        </w:rPr>
      </w:pPr>
      <w:r w:rsidRPr="00BC0D06">
        <w:rPr>
          <w:rFonts w:asciiTheme="majorHAnsi" w:hAnsiTheme="majorHAnsi" w:cs="Arial"/>
          <w:b/>
          <w:szCs w:val="24"/>
        </w:rPr>
        <w:t xml:space="preserve">General </w:t>
      </w:r>
    </w:p>
    <w:p w14:paraId="2C6E5E99" w14:textId="77777777" w:rsidR="00730B69" w:rsidRPr="00762133" w:rsidRDefault="00730B69">
      <w:pPr>
        <w:tabs>
          <w:tab w:val="left" w:pos="360"/>
        </w:tabs>
        <w:jc w:val="both"/>
        <w:rPr>
          <w:rFonts w:asciiTheme="majorHAnsi" w:hAnsiTheme="majorHAnsi" w:cs="Arial"/>
          <w:sz w:val="14"/>
          <w:szCs w:val="14"/>
        </w:rPr>
      </w:pPr>
    </w:p>
    <w:p w14:paraId="212FEEEC" w14:textId="77777777" w:rsidR="00730B69" w:rsidRPr="007E7493" w:rsidRDefault="00730B69">
      <w:pPr>
        <w:tabs>
          <w:tab w:val="left" w:pos="360"/>
        </w:tabs>
        <w:jc w:val="both"/>
        <w:rPr>
          <w:rFonts w:asciiTheme="majorHAnsi" w:hAnsiTheme="majorHAnsi" w:cs="Arial"/>
          <w:b/>
          <w:bCs/>
          <w:szCs w:val="24"/>
        </w:rPr>
      </w:pPr>
      <w:r w:rsidRPr="007E7493">
        <w:rPr>
          <w:rFonts w:asciiTheme="majorHAnsi" w:hAnsiTheme="majorHAnsi" w:cs="Arial"/>
          <w:b/>
          <w:bCs/>
          <w:szCs w:val="24"/>
        </w:rPr>
        <w:t>3.1</w:t>
      </w:r>
      <w:r w:rsidRPr="007E7493">
        <w:rPr>
          <w:rFonts w:asciiTheme="majorHAnsi" w:hAnsiTheme="majorHAnsi" w:cs="Arial"/>
          <w:b/>
          <w:bCs/>
          <w:szCs w:val="24"/>
        </w:rPr>
        <w:tab/>
      </w:r>
      <w:r w:rsidRPr="007E7493">
        <w:rPr>
          <w:rFonts w:asciiTheme="majorHAnsi" w:hAnsiTheme="majorHAnsi" w:cs="Arial"/>
          <w:b/>
          <w:bCs/>
          <w:szCs w:val="24"/>
        </w:rPr>
        <w:tab/>
      </w:r>
      <w:r w:rsidRPr="007E7493">
        <w:rPr>
          <w:rFonts w:asciiTheme="majorHAnsi" w:hAnsiTheme="majorHAnsi" w:cs="Arial"/>
          <w:b/>
          <w:bCs/>
          <w:szCs w:val="24"/>
        </w:rPr>
        <w:tab/>
        <w:t xml:space="preserve">Definitions </w:t>
      </w:r>
    </w:p>
    <w:p w14:paraId="46ED9752" w14:textId="77777777" w:rsidR="00730B69" w:rsidRPr="00762133" w:rsidRDefault="00730B69" w:rsidP="00DC1FFF">
      <w:pPr>
        <w:tabs>
          <w:tab w:val="left" w:pos="360"/>
        </w:tabs>
        <w:jc w:val="both"/>
        <w:rPr>
          <w:rFonts w:asciiTheme="majorHAnsi" w:hAnsiTheme="majorHAnsi" w:cs="Arial"/>
          <w:sz w:val="20"/>
        </w:rPr>
      </w:pPr>
    </w:p>
    <w:p w14:paraId="23D2F87C" w14:textId="77777777" w:rsidR="00730B69" w:rsidRDefault="00730B69" w:rsidP="00DC1FFF">
      <w:pPr>
        <w:ind w:left="1440" w:hanging="1440"/>
        <w:jc w:val="both"/>
        <w:rPr>
          <w:rFonts w:asciiTheme="majorHAnsi" w:hAnsiTheme="majorHAnsi" w:cs="Arial"/>
          <w:szCs w:val="24"/>
        </w:rPr>
      </w:pPr>
      <w:r w:rsidRPr="007E7493">
        <w:rPr>
          <w:rFonts w:asciiTheme="majorHAnsi" w:hAnsiTheme="majorHAnsi" w:cs="Arial"/>
          <w:szCs w:val="24"/>
        </w:rPr>
        <w:t>3.1.1</w:t>
      </w:r>
      <w:r w:rsidRPr="007E7493">
        <w:rPr>
          <w:rFonts w:asciiTheme="majorHAnsi" w:hAnsiTheme="majorHAnsi" w:cs="Arial"/>
          <w:szCs w:val="24"/>
        </w:rPr>
        <w:tab/>
        <w:t>Terms which are defined in the Contact Data are not also defined in the Conditions of Contract but keep their defined meanings capital initials are used to identify defined terms.</w:t>
      </w:r>
    </w:p>
    <w:p w14:paraId="6F9382C3" w14:textId="77777777" w:rsidR="00DC1FFF" w:rsidRDefault="00DC1FFF" w:rsidP="00DC1FFF">
      <w:pPr>
        <w:ind w:left="1440" w:hanging="1440"/>
        <w:jc w:val="both"/>
        <w:rPr>
          <w:rFonts w:asciiTheme="majorHAnsi" w:hAnsiTheme="majorHAnsi" w:cs="Arial"/>
          <w:szCs w:val="24"/>
        </w:rPr>
      </w:pPr>
    </w:p>
    <w:p w14:paraId="090C6B41" w14:textId="2358A05F" w:rsidR="00DC1FFF" w:rsidRDefault="00DC1FFF" w:rsidP="00DC1FFF">
      <w:pPr>
        <w:ind w:left="1440" w:hanging="1440"/>
        <w:jc w:val="both"/>
        <w:rPr>
          <w:rFonts w:asciiTheme="majorHAnsi" w:hAnsiTheme="majorHAnsi" w:cs="Arial"/>
          <w:szCs w:val="24"/>
        </w:rPr>
      </w:pPr>
      <w:r>
        <w:rPr>
          <w:rFonts w:asciiTheme="majorHAnsi" w:hAnsiTheme="majorHAnsi" w:cs="Arial"/>
          <w:szCs w:val="24"/>
        </w:rPr>
        <w:tab/>
        <w:t>The Conciliator is the person appointed jointly by the employer and the Contractor to resolve disputes in the first instance as provided for in Clauses 3.24 and 3.25. The names of the adjudicator is defined in the Contract Data.</w:t>
      </w:r>
      <w:r w:rsidR="006B483E">
        <w:rPr>
          <w:rFonts w:asciiTheme="majorHAnsi" w:hAnsiTheme="majorHAnsi" w:cs="Arial"/>
          <w:szCs w:val="24"/>
        </w:rPr>
        <w:t xml:space="preserve"> </w:t>
      </w:r>
      <w:r w:rsidR="006B483E" w:rsidRPr="00DD7FC1">
        <w:rPr>
          <w:rFonts w:asciiTheme="majorHAnsi" w:hAnsiTheme="majorHAnsi"/>
          <w:b/>
          <w:sz w:val="23"/>
        </w:rPr>
        <w:t xml:space="preserve">(NOT </w:t>
      </w:r>
      <w:r w:rsidR="00B95EF7">
        <w:rPr>
          <w:rFonts w:asciiTheme="majorHAnsi" w:hAnsiTheme="majorHAnsi"/>
          <w:b/>
          <w:sz w:val="23"/>
        </w:rPr>
        <w:t>APPLICABLE</w:t>
      </w:r>
      <w:r w:rsidR="006B483E" w:rsidRPr="00DD7FC1">
        <w:rPr>
          <w:rFonts w:asciiTheme="majorHAnsi" w:hAnsiTheme="majorHAnsi"/>
          <w:b/>
          <w:sz w:val="23"/>
        </w:rPr>
        <w:t>)</w:t>
      </w:r>
    </w:p>
    <w:p w14:paraId="3C7B4C31" w14:textId="77777777" w:rsidR="00DC1FFF" w:rsidRPr="007E7493" w:rsidRDefault="00DC1FFF" w:rsidP="00DC1FFF">
      <w:pPr>
        <w:spacing w:line="276" w:lineRule="auto"/>
        <w:ind w:left="1440" w:hanging="1440"/>
        <w:jc w:val="both"/>
        <w:rPr>
          <w:rFonts w:asciiTheme="majorHAnsi" w:hAnsiTheme="majorHAnsi" w:cs="Arial"/>
          <w:szCs w:val="24"/>
        </w:rPr>
      </w:pPr>
    </w:p>
    <w:p w14:paraId="6126DAC0"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Bill of Quantities</w:t>
      </w:r>
      <w:r w:rsidRPr="007E7493">
        <w:rPr>
          <w:rFonts w:asciiTheme="majorHAnsi" w:hAnsiTheme="majorHAnsi" w:cs="Arial"/>
          <w:szCs w:val="24"/>
        </w:rPr>
        <w:t xml:space="preserve"> means the priced and completed Bill of Quantities forming part of the Bid.</w:t>
      </w:r>
    </w:p>
    <w:p w14:paraId="2AA2E79F" w14:textId="77777777" w:rsidR="00DC1FFF"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szCs w:val="24"/>
        </w:rPr>
        <w:t>Compensation Events are those defined in Clause 3.44</w:t>
      </w:r>
    </w:p>
    <w:p w14:paraId="469C7981" w14:textId="77777777" w:rsidR="00DC1FFF" w:rsidRPr="007E7493" w:rsidRDefault="00730B69" w:rsidP="00F82856">
      <w:pPr>
        <w:spacing w:line="276" w:lineRule="auto"/>
        <w:ind w:left="360"/>
        <w:jc w:val="both"/>
        <w:rPr>
          <w:rFonts w:asciiTheme="majorHAnsi" w:hAnsiTheme="majorHAnsi" w:cs="Arial"/>
          <w:szCs w:val="24"/>
        </w:rPr>
      </w:pPr>
      <w:r w:rsidRPr="007E7493">
        <w:rPr>
          <w:rFonts w:asciiTheme="majorHAnsi" w:hAnsiTheme="majorHAnsi" w:cs="Arial"/>
          <w:b/>
          <w:bCs/>
          <w:szCs w:val="24"/>
        </w:rPr>
        <w:t xml:space="preserve">The Completion Date </w:t>
      </w:r>
      <w:r w:rsidRPr="007E7493">
        <w:rPr>
          <w:rFonts w:asciiTheme="majorHAnsi" w:hAnsiTheme="majorHAnsi" w:cs="Arial"/>
          <w:szCs w:val="24"/>
        </w:rPr>
        <w:t>is the date of Completion of the Works as certified by the Nodal Officer or his nominee in accordance with Sub Clause 3.55.1</w:t>
      </w:r>
    </w:p>
    <w:p w14:paraId="7BEE3349" w14:textId="77777777" w:rsidR="00DC1FFF" w:rsidRPr="007E7493" w:rsidRDefault="00730B69" w:rsidP="00DC1FFF">
      <w:pPr>
        <w:tabs>
          <w:tab w:val="left" w:pos="90"/>
        </w:tabs>
        <w:spacing w:line="276" w:lineRule="auto"/>
        <w:ind w:left="360"/>
        <w:jc w:val="both"/>
        <w:rPr>
          <w:rFonts w:asciiTheme="majorHAnsi" w:hAnsiTheme="majorHAnsi" w:cs="Arial"/>
          <w:szCs w:val="24"/>
        </w:rPr>
      </w:pPr>
      <w:r w:rsidRPr="007E7493">
        <w:rPr>
          <w:rFonts w:asciiTheme="majorHAnsi" w:hAnsiTheme="majorHAnsi" w:cs="Arial"/>
          <w:b/>
          <w:bCs/>
          <w:szCs w:val="24"/>
        </w:rPr>
        <w:t>The Contract</w:t>
      </w:r>
      <w:r w:rsidRPr="007E7493">
        <w:rPr>
          <w:rFonts w:asciiTheme="majorHAnsi" w:hAnsiTheme="majorHAnsi" w:cs="Arial"/>
          <w:szCs w:val="24"/>
        </w:rPr>
        <w:t xml:space="preserve"> is the contract between the Employer and the Contractor to execute, complete and maintain the Works. It consists of the documents listed in Clause 3.2.</w:t>
      </w:r>
      <w:r w:rsidR="004C4F7D" w:rsidRPr="007E7493">
        <w:rPr>
          <w:rFonts w:asciiTheme="majorHAnsi" w:hAnsiTheme="majorHAnsi" w:cs="Arial"/>
          <w:szCs w:val="24"/>
        </w:rPr>
        <w:t>2</w:t>
      </w:r>
      <w:r w:rsidRPr="007E7493">
        <w:rPr>
          <w:rFonts w:asciiTheme="majorHAnsi" w:hAnsiTheme="majorHAnsi" w:cs="Arial"/>
          <w:szCs w:val="24"/>
        </w:rPr>
        <w:t xml:space="preserve"> below.</w:t>
      </w:r>
    </w:p>
    <w:p w14:paraId="7C326729" w14:textId="77777777" w:rsidR="00DC1FFF"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Contract Data</w:t>
      </w:r>
      <w:r w:rsidRPr="007E7493">
        <w:rPr>
          <w:rFonts w:asciiTheme="majorHAnsi" w:hAnsiTheme="majorHAnsi" w:cs="Arial"/>
          <w:szCs w:val="24"/>
        </w:rPr>
        <w:t xml:space="preserve"> defines the documents and other information which comprise the Contract.</w:t>
      </w:r>
    </w:p>
    <w:p w14:paraId="34AC829C"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Contractor</w:t>
      </w:r>
      <w:r w:rsidRPr="007E7493">
        <w:rPr>
          <w:rFonts w:asciiTheme="majorHAnsi" w:hAnsiTheme="majorHAnsi" w:cs="Arial"/>
          <w:szCs w:val="24"/>
        </w:rPr>
        <w:t xml:space="preserve"> is a person or corporate body whose Bid to carry out the Works has been accepted by Employer.</w:t>
      </w:r>
    </w:p>
    <w:p w14:paraId="591B781B"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Contractor’s Bid</w:t>
      </w:r>
      <w:r w:rsidRPr="007E7493">
        <w:rPr>
          <w:rFonts w:asciiTheme="majorHAnsi" w:hAnsiTheme="majorHAnsi" w:cs="Arial"/>
          <w:szCs w:val="24"/>
        </w:rPr>
        <w:t xml:space="preserve"> is the completed Bidding documents submitted by the Contractor to the Employer.</w:t>
      </w:r>
    </w:p>
    <w:p w14:paraId="0DDB910F" w14:textId="77777777" w:rsidR="00730B69"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Contract Price</w:t>
      </w:r>
      <w:r w:rsidRPr="007E7493">
        <w:rPr>
          <w:rFonts w:asciiTheme="majorHAnsi" w:hAnsiTheme="majorHAnsi" w:cs="Arial"/>
          <w:szCs w:val="24"/>
        </w:rPr>
        <w:t xml:space="preserve"> is the stated in the letter of acceptance and thereafter as adjusted in accordance with the provisions of the Contract.</w:t>
      </w:r>
    </w:p>
    <w:p w14:paraId="3B58997B" w14:textId="77777777" w:rsidR="00730B69" w:rsidRPr="007E7493" w:rsidRDefault="00730B69" w:rsidP="00DC1FFF">
      <w:pPr>
        <w:spacing w:line="276" w:lineRule="auto"/>
        <w:ind w:firstLine="360"/>
        <w:jc w:val="both"/>
        <w:rPr>
          <w:rFonts w:asciiTheme="majorHAnsi" w:hAnsiTheme="majorHAnsi" w:cs="Arial"/>
          <w:szCs w:val="24"/>
        </w:rPr>
      </w:pPr>
      <w:r w:rsidRPr="007E7493">
        <w:rPr>
          <w:rFonts w:asciiTheme="majorHAnsi" w:hAnsiTheme="majorHAnsi" w:cs="Arial"/>
          <w:b/>
          <w:bCs/>
          <w:szCs w:val="24"/>
        </w:rPr>
        <w:t>Days</w:t>
      </w:r>
      <w:r w:rsidRPr="007E7493">
        <w:rPr>
          <w:rFonts w:asciiTheme="majorHAnsi" w:hAnsiTheme="majorHAnsi" w:cs="Arial"/>
          <w:szCs w:val="24"/>
        </w:rPr>
        <w:t xml:space="preserve"> are calendar days, months are calendar months.</w:t>
      </w:r>
    </w:p>
    <w:p w14:paraId="5104E3E4"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A Defect</w:t>
      </w:r>
      <w:r w:rsidRPr="007E7493">
        <w:rPr>
          <w:rFonts w:asciiTheme="majorHAnsi" w:hAnsiTheme="majorHAnsi" w:cs="Arial"/>
          <w:szCs w:val="24"/>
        </w:rPr>
        <w:t xml:space="preserve"> is any part of the Works not completed in accordance with the Contract.</w:t>
      </w:r>
    </w:p>
    <w:p w14:paraId="43A7845C" w14:textId="77777777" w:rsidR="00730B69"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Defects Liability Period</w:t>
      </w:r>
      <w:r w:rsidRPr="007E7493">
        <w:rPr>
          <w:rFonts w:asciiTheme="majorHAnsi" w:hAnsiTheme="majorHAnsi" w:cs="Arial"/>
          <w:szCs w:val="24"/>
        </w:rPr>
        <w:t xml:space="preserve"> is the Period named in the Contract Data and calculated from the Completion Date.</w:t>
      </w:r>
    </w:p>
    <w:p w14:paraId="0C8D91CB"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Employer</w:t>
      </w:r>
      <w:r w:rsidRPr="007E7493">
        <w:rPr>
          <w:rFonts w:asciiTheme="majorHAnsi" w:hAnsiTheme="majorHAnsi" w:cs="Arial"/>
          <w:szCs w:val="24"/>
        </w:rPr>
        <w:t xml:space="preserve"> is the party who will employ the contractor to carry out the Works.</w:t>
      </w:r>
    </w:p>
    <w:p w14:paraId="2E1EE074" w14:textId="77777777" w:rsidR="00DC1FFF" w:rsidRDefault="00730B69" w:rsidP="00DC1FFF">
      <w:pPr>
        <w:spacing w:line="276" w:lineRule="auto"/>
        <w:ind w:left="360"/>
        <w:jc w:val="both"/>
        <w:rPr>
          <w:rFonts w:asciiTheme="majorHAnsi" w:hAnsiTheme="majorHAnsi" w:cs="Arial"/>
          <w:szCs w:val="24"/>
        </w:rPr>
      </w:pPr>
      <w:r w:rsidRPr="007E7493">
        <w:rPr>
          <w:rFonts w:asciiTheme="majorHAnsi" w:hAnsiTheme="majorHAnsi" w:cs="Arial"/>
          <w:b/>
          <w:bCs/>
          <w:szCs w:val="24"/>
        </w:rPr>
        <w:t>The Nodal Officer</w:t>
      </w:r>
      <w:r w:rsidRPr="007E7493">
        <w:rPr>
          <w:rFonts w:asciiTheme="majorHAnsi" w:hAnsiTheme="majorHAnsi" w:cs="Arial"/>
          <w:szCs w:val="24"/>
        </w:rPr>
        <w:t xml:space="preserve"> or his nominee is the person named in the Contract Data (or any other Competent person appointed and notified to the contractor to act in replacement of the Nodal Officer or his nominee) who is responsible for supervising the Contractor, Administering the Contract, certifying payments due to the Contractor, </w:t>
      </w:r>
    </w:p>
    <w:p w14:paraId="71959575" w14:textId="77777777" w:rsidR="00DC1FFF" w:rsidRDefault="00DC1FFF" w:rsidP="00DC1FFF">
      <w:pPr>
        <w:spacing w:line="276" w:lineRule="auto"/>
        <w:ind w:left="360"/>
        <w:jc w:val="both"/>
        <w:rPr>
          <w:rFonts w:asciiTheme="majorHAnsi" w:hAnsiTheme="majorHAnsi" w:cs="Arial"/>
          <w:szCs w:val="24"/>
        </w:rPr>
      </w:pPr>
    </w:p>
    <w:p w14:paraId="1293A91C" w14:textId="77777777" w:rsidR="00726D4F" w:rsidRDefault="00726D4F" w:rsidP="00DC1FFF">
      <w:pPr>
        <w:spacing w:line="276" w:lineRule="auto"/>
        <w:ind w:left="360"/>
        <w:jc w:val="both"/>
        <w:rPr>
          <w:rFonts w:asciiTheme="majorHAnsi" w:hAnsiTheme="majorHAnsi" w:cs="Arial"/>
          <w:szCs w:val="24"/>
        </w:rPr>
      </w:pPr>
    </w:p>
    <w:p w14:paraId="45CB5789" w14:textId="77777777" w:rsidR="00730B69" w:rsidRPr="007E7493" w:rsidRDefault="00730B69" w:rsidP="00DC1FFF">
      <w:pPr>
        <w:spacing w:line="276" w:lineRule="auto"/>
        <w:ind w:left="360"/>
        <w:jc w:val="both"/>
        <w:rPr>
          <w:rFonts w:asciiTheme="majorHAnsi" w:hAnsiTheme="majorHAnsi" w:cs="Arial"/>
          <w:szCs w:val="24"/>
        </w:rPr>
      </w:pPr>
      <w:r w:rsidRPr="007E7493">
        <w:rPr>
          <w:rFonts w:asciiTheme="majorHAnsi" w:hAnsiTheme="majorHAnsi" w:cs="Arial"/>
          <w:szCs w:val="24"/>
        </w:rPr>
        <w:lastRenderedPageBreak/>
        <w:t>issuing and valuing Variations to the contract, awarding extensions of time and valuing the Compensation Events.</w:t>
      </w:r>
    </w:p>
    <w:p w14:paraId="24E9FDBC"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Equipment </w:t>
      </w:r>
      <w:r w:rsidRPr="007E7493">
        <w:rPr>
          <w:rFonts w:asciiTheme="majorHAnsi" w:hAnsiTheme="majorHAnsi" w:cs="Arial"/>
          <w:szCs w:val="24"/>
        </w:rPr>
        <w:t>is the Contractor’s machinery and vehicles brought temporarily to the Site to construct the Works.</w:t>
      </w:r>
    </w:p>
    <w:p w14:paraId="3FB7DC67"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The Initial Contract</w:t>
      </w:r>
      <w:r w:rsidRPr="00ED1FD5">
        <w:rPr>
          <w:rFonts w:asciiTheme="majorHAnsi" w:hAnsiTheme="majorHAnsi" w:cs="Arial"/>
          <w:b/>
          <w:szCs w:val="24"/>
        </w:rPr>
        <w:t xml:space="preserve"> Price</w:t>
      </w:r>
      <w:r w:rsidRPr="007E7493">
        <w:rPr>
          <w:rFonts w:asciiTheme="majorHAnsi" w:hAnsiTheme="majorHAnsi" w:cs="Arial"/>
          <w:szCs w:val="24"/>
        </w:rPr>
        <w:t xml:space="preserve"> is the Contract Price listed in the employer’s Letter of Acceptance.</w:t>
      </w:r>
    </w:p>
    <w:p w14:paraId="0B8F43B9"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The Intended completion Date</w:t>
      </w:r>
      <w:r w:rsidRPr="007E7493">
        <w:rPr>
          <w:rFonts w:asciiTheme="majorHAnsi" w:hAnsiTheme="majorHAnsi" w:cs="Arial"/>
          <w:szCs w:val="24"/>
        </w:rPr>
        <w:t xml:space="preserve"> is the date on which it is intended that the Contractor shall complete the works. The Intended Completion Date is specified in the Contract Data. The Intended Completion Date may be revised only by the Nodal Officer or his nominee by issuing an extension of time.</w:t>
      </w:r>
    </w:p>
    <w:p w14:paraId="1225BDB1"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Materials</w:t>
      </w:r>
      <w:r w:rsidRPr="007E7493">
        <w:rPr>
          <w:rFonts w:asciiTheme="majorHAnsi" w:hAnsiTheme="majorHAnsi" w:cs="Arial"/>
          <w:szCs w:val="24"/>
        </w:rPr>
        <w:t xml:space="preserve"> are all supplies, including consumables, used by the contractor for incorporation in the Works.</w:t>
      </w:r>
    </w:p>
    <w:p w14:paraId="4CEAEC97"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Plant</w:t>
      </w:r>
      <w:r w:rsidRPr="007E7493">
        <w:rPr>
          <w:rFonts w:asciiTheme="majorHAnsi" w:hAnsiTheme="majorHAnsi" w:cs="Arial"/>
          <w:szCs w:val="24"/>
        </w:rPr>
        <w:t xml:space="preserve"> is any integral part of the Works which is to have mechanical, electrical, electronic or chemical or biological function.</w:t>
      </w:r>
    </w:p>
    <w:p w14:paraId="6B834D05" w14:textId="77777777" w:rsidR="00730B69" w:rsidRPr="007E7493" w:rsidRDefault="00730B69">
      <w:pPr>
        <w:spacing w:line="360" w:lineRule="auto"/>
        <w:ind w:firstLine="360"/>
        <w:jc w:val="both"/>
        <w:rPr>
          <w:rFonts w:asciiTheme="majorHAnsi" w:hAnsiTheme="majorHAnsi" w:cs="Arial"/>
          <w:szCs w:val="24"/>
        </w:rPr>
      </w:pPr>
      <w:r w:rsidRPr="007E7493">
        <w:rPr>
          <w:rFonts w:asciiTheme="majorHAnsi" w:hAnsiTheme="majorHAnsi" w:cs="Arial"/>
          <w:b/>
          <w:bCs/>
          <w:szCs w:val="24"/>
        </w:rPr>
        <w:t>The Site</w:t>
      </w:r>
      <w:r w:rsidRPr="007E7493">
        <w:rPr>
          <w:rFonts w:asciiTheme="majorHAnsi" w:hAnsiTheme="majorHAnsi" w:cs="Arial"/>
          <w:szCs w:val="24"/>
        </w:rPr>
        <w:t xml:space="preserve"> is the area defined as such in the Contract Data.</w:t>
      </w:r>
    </w:p>
    <w:p w14:paraId="272EB5CC"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szCs w:val="24"/>
        </w:rPr>
        <w:t>Site Investigation Reports are those which were included in the Bidding documents and are factual interpretative reports about the surface and subsurface conditions at the site.</w:t>
      </w:r>
    </w:p>
    <w:p w14:paraId="46012C0D"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Specification</w:t>
      </w:r>
      <w:r w:rsidRPr="007E7493">
        <w:rPr>
          <w:rFonts w:asciiTheme="majorHAnsi" w:hAnsiTheme="majorHAnsi" w:cs="Arial"/>
          <w:szCs w:val="24"/>
        </w:rPr>
        <w:t xml:space="preserve"> means the Specification of the Works included in the Contract and any modification or addition made or approved by the Nodal Officer or his nominee.</w:t>
      </w:r>
    </w:p>
    <w:p w14:paraId="3603B981"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The Start Date </w:t>
      </w:r>
      <w:r w:rsidRPr="007E7493">
        <w:rPr>
          <w:rFonts w:asciiTheme="majorHAnsi" w:hAnsiTheme="majorHAnsi" w:cs="Arial"/>
          <w:szCs w:val="24"/>
        </w:rPr>
        <w:t>is given in the Contract Data. It is the date when the Contractor shall commence execution of the works. It does not necessarily coincide with any of the Site Possession Date.</w:t>
      </w:r>
    </w:p>
    <w:p w14:paraId="47F047FB"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A Subcontractor </w:t>
      </w:r>
      <w:r w:rsidRPr="007E7493">
        <w:rPr>
          <w:rFonts w:asciiTheme="majorHAnsi" w:hAnsiTheme="majorHAnsi" w:cs="Arial"/>
          <w:szCs w:val="24"/>
        </w:rPr>
        <w:t>is a person or corporate body who has a Contract with the Contractor to carry out a part of the work in the Contract which includes work on the site.</w:t>
      </w:r>
    </w:p>
    <w:p w14:paraId="680631E9"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Temporary Works</w:t>
      </w:r>
      <w:r w:rsidRPr="007E7493">
        <w:rPr>
          <w:rFonts w:asciiTheme="majorHAnsi" w:hAnsiTheme="majorHAnsi" w:cs="Arial"/>
          <w:szCs w:val="24"/>
        </w:rPr>
        <w:t xml:space="preserve"> are works designed, constructed, installed and removed by the Contractor which are needed for construction or installation of the Works.</w:t>
      </w:r>
    </w:p>
    <w:p w14:paraId="50B5ADA8"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A Variation </w:t>
      </w:r>
      <w:r w:rsidRPr="007E7493">
        <w:rPr>
          <w:rFonts w:asciiTheme="majorHAnsi" w:hAnsiTheme="majorHAnsi" w:cs="Arial"/>
          <w:szCs w:val="24"/>
        </w:rPr>
        <w:t>is an instruction given by the Nodal Officer or his nominee which varies the Works.</w:t>
      </w:r>
    </w:p>
    <w:p w14:paraId="64D3E317"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The Works</w:t>
      </w:r>
      <w:r w:rsidRPr="007E7493">
        <w:rPr>
          <w:rFonts w:asciiTheme="majorHAnsi" w:hAnsiTheme="majorHAnsi" w:cs="Arial"/>
          <w:szCs w:val="24"/>
        </w:rPr>
        <w:t xml:space="preserve"> are what the Contract requires the Contractor to construct, install and turn over to the Employer as defined in the Contract Data.</w:t>
      </w:r>
    </w:p>
    <w:p w14:paraId="2FBBDA20"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lastRenderedPageBreak/>
        <w:t>The Trained Work Person</w:t>
      </w:r>
      <w:r w:rsidRPr="007E7493">
        <w:rPr>
          <w:rFonts w:asciiTheme="majorHAnsi" w:hAnsiTheme="majorHAnsi" w:cs="Arial"/>
          <w:szCs w:val="24"/>
        </w:rPr>
        <w:t xml:space="preserve"> are those employed/proposed to be employed by the Contractor at the Project Site, who have participated and are in possession of a valid Competency Certificate through a program run under the auspices of a University, State Technical Board, Ministry of Government of India.</w:t>
      </w:r>
    </w:p>
    <w:p w14:paraId="54ABBF43"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Board – </w:t>
      </w:r>
      <w:r w:rsidR="00211DEB">
        <w:rPr>
          <w:rFonts w:asciiTheme="majorHAnsi" w:hAnsiTheme="majorHAnsi" w:cs="Arial"/>
          <w:szCs w:val="24"/>
        </w:rPr>
        <w:t xml:space="preserve">Board of Deendayal Port Authority, </w:t>
      </w:r>
      <w:r w:rsidR="00211DEB" w:rsidRPr="007E7493">
        <w:rPr>
          <w:rFonts w:asciiTheme="majorHAnsi" w:hAnsiTheme="majorHAnsi" w:cs="Arial"/>
        </w:rPr>
        <w:t xml:space="preserve">an autonomous body incorporated under the </w:t>
      </w:r>
      <w:r w:rsidR="00211DEB">
        <w:rPr>
          <w:rFonts w:asciiTheme="majorHAnsi" w:hAnsiTheme="majorHAnsi" w:cs="Arial"/>
        </w:rPr>
        <w:t>Major P</w:t>
      </w:r>
      <w:r w:rsidR="00211DEB" w:rsidRPr="007E7493">
        <w:rPr>
          <w:rFonts w:asciiTheme="majorHAnsi" w:hAnsiTheme="majorHAnsi" w:cs="Arial"/>
        </w:rPr>
        <w:t xml:space="preserve">ort </w:t>
      </w:r>
      <w:r w:rsidR="00211DEB">
        <w:rPr>
          <w:rFonts w:asciiTheme="majorHAnsi" w:hAnsiTheme="majorHAnsi" w:cs="Arial"/>
        </w:rPr>
        <w:t xml:space="preserve">Authorities Act, 2021 </w:t>
      </w:r>
      <w:r w:rsidRPr="007E7493">
        <w:rPr>
          <w:rFonts w:asciiTheme="majorHAnsi" w:hAnsiTheme="majorHAnsi" w:cs="Arial"/>
          <w:szCs w:val="24"/>
        </w:rPr>
        <w:t xml:space="preserve">as amended from time to time. </w:t>
      </w:r>
    </w:p>
    <w:p w14:paraId="5BD54BAC" w14:textId="77777777" w:rsidR="00932B86" w:rsidRPr="007E7493" w:rsidRDefault="00730B69" w:rsidP="00F528DC">
      <w:pPr>
        <w:spacing w:line="360" w:lineRule="auto"/>
        <w:ind w:left="360"/>
        <w:jc w:val="both"/>
        <w:rPr>
          <w:rFonts w:asciiTheme="majorHAnsi" w:hAnsiTheme="majorHAnsi" w:cs="Arial"/>
          <w:szCs w:val="24"/>
        </w:rPr>
      </w:pPr>
      <w:r w:rsidRPr="007E7493">
        <w:rPr>
          <w:rFonts w:asciiTheme="majorHAnsi" w:hAnsiTheme="majorHAnsi" w:cs="Arial"/>
          <w:b/>
          <w:bCs/>
          <w:szCs w:val="24"/>
        </w:rPr>
        <w:t xml:space="preserve">Chairman </w:t>
      </w:r>
      <w:r w:rsidRPr="007E7493">
        <w:rPr>
          <w:rFonts w:asciiTheme="majorHAnsi" w:hAnsiTheme="majorHAnsi" w:cs="Arial"/>
          <w:szCs w:val="24"/>
        </w:rPr>
        <w:t xml:space="preserve">means the Chairman of the Board of </w:t>
      </w:r>
      <w:r w:rsidR="00211DEB">
        <w:rPr>
          <w:rFonts w:asciiTheme="majorHAnsi" w:hAnsiTheme="majorHAnsi" w:cs="Arial"/>
          <w:szCs w:val="24"/>
        </w:rPr>
        <w:t>Deendayal Port Authority</w:t>
      </w:r>
      <w:r w:rsidRPr="007E7493">
        <w:rPr>
          <w:rFonts w:asciiTheme="majorHAnsi" w:hAnsiTheme="majorHAnsi" w:cs="Arial"/>
          <w:szCs w:val="24"/>
        </w:rPr>
        <w:t xml:space="preserve">. </w:t>
      </w:r>
    </w:p>
    <w:p w14:paraId="20C4F9A0" w14:textId="77777777" w:rsidR="00730B69" w:rsidRPr="007E7493" w:rsidRDefault="00730B69">
      <w:pPr>
        <w:spacing w:after="200" w:line="360" w:lineRule="auto"/>
        <w:jc w:val="both"/>
        <w:rPr>
          <w:rFonts w:asciiTheme="majorHAnsi" w:hAnsiTheme="majorHAnsi" w:cs="Arial"/>
          <w:b/>
          <w:bCs/>
          <w:szCs w:val="24"/>
        </w:rPr>
      </w:pPr>
      <w:r w:rsidRPr="007E7493">
        <w:rPr>
          <w:rFonts w:asciiTheme="majorHAnsi" w:hAnsiTheme="majorHAnsi" w:cs="Arial"/>
          <w:b/>
          <w:bCs/>
          <w:szCs w:val="24"/>
        </w:rPr>
        <w:t>3.2</w:t>
      </w:r>
      <w:r w:rsidRPr="007E7493">
        <w:rPr>
          <w:rFonts w:asciiTheme="majorHAnsi" w:hAnsiTheme="majorHAnsi" w:cs="Arial"/>
          <w:b/>
          <w:bCs/>
          <w:szCs w:val="24"/>
        </w:rPr>
        <w:tab/>
        <w:t>Interpretation</w:t>
      </w:r>
    </w:p>
    <w:p w14:paraId="3FA9376E" w14:textId="77777777" w:rsidR="00730B69" w:rsidRPr="007E7493" w:rsidRDefault="00730B69">
      <w:pPr>
        <w:spacing w:after="200" w:line="360" w:lineRule="auto"/>
        <w:ind w:left="1080" w:hanging="1080"/>
        <w:jc w:val="both"/>
        <w:rPr>
          <w:rFonts w:asciiTheme="majorHAnsi" w:hAnsiTheme="majorHAnsi" w:cs="Arial"/>
          <w:szCs w:val="24"/>
        </w:rPr>
      </w:pPr>
      <w:r w:rsidRPr="007E7493">
        <w:rPr>
          <w:rFonts w:asciiTheme="majorHAnsi" w:hAnsiTheme="majorHAnsi" w:cs="Arial"/>
          <w:szCs w:val="24"/>
        </w:rPr>
        <w:t>3.2.1</w:t>
      </w:r>
      <w:r w:rsidRPr="007E7493">
        <w:rPr>
          <w:rFonts w:asciiTheme="majorHAnsi" w:hAnsiTheme="majorHAnsi" w:cs="Arial"/>
          <w:szCs w:val="24"/>
        </w:rPr>
        <w:tab/>
        <w:t>In interpreting this Condition of Contract, singular also means plural, male also means female or neuter and the other way around. Headings have no significance. Words have their normal meaning under the language of the Contract instructions clarifying queries about the Conditions of Contract.</w:t>
      </w:r>
    </w:p>
    <w:p w14:paraId="59C05BAA" w14:textId="77777777" w:rsidR="00730B69" w:rsidRPr="007E7493" w:rsidRDefault="00730B69" w:rsidP="00613A23">
      <w:pPr>
        <w:numPr>
          <w:ilvl w:val="3"/>
          <w:numId w:val="32"/>
        </w:numPr>
        <w:spacing w:after="200" w:line="360" w:lineRule="auto"/>
        <w:jc w:val="both"/>
        <w:rPr>
          <w:rFonts w:asciiTheme="majorHAnsi" w:hAnsiTheme="majorHAnsi" w:cs="Arial"/>
          <w:szCs w:val="24"/>
        </w:rPr>
      </w:pPr>
      <w:r w:rsidRPr="007E7493">
        <w:rPr>
          <w:rFonts w:asciiTheme="majorHAnsi" w:hAnsiTheme="majorHAnsi" w:cs="Arial"/>
          <w:szCs w:val="24"/>
        </w:rPr>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14:paraId="43896764" w14:textId="77777777" w:rsidR="00730B69" w:rsidRPr="007E7493" w:rsidRDefault="00730B69">
      <w:pPr>
        <w:spacing w:after="200" w:line="360" w:lineRule="auto"/>
        <w:ind w:left="1080" w:hanging="1080"/>
        <w:jc w:val="both"/>
        <w:rPr>
          <w:rFonts w:asciiTheme="majorHAnsi" w:hAnsiTheme="majorHAnsi" w:cs="Arial"/>
          <w:szCs w:val="24"/>
        </w:rPr>
      </w:pPr>
      <w:r w:rsidRPr="007E7493">
        <w:rPr>
          <w:rFonts w:asciiTheme="majorHAnsi" w:hAnsiTheme="majorHAnsi" w:cs="Arial"/>
          <w:szCs w:val="24"/>
        </w:rPr>
        <w:t xml:space="preserve">3.2.2 </w:t>
      </w:r>
      <w:r w:rsidRPr="007E7493">
        <w:rPr>
          <w:rFonts w:asciiTheme="majorHAnsi" w:hAnsiTheme="majorHAnsi" w:cs="Arial"/>
          <w:szCs w:val="24"/>
        </w:rPr>
        <w:tab/>
        <w:t>The documents forming the Contract shall be interpreted in the following order of priority:</w:t>
      </w:r>
    </w:p>
    <w:p w14:paraId="095050FB"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1.</w:t>
      </w:r>
      <w:r w:rsidRPr="007E7493">
        <w:rPr>
          <w:rFonts w:asciiTheme="majorHAnsi" w:hAnsiTheme="majorHAnsi" w:cs="Arial"/>
          <w:szCs w:val="24"/>
        </w:rPr>
        <w:tab/>
      </w:r>
      <w:r w:rsidR="00730B69" w:rsidRPr="007E7493">
        <w:rPr>
          <w:rFonts w:asciiTheme="majorHAnsi" w:hAnsiTheme="majorHAnsi" w:cs="Arial"/>
          <w:szCs w:val="24"/>
        </w:rPr>
        <w:t>Agreement</w:t>
      </w:r>
    </w:p>
    <w:p w14:paraId="693F6501"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2.</w:t>
      </w:r>
      <w:r w:rsidRPr="007E7493">
        <w:rPr>
          <w:rFonts w:asciiTheme="majorHAnsi" w:hAnsiTheme="majorHAnsi" w:cs="Arial"/>
          <w:szCs w:val="24"/>
        </w:rPr>
        <w:tab/>
      </w:r>
      <w:r w:rsidR="00730B69" w:rsidRPr="007E7493">
        <w:rPr>
          <w:rFonts w:asciiTheme="majorHAnsi" w:hAnsiTheme="majorHAnsi" w:cs="Arial"/>
          <w:szCs w:val="24"/>
        </w:rPr>
        <w:t>Letter of Acceptance and notice to proceed with Works Contractor’s Bid.</w:t>
      </w:r>
    </w:p>
    <w:p w14:paraId="4012BD91"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3.</w:t>
      </w:r>
      <w:r w:rsidRPr="007E7493">
        <w:rPr>
          <w:rFonts w:asciiTheme="majorHAnsi" w:hAnsiTheme="majorHAnsi" w:cs="Arial"/>
          <w:szCs w:val="24"/>
        </w:rPr>
        <w:tab/>
      </w:r>
      <w:r w:rsidR="00730B69" w:rsidRPr="007E7493">
        <w:rPr>
          <w:rFonts w:asciiTheme="majorHAnsi" w:hAnsiTheme="majorHAnsi" w:cs="Arial"/>
          <w:szCs w:val="24"/>
        </w:rPr>
        <w:t>Contract Data</w:t>
      </w:r>
    </w:p>
    <w:p w14:paraId="29FF343A"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4.</w:t>
      </w:r>
      <w:r w:rsidRPr="007E7493">
        <w:rPr>
          <w:rFonts w:asciiTheme="majorHAnsi" w:hAnsiTheme="majorHAnsi" w:cs="Arial"/>
          <w:szCs w:val="24"/>
        </w:rPr>
        <w:tab/>
      </w:r>
      <w:r w:rsidR="00730B69" w:rsidRPr="007E7493">
        <w:rPr>
          <w:rFonts w:asciiTheme="majorHAnsi" w:hAnsiTheme="majorHAnsi" w:cs="Arial"/>
          <w:szCs w:val="24"/>
        </w:rPr>
        <w:t>Conditions of Contract including Special Conditions of Contract</w:t>
      </w:r>
    </w:p>
    <w:p w14:paraId="3E8352A9"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5.</w:t>
      </w:r>
      <w:r w:rsidRPr="007E7493">
        <w:rPr>
          <w:rFonts w:asciiTheme="majorHAnsi" w:hAnsiTheme="majorHAnsi" w:cs="Arial"/>
          <w:szCs w:val="24"/>
        </w:rPr>
        <w:tab/>
      </w:r>
      <w:r w:rsidR="00730B69" w:rsidRPr="007E7493">
        <w:rPr>
          <w:rFonts w:asciiTheme="majorHAnsi" w:hAnsiTheme="majorHAnsi" w:cs="Arial"/>
          <w:szCs w:val="24"/>
        </w:rPr>
        <w:t>Specifications</w:t>
      </w:r>
    </w:p>
    <w:p w14:paraId="4F070312"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6.</w:t>
      </w:r>
      <w:r w:rsidR="00730B69" w:rsidRPr="007E7493">
        <w:rPr>
          <w:rFonts w:asciiTheme="majorHAnsi" w:hAnsiTheme="majorHAnsi" w:cs="Arial"/>
          <w:szCs w:val="24"/>
        </w:rPr>
        <w:tab/>
        <w:t>Drawings</w:t>
      </w:r>
    </w:p>
    <w:p w14:paraId="5B0DB609" w14:textId="77777777" w:rsidR="00730B69" w:rsidRPr="007E7493" w:rsidRDefault="003B457B" w:rsidP="00E01615">
      <w:pPr>
        <w:spacing w:after="200"/>
        <w:ind w:left="1170"/>
        <w:jc w:val="both"/>
        <w:rPr>
          <w:rFonts w:asciiTheme="majorHAnsi" w:hAnsiTheme="majorHAnsi" w:cs="Arial"/>
          <w:szCs w:val="24"/>
        </w:rPr>
      </w:pPr>
      <w:r w:rsidRPr="007E7493">
        <w:rPr>
          <w:rFonts w:asciiTheme="majorHAnsi" w:hAnsiTheme="majorHAnsi" w:cs="Arial"/>
          <w:szCs w:val="24"/>
        </w:rPr>
        <w:t>7.</w:t>
      </w:r>
      <w:r w:rsidRPr="007E7493">
        <w:rPr>
          <w:rFonts w:asciiTheme="majorHAnsi" w:hAnsiTheme="majorHAnsi" w:cs="Arial"/>
          <w:szCs w:val="24"/>
        </w:rPr>
        <w:tab/>
      </w:r>
      <w:r w:rsidR="00730B69" w:rsidRPr="007E7493">
        <w:rPr>
          <w:rFonts w:asciiTheme="majorHAnsi" w:hAnsiTheme="majorHAnsi" w:cs="Arial"/>
          <w:szCs w:val="24"/>
        </w:rPr>
        <w:t xml:space="preserve">Bill of quantities and </w:t>
      </w:r>
    </w:p>
    <w:p w14:paraId="380D51B5" w14:textId="77777777" w:rsidR="00730B69" w:rsidRDefault="003B457B" w:rsidP="00E55CC8">
      <w:pPr>
        <w:spacing w:after="200"/>
        <w:ind w:left="1440" w:hanging="270"/>
        <w:jc w:val="both"/>
        <w:rPr>
          <w:rFonts w:asciiTheme="majorHAnsi" w:hAnsiTheme="majorHAnsi" w:cs="Arial"/>
          <w:szCs w:val="24"/>
        </w:rPr>
      </w:pPr>
      <w:r w:rsidRPr="007E7493">
        <w:rPr>
          <w:rFonts w:asciiTheme="majorHAnsi" w:hAnsiTheme="majorHAnsi" w:cs="Arial"/>
          <w:szCs w:val="24"/>
        </w:rPr>
        <w:t>8.</w:t>
      </w:r>
      <w:r w:rsidRPr="007E7493">
        <w:rPr>
          <w:rFonts w:asciiTheme="majorHAnsi" w:hAnsiTheme="majorHAnsi" w:cs="Arial"/>
          <w:szCs w:val="24"/>
        </w:rPr>
        <w:tab/>
      </w:r>
      <w:r w:rsidR="00730B69" w:rsidRPr="007E7493">
        <w:rPr>
          <w:rFonts w:asciiTheme="majorHAnsi" w:hAnsiTheme="majorHAnsi" w:cs="Arial"/>
          <w:szCs w:val="24"/>
        </w:rPr>
        <w:t>Any other documents listed in the Contract Data as forming part of the Contract.</w:t>
      </w:r>
    </w:p>
    <w:p w14:paraId="72046FCE" w14:textId="77777777" w:rsidR="00F528DC" w:rsidRPr="007E7493" w:rsidRDefault="00F528DC" w:rsidP="00E01615">
      <w:pPr>
        <w:spacing w:after="200"/>
        <w:ind w:left="1170" w:hanging="720"/>
        <w:jc w:val="both"/>
        <w:rPr>
          <w:rFonts w:asciiTheme="majorHAnsi" w:hAnsiTheme="majorHAnsi" w:cs="Arial"/>
          <w:szCs w:val="24"/>
        </w:rPr>
      </w:pPr>
    </w:p>
    <w:p w14:paraId="2F4236FC"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lastRenderedPageBreak/>
        <w:t>3.3</w:t>
      </w:r>
      <w:r w:rsidRPr="007E7493">
        <w:rPr>
          <w:rFonts w:asciiTheme="majorHAnsi" w:hAnsiTheme="majorHAnsi" w:cs="Arial"/>
          <w:b/>
          <w:szCs w:val="24"/>
        </w:rPr>
        <w:tab/>
      </w:r>
      <w:r w:rsidRPr="007E7493">
        <w:rPr>
          <w:rFonts w:asciiTheme="majorHAnsi" w:hAnsiTheme="majorHAnsi" w:cs="Arial"/>
          <w:b/>
          <w:szCs w:val="24"/>
        </w:rPr>
        <w:tab/>
        <w:t>Language and Law</w:t>
      </w:r>
    </w:p>
    <w:p w14:paraId="1A4432D9"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3.3.1</w:t>
      </w:r>
      <w:r w:rsidRPr="007E7493">
        <w:rPr>
          <w:rFonts w:asciiTheme="majorHAnsi" w:hAnsiTheme="majorHAnsi" w:cs="Arial"/>
          <w:szCs w:val="24"/>
        </w:rPr>
        <w:tab/>
        <w:t>The language of the Contract and the law governing the Contract are stated in the Contract Data.</w:t>
      </w:r>
    </w:p>
    <w:p w14:paraId="455F6561"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3.4</w:t>
      </w:r>
      <w:r w:rsidRPr="007E7493">
        <w:rPr>
          <w:rFonts w:asciiTheme="majorHAnsi" w:hAnsiTheme="majorHAnsi" w:cs="Arial"/>
          <w:b/>
          <w:szCs w:val="24"/>
        </w:rPr>
        <w:tab/>
      </w:r>
      <w:r w:rsidRPr="007E7493">
        <w:rPr>
          <w:rFonts w:asciiTheme="majorHAnsi" w:hAnsiTheme="majorHAnsi" w:cs="Arial"/>
          <w:b/>
          <w:szCs w:val="24"/>
        </w:rPr>
        <w:tab/>
        <w:t>Nodal Officer or his nominee’s Decisions</w:t>
      </w:r>
    </w:p>
    <w:p w14:paraId="77C11D11" w14:textId="77777777" w:rsidR="00DC02FF" w:rsidRPr="007E7493" w:rsidRDefault="00730B69" w:rsidP="00F528DC">
      <w:pPr>
        <w:spacing w:after="200" w:line="360" w:lineRule="auto"/>
        <w:ind w:left="1440" w:hanging="1440"/>
        <w:jc w:val="both"/>
        <w:rPr>
          <w:rFonts w:asciiTheme="majorHAnsi" w:hAnsiTheme="majorHAnsi" w:cs="Arial"/>
          <w:szCs w:val="24"/>
        </w:rPr>
      </w:pPr>
      <w:r w:rsidRPr="007E7493">
        <w:rPr>
          <w:rFonts w:asciiTheme="majorHAnsi" w:hAnsiTheme="majorHAnsi" w:cs="Arial"/>
          <w:b/>
          <w:szCs w:val="24"/>
        </w:rPr>
        <w:t>3.4.1</w:t>
      </w:r>
      <w:r w:rsidRPr="007E7493">
        <w:rPr>
          <w:rFonts w:asciiTheme="majorHAnsi" w:hAnsiTheme="majorHAnsi" w:cs="Arial"/>
          <w:b/>
          <w:szCs w:val="24"/>
        </w:rPr>
        <w:tab/>
      </w:r>
      <w:r w:rsidRPr="007E7493">
        <w:rPr>
          <w:rFonts w:asciiTheme="majorHAnsi" w:hAnsiTheme="majorHAnsi" w:cs="Arial"/>
          <w:szCs w:val="24"/>
        </w:rPr>
        <w:t>Except where otherwise specifically stated, the nodal officer or his nominee will decide contractual matters between the Employer and the Contractor in the role representing the Employer.</w:t>
      </w:r>
    </w:p>
    <w:p w14:paraId="4685056B"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3.5</w:t>
      </w:r>
      <w:r w:rsidRPr="007E7493">
        <w:rPr>
          <w:rFonts w:asciiTheme="majorHAnsi" w:hAnsiTheme="majorHAnsi" w:cs="Arial"/>
          <w:b/>
          <w:szCs w:val="24"/>
        </w:rPr>
        <w:tab/>
      </w:r>
      <w:r w:rsidRPr="007E7493">
        <w:rPr>
          <w:rFonts w:asciiTheme="majorHAnsi" w:hAnsiTheme="majorHAnsi" w:cs="Arial"/>
          <w:b/>
          <w:szCs w:val="24"/>
        </w:rPr>
        <w:tab/>
        <w:t>Delegation</w:t>
      </w:r>
    </w:p>
    <w:p w14:paraId="782DB79A"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3.5.1</w:t>
      </w:r>
      <w:r w:rsidRPr="007E7493">
        <w:rPr>
          <w:rFonts w:asciiTheme="majorHAnsi" w:hAnsiTheme="majorHAnsi" w:cs="Arial"/>
          <w:szCs w:val="24"/>
        </w:rPr>
        <w:tab/>
        <w:t>The Nodal officer or his nominee may delegate any of the duties and responsibilities to other people except to the Conciliator after notifying the Contractor and may cancel any delegation after notifying the Contractor.</w:t>
      </w:r>
    </w:p>
    <w:p w14:paraId="0CE99811"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3.6</w:t>
      </w:r>
      <w:r w:rsidRPr="007E7493">
        <w:rPr>
          <w:rFonts w:asciiTheme="majorHAnsi" w:hAnsiTheme="majorHAnsi" w:cs="Arial"/>
          <w:b/>
          <w:szCs w:val="24"/>
        </w:rPr>
        <w:tab/>
      </w:r>
      <w:r w:rsidRPr="007E7493">
        <w:rPr>
          <w:rFonts w:asciiTheme="majorHAnsi" w:hAnsiTheme="majorHAnsi" w:cs="Arial"/>
          <w:b/>
          <w:szCs w:val="24"/>
        </w:rPr>
        <w:tab/>
        <w:t>Communications</w:t>
      </w:r>
    </w:p>
    <w:p w14:paraId="787B873C"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3.6.1.</w:t>
      </w:r>
      <w:r w:rsidRPr="007E7493">
        <w:rPr>
          <w:rFonts w:asciiTheme="majorHAnsi" w:hAnsiTheme="majorHAnsi" w:cs="Arial"/>
          <w:szCs w:val="24"/>
        </w:rPr>
        <w:tab/>
        <w:t>Communications between parties which are referred to in the conditions are effective only when in writing. A notice shall be effective only when it is delivered (in terms of Indian Contract Act 1872).</w:t>
      </w:r>
    </w:p>
    <w:p w14:paraId="35FFF871"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3.7</w:t>
      </w:r>
      <w:r w:rsidRPr="007E7493">
        <w:rPr>
          <w:rFonts w:asciiTheme="majorHAnsi" w:hAnsiTheme="majorHAnsi" w:cs="Arial"/>
          <w:b/>
          <w:szCs w:val="24"/>
        </w:rPr>
        <w:tab/>
      </w:r>
      <w:r w:rsidRPr="007E7493">
        <w:rPr>
          <w:rFonts w:asciiTheme="majorHAnsi" w:hAnsiTheme="majorHAnsi" w:cs="Arial"/>
          <w:b/>
          <w:szCs w:val="24"/>
        </w:rPr>
        <w:tab/>
        <w:t>Joint Venture</w:t>
      </w:r>
      <w:r w:rsidR="00DC02FF">
        <w:rPr>
          <w:rFonts w:asciiTheme="majorHAnsi" w:hAnsiTheme="majorHAnsi" w:cs="Arial"/>
          <w:b/>
          <w:szCs w:val="24"/>
        </w:rPr>
        <w:t xml:space="preserve"> (Not Applicable)</w:t>
      </w:r>
    </w:p>
    <w:p w14:paraId="37EAD367" w14:textId="77777777" w:rsidR="00730B69" w:rsidRPr="007E7493" w:rsidRDefault="00730B69">
      <w:pPr>
        <w:spacing w:after="200" w:line="360" w:lineRule="auto"/>
        <w:ind w:left="1440"/>
        <w:jc w:val="both"/>
        <w:rPr>
          <w:rFonts w:asciiTheme="majorHAnsi" w:hAnsiTheme="majorHAnsi" w:cs="Arial"/>
          <w:szCs w:val="24"/>
        </w:rPr>
      </w:pPr>
      <w:r w:rsidRPr="007E7493">
        <w:rPr>
          <w:rFonts w:asciiTheme="majorHAnsi" w:hAnsiTheme="majorHAnsi" w:cs="Arial"/>
          <w:szCs w:val="24"/>
        </w:rPr>
        <w:t>Companies/Contractors may jointly undertake contract/contracts. Each only would be jointly and severely responsible for completing the task as per the contract, however declaration of the Lead member to be indicated by bidders, however JV has to designate in their MOU. The firms with at least 26% equity holding each be allowed to jointly meet the legibility criteria.</w:t>
      </w:r>
    </w:p>
    <w:p w14:paraId="46BCF3C7" w14:textId="77777777" w:rsidR="006D03FD" w:rsidRPr="007E7493" w:rsidRDefault="00730B69" w:rsidP="00992FFA">
      <w:pPr>
        <w:spacing w:line="360" w:lineRule="auto"/>
        <w:ind w:left="1440"/>
        <w:jc w:val="both"/>
        <w:rPr>
          <w:rFonts w:asciiTheme="majorHAnsi" w:hAnsiTheme="majorHAnsi" w:cs="Arial"/>
          <w:szCs w:val="24"/>
        </w:rPr>
      </w:pPr>
      <w:r w:rsidRPr="007E7493">
        <w:rPr>
          <w:rFonts w:asciiTheme="majorHAnsi" w:hAnsiTheme="majorHAnsi" w:cs="Arial"/>
          <w:szCs w:val="24"/>
        </w:rPr>
        <w:t>Note: JVs/Consortia be allowed in all contracts of estimated cost of more than Rs.5 crores. However, there shall be no limit on the number of partners.</w:t>
      </w:r>
    </w:p>
    <w:p w14:paraId="59E0FF92" w14:textId="03B21CFF" w:rsidR="00730B69" w:rsidRPr="007E7493" w:rsidRDefault="00730B69" w:rsidP="002D6DA6">
      <w:pPr>
        <w:spacing w:after="200"/>
        <w:jc w:val="both"/>
        <w:rPr>
          <w:rFonts w:asciiTheme="majorHAnsi" w:hAnsiTheme="majorHAnsi" w:cs="Arial"/>
          <w:b/>
          <w:szCs w:val="24"/>
        </w:rPr>
      </w:pPr>
      <w:r w:rsidRPr="007E7493">
        <w:rPr>
          <w:rFonts w:asciiTheme="majorHAnsi" w:hAnsiTheme="majorHAnsi" w:cs="Arial"/>
          <w:b/>
          <w:szCs w:val="24"/>
        </w:rPr>
        <w:t>3.8</w:t>
      </w:r>
      <w:r w:rsidRPr="007E7493">
        <w:rPr>
          <w:rFonts w:asciiTheme="majorHAnsi" w:hAnsiTheme="majorHAnsi" w:cs="Arial"/>
          <w:b/>
          <w:szCs w:val="24"/>
        </w:rPr>
        <w:tab/>
      </w:r>
      <w:r w:rsidRPr="007E7493">
        <w:rPr>
          <w:rFonts w:asciiTheme="majorHAnsi" w:hAnsiTheme="majorHAnsi" w:cs="Arial"/>
          <w:b/>
          <w:szCs w:val="24"/>
        </w:rPr>
        <w:tab/>
        <w:t>Subcontracting</w:t>
      </w:r>
      <w:r w:rsidR="00EF088E">
        <w:rPr>
          <w:rFonts w:asciiTheme="majorHAnsi" w:hAnsiTheme="majorHAnsi" w:cs="Arial"/>
          <w:b/>
          <w:szCs w:val="24"/>
        </w:rPr>
        <w:t xml:space="preserve"> </w:t>
      </w:r>
      <w:r w:rsidR="00EF088E" w:rsidRPr="00EF088E">
        <w:rPr>
          <w:rFonts w:asciiTheme="majorHAnsi" w:hAnsiTheme="majorHAnsi"/>
          <w:b/>
        </w:rPr>
        <w:t xml:space="preserve">(NOT </w:t>
      </w:r>
      <w:r w:rsidR="00B95EF7">
        <w:rPr>
          <w:rFonts w:asciiTheme="majorHAnsi" w:hAnsiTheme="majorHAnsi"/>
          <w:b/>
        </w:rPr>
        <w:t>APPLICABLE</w:t>
      </w:r>
      <w:r w:rsidR="00EF088E" w:rsidRPr="00EF088E">
        <w:rPr>
          <w:rFonts w:asciiTheme="majorHAnsi" w:hAnsiTheme="majorHAnsi"/>
          <w:b/>
        </w:rPr>
        <w:t>)</w:t>
      </w:r>
    </w:p>
    <w:p w14:paraId="27B95B8F"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3.8.1</w:t>
      </w:r>
      <w:r w:rsidRPr="007E7493">
        <w:rPr>
          <w:rFonts w:asciiTheme="majorHAnsi" w:hAnsiTheme="majorHAnsi" w:cs="Arial"/>
          <w:szCs w:val="24"/>
        </w:rPr>
        <w:tab/>
        <w:t xml:space="preserve">The Contractor may subcontract with the approval of the Nodal Officer or his nominee but may not assign the Contract without the approval of the </w:t>
      </w:r>
      <w:r w:rsidRPr="007E7493">
        <w:rPr>
          <w:rFonts w:asciiTheme="majorHAnsi" w:hAnsiTheme="majorHAnsi" w:cs="Arial"/>
          <w:szCs w:val="24"/>
        </w:rPr>
        <w:lastRenderedPageBreak/>
        <w:t>Employer in writing. Subcontracting does not alter the Contractor’s obligations.</w:t>
      </w:r>
    </w:p>
    <w:p w14:paraId="0CFA366C"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Cs/>
          <w:szCs w:val="24"/>
        </w:rPr>
        <w:t>3.8.2</w:t>
      </w:r>
      <w:r w:rsidRPr="007E7493">
        <w:rPr>
          <w:rFonts w:asciiTheme="majorHAnsi" w:hAnsiTheme="majorHAnsi" w:cs="Arial"/>
          <w:bCs/>
          <w:szCs w:val="24"/>
        </w:rPr>
        <w:tab/>
      </w:r>
      <w:r w:rsidRPr="007E7493">
        <w:rPr>
          <w:rFonts w:asciiTheme="majorHAnsi" w:hAnsiTheme="majorHAnsi" w:cs="Arial"/>
          <w:bCs/>
          <w:szCs w:val="24"/>
        </w:rPr>
        <w:tab/>
      </w:r>
      <w:r w:rsidRPr="007E7493">
        <w:rPr>
          <w:rFonts w:asciiTheme="majorHAnsi" w:hAnsiTheme="majorHAnsi" w:cs="Arial"/>
          <w:b/>
          <w:szCs w:val="24"/>
        </w:rPr>
        <w:t xml:space="preserve">Other Contractor </w:t>
      </w:r>
    </w:p>
    <w:p w14:paraId="76068CEC" w14:textId="77777777" w:rsidR="00730B69" w:rsidRPr="007E7493" w:rsidRDefault="00730B69">
      <w:pPr>
        <w:spacing w:after="200" w:line="360" w:lineRule="auto"/>
        <w:ind w:left="1440"/>
        <w:jc w:val="both"/>
        <w:rPr>
          <w:rFonts w:asciiTheme="majorHAnsi" w:hAnsiTheme="majorHAnsi" w:cs="Arial"/>
          <w:szCs w:val="24"/>
        </w:rPr>
      </w:pPr>
      <w:r w:rsidRPr="007E7493">
        <w:rPr>
          <w:rFonts w:asciiTheme="majorHAnsi" w:hAnsiTheme="majorHAnsi" w:cs="Arial"/>
          <w:szCs w:val="24"/>
        </w:rPr>
        <w:t>The Contractor shall co-operate and share the Site with other contractors, public authorities, utilities, and the Employer between the dates given in the Schedule of other contractors. The Contractor shall as referred to in the Contract Data, also provide facilities and services for them as described in the Schedule. The employer may modify the schedule of other contractors and shall notify the contractor of any such modification.</w:t>
      </w:r>
    </w:p>
    <w:p w14:paraId="745922B5"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3.9</w:t>
      </w:r>
      <w:r w:rsidRPr="007E7493">
        <w:rPr>
          <w:rFonts w:asciiTheme="majorHAnsi" w:hAnsiTheme="majorHAnsi" w:cs="Arial"/>
          <w:b/>
          <w:szCs w:val="24"/>
        </w:rPr>
        <w:tab/>
      </w:r>
      <w:r w:rsidRPr="007E7493">
        <w:rPr>
          <w:rFonts w:asciiTheme="majorHAnsi" w:hAnsiTheme="majorHAnsi" w:cs="Arial"/>
          <w:b/>
          <w:szCs w:val="24"/>
        </w:rPr>
        <w:tab/>
        <w:t>Personnel</w:t>
      </w:r>
    </w:p>
    <w:p w14:paraId="1A956607" w14:textId="56FDCF1E"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3.9.1</w:t>
      </w:r>
      <w:r w:rsidRPr="007E7493">
        <w:rPr>
          <w:rFonts w:asciiTheme="majorHAnsi" w:hAnsiTheme="majorHAnsi" w:cs="Arial"/>
          <w:szCs w:val="24"/>
        </w:rPr>
        <w:tab/>
        <w:t>The Contractor shall employ the key personnel named in the Schedule of Key Personnel as referred to in the Contract Data to carry out the functions stated in the Schedule or other personnel approved by the Nodal Officer or his nominee. The Nodal Officer or his nominee will approve any proposed replacement of Key personnel only if their qualifications, abilities, and relevant experience are substantially equal or better than those of the personnel listed in the Schedule.</w:t>
      </w:r>
      <w:r w:rsidR="006B483E">
        <w:rPr>
          <w:rFonts w:asciiTheme="majorHAnsi" w:hAnsiTheme="majorHAnsi" w:cs="Arial"/>
          <w:szCs w:val="24"/>
        </w:rPr>
        <w:t xml:space="preserve"> </w:t>
      </w:r>
      <w:r w:rsidR="006B483E" w:rsidRPr="00DD7FC1">
        <w:rPr>
          <w:rFonts w:asciiTheme="majorHAnsi" w:hAnsiTheme="majorHAnsi"/>
          <w:b/>
          <w:sz w:val="23"/>
        </w:rPr>
        <w:t xml:space="preserve">(NOT </w:t>
      </w:r>
      <w:r w:rsidR="00B95EF7">
        <w:rPr>
          <w:rFonts w:asciiTheme="majorHAnsi" w:hAnsiTheme="majorHAnsi"/>
          <w:b/>
          <w:sz w:val="23"/>
        </w:rPr>
        <w:t>APPLICABLE</w:t>
      </w:r>
      <w:r w:rsidR="006B483E" w:rsidRPr="00DD7FC1">
        <w:rPr>
          <w:rFonts w:asciiTheme="majorHAnsi" w:hAnsiTheme="majorHAnsi"/>
          <w:b/>
          <w:sz w:val="23"/>
        </w:rPr>
        <w:t>)</w:t>
      </w:r>
    </w:p>
    <w:p w14:paraId="7077E026"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3.9.2.</w:t>
      </w:r>
      <w:r w:rsidRPr="007E7493">
        <w:rPr>
          <w:rFonts w:asciiTheme="majorHAnsi" w:hAnsiTheme="majorHAnsi" w:cs="Arial"/>
          <w:szCs w:val="24"/>
        </w:rPr>
        <w:tab/>
        <w:t>If the Nodal Officer or his nominee asks the Contractor to remove a person who is a member of the Contractor’s staff of his work force stating the reasons, the Contractor shall ensure that the person leaves the Site within seven days and has no further connections with the work in the Contract.</w:t>
      </w:r>
    </w:p>
    <w:p w14:paraId="41DF0831" w14:textId="77777777" w:rsidR="00730B69" w:rsidRPr="007E7493" w:rsidRDefault="00730B69">
      <w:pPr>
        <w:spacing w:after="200"/>
        <w:jc w:val="both"/>
        <w:rPr>
          <w:rFonts w:asciiTheme="majorHAnsi" w:hAnsiTheme="majorHAnsi" w:cs="Arial"/>
          <w:szCs w:val="24"/>
        </w:rPr>
      </w:pPr>
      <w:r w:rsidRPr="007E7493">
        <w:rPr>
          <w:rFonts w:asciiTheme="majorHAnsi" w:hAnsiTheme="majorHAnsi" w:cs="Arial"/>
          <w:b/>
          <w:szCs w:val="24"/>
        </w:rPr>
        <w:t>3.10</w:t>
      </w:r>
      <w:r w:rsidRPr="007E7493">
        <w:rPr>
          <w:rFonts w:asciiTheme="majorHAnsi" w:hAnsiTheme="majorHAnsi" w:cs="Arial"/>
          <w:b/>
          <w:szCs w:val="24"/>
        </w:rPr>
        <w:tab/>
      </w:r>
      <w:r w:rsidRPr="007E7493">
        <w:rPr>
          <w:rFonts w:asciiTheme="majorHAnsi" w:hAnsiTheme="majorHAnsi" w:cs="Arial"/>
          <w:b/>
          <w:szCs w:val="24"/>
        </w:rPr>
        <w:tab/>
        <w:t>Employer’s and Contractor’s Risks</w:t>
      </w:r>
    </w:p>
    <w:p w14:paraId="244A1958" w14:textId="77777777" w:rsidR="00730B69"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 xml:space="preserve">3.10.1 </w:t>
      </w:r>
      <w:r w:rsidRPr="007E7493">
        <w:rPr>
          <w:rFonts w:asciiTheme="majorHAnsi" w:hAnsiTheme="majorHAnsi" w:cs="Arial"/>
          <w:szCs w:val="24"/>
        </w:rPr>
        <w:tab/>
        <w:t>The Employer carries the risks which this contract states are Employer’s risks and the Contractor carries the risks which this Contract states are Contractor’s risks.</w:t>
      </w:r>
    </w:p>
    <w:p w14:paraId="49BAFAC4"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3.11</w:t>
      </w:r>
      <w:r w:rsidRPr="007E7493">
        <w:rPr>
          <w:rFonts w:asciiTheme="majorHAnsi" w:hAnsiTheme="majorHAnsi" w:cs="Arial"/>
          <w:b/>
          <w:szCs w:val="24"/>
        </w:rPr>
        <w:tab/>
      </w:r>
      <w:r w:rsidRPr="007E7493">
        <w:rPr>
          <w:rFonts w:asciiTheme="majorHAnsi" w:hAnsiTheme="majorHAnsi" w:cs="Arial"/>
          <w:b/>
          <w:szCs w:val="24"/>
        </w:rPr>
        <w:tab/>
        <w:t xml:space="preserve">Employers Risks </w:t>
      </w:r>
    </w:p>
    <w:p w14:paraId="25331B14" w14:textId="77777777" w:rsidR="00730B69" w:rsidRPr="007E7493" w:rsidRDefault="00730B69">
      <w:pPr>
        <w:spacing w:after="200" w:line="360" w:lineRule="auto"/>
        <w:jc w:val="both"/>
        <w:rPr>
          <w:rFonts w:asciiTheme="majorHAnsi" w:hAnsiTheme="majorHAnsi" w:cs="Arial"/>
          <w:szCs w:val="24"/>
        </w:rPr>
      </w:pPr>
      <w:r w:rsidRPr="007E7493">
        <w:rPr>
          <w:rFonts w:asciiTheme="majorHAnsi" w:hAnsiTheme="majorHAnsi" w:cs="Arial"/>
          <w:szCs w:val="24"/>
        </w:rPr>
        <w:t>3.11.1</w:t>
      </w:r>
      <w:r w:rsidRPr="007E7493">
        <w:rPr>
          <w:rFonts w:asciiTheme="majorHAnsi" w:hAnsiTheme="majorHAnsi" w:cs="Arial"/>
          <w:szCs w:val="24"/>
        </w:rPr>
        <w:tab/>
      </w:r>
      <w:r w:rsidRPr="007E7493">
        <w:rPr>
          <w:rFonts w:asciiTheme="majorHAnsi" w:hAnsiTheme="majorHAnsi" w:cs="Arial"/>
          <w:szCs w:val="24"/>
        </w:rPr>
        <w:tab/>
        <w:t>The Employers risks are</w:t>
      </w:r>
    </w:p>
    <w:p w14:paraId="34A29AFE" w14:textId="77777777" w:rsidR="00730B69" w:rsidRPr="007E7493" w:rsidRDefault="00730B69" w:rsidP="006B6347">
      <w:pPr>
        <w:numPr>
          <w:ilvl w:val="0"/>
          <w:numId w:val="10"/>
        </w:numPr>
        <w:tabs>
          <w:tab w:val="left" w:pos="720"/>
        </w:tabs>
        <w:spacing w:after="200" w:line="360" w:lineRule="auto"/>
        <w:ind w:left="720" w:hanging="540"/>
        <w:jc w:val="both"/>
        <w:rPr>
          <w:rFonts w:asciiTheme="majorHAnsi" w:hAnsiTheme="majorHAnsi" w:cs="Arial"/>
          <w:szCs w:val="24"/>
        </w:rPr>
      </w:pPr>
      <w:r w:rsidRPr="007E7493">
        <w:rPr>
          <w:rFonts w:asciiTheme="majorHAnsi" w:hAnsiTheme="majorHAnsi" w:cs="Arial"/>
          <w:szCs w:val="24"/>
        </w:rPr>
        <w:t>In so far as they directly affect the execution of the Works in the country where the Permanent Works are to be executed:</w:t>
      </w:r>
    </w:p>
    <w:p w14:paraId="5D20DC1C"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lastRenderedPageBreak/>
        <w:t>War and hostilities (whether war be declared or not), invasion, act of foreign enemies:</w:t>
      </w:r>
    </w:p>
    <w:p w14:paraId="50A91635"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t>Rebellion, revolution, insurrection, or military or usurped power, or civil war,</w:t>
      </w:r>
    </w:p>
    <w:p w14:paraId="01C5C8A6"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t>Ionizing radiations, or contamination by radioactivity from any nuclear fuel, or from any nuclear waste, from the combustion of nuclear fuel, radioactive toxic explosive or other hazardous properties of any explosive nuclear assembly or nuclear component thereof:</w:t>
      </w:r>
    </w:p>
    <w:p w14:paraId="1BAF302B"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t xml:space="preserve">Pressure waves caused by aircraft or other aerial devices traveling at sonic or supersonic speeds; and </w:t>
      </w:r>
    </w:p>
    <w:p w14:paraId="2AD7AD61"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t xml:space="preserve">riot, commotion or disorder, unless solely restricted to the employees of the Contractor or of his Subcontractors and arising from the conduct of the Works; </w:t>
      </w:r>
    </w:p>
    <w:p w14:paraId="2F231EDB" w14:textId="77777777" w:rsidR="00730B69" w:rsidRPr="007E7493" w:rsidRDefault="00730B69" w:rsidP="00E91C04">
      <w:pPr>
        <w:numPr>
          <w:ilvl w:val="0"/>
          <w:numId w:val="11"/>
        </w:numPr>
        <w:tabs>
          <w:tab w:val="left" w:pos="1530"/>
          <w:tab w:val="left" w:pos="1620"/>
        </w:tabs>
        <w:spacing w:after="200" w:line="360" w:lineRule="auto"/>
        <w:ind w:left="1440" w:hanging="360"/>
        <w:jc w:val="both"/>
        <w:rPr>
          <w:rFonts w:asciiTheme="majorHAnsi" w:hAnsiTheme="majorHAnsi" w:cs="Arial"/>
          <w:szCs w:val="24"/>
        </w:rPr>
      </w:pPr>
      <w:r w:rsidRPr="007E7493">
        <w:rPr>
          <w:rFonts w:asciiTheme="majorHAnsi" w:hAnsiTheme="majorHAnsi" w:cs="Arial"/>
          <w:szCs w:val="24"/>
        </w:rPr>
        <w:t>floods, tornadoes, earthquakes and landslides</w:t>
      </w:r>
    </w:p>
    <w:p w14:paraId="71638F5F" w14:textId="77777777" w:rsidR="00730B69" w:rsidRPr="007E7493" w:rsidRDefault="00E23832" w:rsidP="00E23832">
      <w:pPr>
        <w:tabs>
          <w:tab w:val="left" w:pos="1080"/>
        </w:tabs>
        <w:spacing w:after="200" w:line="360" w:lineRule="auto"/>
        <w:ind w:left="720" w:hanging="540"/>
        <w:jc w:val="both"/>
        <w:rPr>
          <w:rFonts w:asciiTheme="majorHAnsi" w:hAnsiTheme="majorHAnsi" w:cs="Arial"/>
          <w:szCs w:val="24"/>
        </w:rPr>
      </w:pPr>
      <w:r>
        <w:rPr>
          <w:rFonts w:asciiTheme="majorHAnsi" w:hAnsiTheme="majorHAnsi" w:cs="Arial"/>
          <w:szCs w:val="24"/>
        </w:rPr>
        <w:t xml:space="preserve">(b)    </w:t>
      </w:r>
      <w:r w:rsidR="00730B69" w:rsidRPr="007E7493">
        <w:rPr>
          <w:rFonts w:asciiTheme="majorHAnsi" w:hAnsiTheme="majorHAnsi" w:cs="Arial"/>
          <w:szCs w:val="24"/>
        </w:rPr>
        <w:t>Loss or damage due to the use or occupation by the Employer of any Section or part of the Permanent Works, except as may be provided for in the Contract;</w:t>
      </w:r>
    </w:p>
    <w:p w14:paraId="13802B39" w14:textId="77777777" w:rsidR="00730B69" w:rsidRPr="007E7493" w:rsidRDefault="00E23832" w:rsidP="00992FFA">
      <w:pPr>
        <w:tabs>
          <w:tab w:val="left" w:pos="1080"/>
        </w:tabs>
        <w:spacing w:after="200" w:line="360" w:lineRule="auto"/>
        <w:ind w:left="180"/>
        <w:jc w:val="both"/>
        <w:rPr>
          <w:rFonts w:asciiTheme="majorHAnsi" w:hAnsiTheme="majorHAnsi" w:cs="Arial"/>
          <w:szCs w:val="24"/>
        </w:rPr>
      </w:pPr>
      <w:r>
        <w:rPr>
          <w:rFonts w:asciiTheme="majorHAnsi" w:hAnsiTheme="majorHAnsi" w:cs="Arial"/>
          <w:szCs w:val="24"/>
        </w:rPr>
        <w:t xml:space="preserve">(c)  </w:t>
      </w:r>
      <w:r w:rsidR="00730B69" w:rsidRPr="007E7493">
        <w:rPr>
          <w:rFonts w:asciiTheme="majorHAnsi" w:hAnsiTheme="majorHAnsi" w:cs="Arial"/>
          <w:szCs w:val="24"/>
        </w:rPr>
        <w:t xml:space="preserve">loss or damage to the extent that it is due to the design of the Works, other than any part of the design provided by the Contractor or for which the Contractor is responsible; and </w:t>
      </w:r>
    </w:p>
    <w:p w14:paraId="3706D8FD" w14:textId="77777777" w:rsidR="00730B69" w:rsidRPr="007E7493" w:rsidRDefault="00E23832" w:rsidP="00992FFA">
      <w:pPr>
        <w:tabs>
          <w:tab w:val="left" w:pos="1080"/>
        </w:tabs>
        <w:spacing w:after="200" w:line="360" w:lineRule="auto"/>
        <w:ind w:left="180"/>
        <w:jc w:val="both"/>
        <w:rPr>
          <w:rFonts w:asciiTheme="majorHAnsi" w:hAnsiTheme="majorHAnsi" w:cs="Arial"/>
          <w:szCs w:val="24"/>
        </w:rPr>
      </w:pPr>
      <w:r>
        <w:rPr>
          <w:rFonts w:asciiTheme="majorHAnsi" w:hAnsiTheme="majorHAnsi" w:cs="Arial"/>
          <w:szCs w:val="24"/>
        </w:rPr>
        <w:t xml:space="preserve">(d)   </w:t>
      </w:r>
      <w:r w:rsidR="00730B69" w:rsidRPr="007E7493">
        <w:rPr>
          <w:rFonts w:asciiTheme="majorHAnsi" w:hAnsiTheme="majorHAnsi" w:cs="Arial"/>
          <w:szCs w:val="24"/>
        </w:rPr>
        <w:t>Any operation of the forces of nature (in so far as it occurs on the Site) which an experienced contractor:</w:t>
      </w:r>
    </w:p>
    <w:p w14:paraId="1CBF2CFE" w14:textId="77777777" w:rsidR="00730B69" w:rsidRPr="007E7493" w:rsidRDefault="00730B69" w:rsidP="002F09BC">
      <w:pPr>
        <w:numPr>
          <w:ilvl w:val="0"/>
          <w:numId w:val="12"/>
        </w:numPr>
        <w:spacing w:after="200" w:line="360" w:lineRule="auto"/>
        <w:ind w:left="1530" w:hanging="450"/>
        <w:jc w:val="both"/>
        <w:rPr>
          <w:rFonts w:asciiTheme="majorHAnsi" w:hAnsiTheme="majorHAnsi" w:cs="Arial"/>
          <w:szCs w:val="24"/>
        </w:rPr>
      </w:pPr>
      <w:r w:rsidRPr="007E7493">
        <w:rPr>
          <w:rFonts w:asciiTheme="majorHAnsi" w:hAnsiTheme="majorHAnsi" w:cs="Arial"/>
          <w:szCs w:val="24"/>
        </w:rPr>
        <w:t xml:space="preserve">could not have reasonably foreseen, or </w:t>
      </w:r>
    </w:p>
    <w:p w14:paraId="6D2DBFE6" w14:textId="77777777" w:rsidR="00730B69" w:rsidRPr="007E7493" w:rsidRDefault="00730B69" w:rsidP="002F09BC">
      <w:pPr>
        <w:numPr>
          <w:ilvl w:val="0"/>
          <w:numId w:val="12"/>
        </w:numPr>
        <w:spacing w:after="200" w:line="360" w:lineRule="auto"/>
        <w:ind w:left="1530" w:hanging="450"/>
        <w:jc w:val="both"/>
        <w:rPr>
          <w:rFonts w:asciiTheme="majorHAnsi" w:hAnsiTheme="majorHAnsi" w:cs="Arial"/>
          <w:szCs w:val="24"/>
        </w:rPr>
      </w:pPr>
      <w:r w:rsidRPr="007E7493">
        <w:rPr>
          <w:rFonts w:asciiTheme="majorHAnsi" w:hAnsiTheme="majorHAnsi" w:cs="Arial"/>
          <w:szCs w:val="24"/>
        </w:rPr>
        <w:t>Could reasonably have foreseen, but against which he could not reasonably have taken at least one of the following measures.</w:t>
      </w:r>
    </w:p>
    <w:p w14:paraId="0F27BA2B" w14:textId="77777777" w:rsidR="00730B69" w:rsidRPr="007E7493" w:rsidRDefault="00730B69" w:rsidP="002F09BC">
      <w:pPr>
        <w:numPr>
          <w:ilvl w:val="0"/>
          <w:numId w:val="13"/>
        </w:numPr>
        <w:spacing w:after="200" w:line="360" w:lineRule="auto"/>
        <w:ind w:left="2250"/>
        <w:jc w:val="both"/>
        <w:rPr>
          <w:rFonts w:asciiTheme="majorHAnsi" w:hAnsiTheme="majorHAnsi" w:cs="Arial"/>
          <w:szCs w:val="24"/>
        </w:rPr>
      </w:pPr>
      <w:r w:rsidRPr="007E7493">
        <w:rPr>
          <w:rFonts w:asciiTheme="majorHAnsi" w:hAnsiTheme="majorHAnsi" w:cs="Arial"/>
          <w:szCs w:val="24"/>
        </w:rPr>
        <w:t xml:space="preserve">Prevent loss or damage to physical property from occurring by taking appropriate measures, or </w:t>
      </w:r>
    </w:p>
    <w:p w14:paraId="021DAE69" w14:textId="77777777" w:rsidR="00730B69" w:rsidRDefault="00730B69" w:rsidP="002F09BC">
      <w:pPr>
        <w:numPr>
          <w:ilvl w:val="0"/>
          <w:numId w:val="13"/>
        </w:numPr>
        <w:spacing w:after="200"/>
        <w:ind w:left="2250"/>
        <w:jc w:val="both"/>
        <w:rPr>
          <w:rFonts w:asciiTheme="majorHAnsi" w:hAnsiTheme="majorHAnsi" w:cs="Arial"/>
          <w:szCs w:val="24"/>
        </w:rPr>
      </w:pPr>
      <w:r w:rsidRPr="007E7493">
        <w:rPr>
          <w:rFonts w:asciiTheme="majorHAnsi" w:hAnsiTheme="majorHAnsi" w:cs="Arial"/>
          <w:szCs w:val="24"/>
        </w:rPr>
        <w:t>Insure against.</w:t>
      </w:r>
    </w:p>
    <w:p w14:paraId="47B89AC1" w14:textId="77777777" w:rsidR="00730B69" w:rsidRPr="007E7493" w:rsidRDefault="00730B69" w:rsidP="002D6DA6">
      <w:pPr>
        <w:spacing w:after="200" w:line="360" w:lineRule="auto"/>
        <w:jc w:val="both"/>
        <w:rPr>
          <w:rFonts w:asciiTheme="majorHAnsi" w:hAnsiTheme="majorHAnsi" w:cs="Arial"/>
          <w:b/>
          <w:szCs w:val="24"/>
        </w:rPr>
      </w:pPr>
      <w:r w:rsidRPr="007E7493">
        <w:rPr>
          <w:rFonts w:asciiTheme="majorHAnsi" w:hAnsiTheme="majorHAnsi" w:cs="Arial"/>
          <w:b/>
          <w:szCs w:val="24"/>
        </w:rPr>
        <w:lastRenderedPageBreak/>
        <w:t>3.12</w:t>
      </w:r>
      <w:r w:rsidRPr="007E7493">
        <w:rPr>
          <w:rFonts w:asciiTheme="majorHAnsi" w:hAnsiTheme="majorHAnsi" w:cs="Arial"/>
          <w:b/>
          <w:szCs w:val="24"/>
        </w:rPr>
        <w:tab/>
      </w:r>
      <w:r w:rsidRPr="007E7493">
        <w:rPr>
          <w:rFonts w:asciiTheme="majorHAnsi" w:hAnsiTheme="majorHAnsi" w:cs="Arial"/>
          <w:b/>
          <w:szCs w:val="24"/>
        </w:rPr>
        <w:tab/>
        <w:t>Contractor’s risks</w:t>
      </w:r>
    </w:p>
    <w:p w14:paraId="1015C931" w14:textId="77777777" w:rsidR="002D6DA6" w:rsidRPr="007E7493" w:rsidRDefault="00730B69" w:rsidP="002D6DA6">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3.12.1</w:t>
      </w:r>
      <w:r w:rsidRPr="007E7493">
        <w:rPr>
          <w:rFonts w:asciiTheme="majorHAnsi" w:hAnsiTheme="majorHAnsi" w:cs="Arial"/>
          <w:szCs w:val="24"/>
        </w:rPr>
        <w:tab/>
        <w:t>All risks of loss of or damage to physical property and of personal injury and death which arise during and in consequence of the performance of the Contract other than the excepted risks are the responsibility of the Contractor.</w:t>
      </w:r>
    </w:p>
    <w:p w14:paraId="2ED41692" w14:textId="77777777" w:rsidR="00730B69" w:rsidRPr="007E7493" w:rsidRDefault="002D6DA6" w:rsidP="002D6DA6">
      <w:pPr>
        <w:spacing w:after="200" w:line="360" w:lineRule="auto"/>
        <w:ind w:left="1440" w:hanging="1440"/>
        <w:jc w:val="both"/>
        <w:rPr>
          <w:rFonts w:asciiTheme="majorHAnsi" w:hAnsiTheme="majorHAnsi" w:cs="Arial"/>
          <w:szCs w:val="24"/>
        </w:rPr>
      </w:pPr>
      <w:r w:rsidRPr="007E7493">
        <w:rPr>
          <w:rFonts w:asciiTheme="majorHAnsi" w:hAnsiTheme="majorHAnsi" w:cs="Arial"/>
          <w:b/>
          <w:szCs w:val="24"/>
        </w:rPr>
        <w:t>3.13</w:t>
      </w:r>
      <w:r w:rsidRPr="007E7493">
        <w:rPr>
          <w:rFonts w:asciiTheme="majorHAnsi" w:hAnsiTheme="majorHAnsi" w:cs="Arial"/>
          <w:b/>
          <w:szCs w:val="24"/>
        </w:rPr>
        <w:tab/>
      </w:r>
      <w:r w:rsidR="00730B69" w:rsidRPr="007E7493">
        <w:rPr>
          <w:rFonts w:asciiTheme="majorHAnsi" w:hAnsiTheme="majorHAnsi" w:cs="Arial"/>
          <w:b/>
          <w:szCs w:val="24"/>
        </w:rPr>
        <w:t>Insurance</w:t>
      </w:r>
    </w:p>
    <w:p w14:paraId="1972BA9B" w14:textId="77777777" w:rsidR="00730B69" w:rsidRPr="007E7493" w:rsidRDefault="00730B69" w:rsidP="002D6DA6">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3.13.1</w:t>
      </w:r>
      <w:r w:rsidRPr="007E7493">
        <w:rPr>
          <w:rFonts w:asciiTheme="majorHAnsi" w:hAnsiTheme="majorHAnsi" w:cs="Arial"/>
          <w:szCs w:val="24"/>
        </w:rPr>
        <w:tab/>
        <w:t>The Contractor shall provide in the joint names of the employer and the Contractor, insurance cover from the Start Date to the end of the Defects Liability Period, in the amounts and deductibles state in the Contract Data for the following events which are due to the Contractors risks.</w:t>
      </w:r>
    </w:p>
    <w:p w14:paraId="616D7E6F" w14:textId="77777777" w:rsidR="00730B69" w:rsidRPr="007E7493" w:rsidRDefault="00730B69" w:rsidP="009C34C0">
      <w:pPr>
        <w:numPr>
          <w:ilvl w:val="0"/>
          <w:numId w:val="15"/>
        </w:numPr>
        <w:spacing w:after="200"/>
        <w:ind w:left="2520" w:hanging="540"/>
        <w:jc w:val="both"/>
        <w:rPr>
          <w:rFonts w:asciiTheme="majorHAnsi" w:hAnsiTheme="majorHAnsi" w:cs="Arial"/>
          <w:szCs w:val="24"/>
        </w:rPr>
      </w:pPr>
      <w:r w:rsidRPr="007E7493">
        <w:rPr>
          <w:rFonts w:asciiTheme="majorHAnsi" w:hAnsiTheme="majorHAnsi" w:cs="Arial"/>
          <w:szCs w:val="24"/>
        </w:rPr>
        <w:t>Loss of or damage to the Contractors risks.</w:t>
      </w:r>
    </w:p>
    <w:p w14:paraId="40985605" w14:textId="77777777" w:rsidR="002D6DA6" w:rsidRPr="007E7493" w:rsidRDefault="00730B69" w:rsidP="009C34C0">
      <w:pPr>
        <w:numPr>
          <w:ilvl w:val="0"/>
          <w:numId w:val="15"/>
        </w:numPr>
        <w:spacing w:after="200"/>
        <w:ind w:left="2520" w:hanging="540"/>
        <w:jc w:val="both"/>
        <w:rPr>
          <w:rFonts w:asciiTheme="majorHAnsi" w:hAnsiTheme="majorHAnsi" w:cs="Arial"/>
          <w:szCs w:val="24"/>
        </w:rPr>
      </w:pPr>
      <w:r w:rsidRPr="007E7493">
        <w:rPr>
          <w:rFonts w:asciiTheme="majorHAnsi" w:hAnsiTheme="majorHAnsi" w:cs="Arial"/>
          <w:szCs w:val="24"/>
        </w:rPr>
        <w:t>Loss of or damage to Equipment;</w:t>
      </w:r>
    </w:p>
    <w:p w14:paraId="2F28D4A9" w14:textId="77777777" w:rsidR="00730B69" w:rsidRPr="007E7493" w:rsidRDefault="00730B69" w:rsidP="009C34C0">
      <w:pPr>
        <w:numPr>
          <w:ilvl w:val="0"/>
          <w:numId w:val="15"/>
        </w:numPr>
        <w:spacing w:after="200" w:line="276" w:lineRule="auto"/>
        <w:ind w:left="2520" w:hanging="540"/>
        <w:jc w:val="both"/>
        <w:rPr>
          <w:rFonts w:asciiTheme="majorHAnsi" w:hAnsiTheme="majorHAnsi" w:cs="Arial"/>
          <w:szCs w:val="24"/>
        </w:rPr>
      </w:pPr>
      <w:r w:rsidRPr="007E7493">
        <w:rPr>
          <w:rFonts w:asciiTheme="majorHAnsi" w:hAnsiTheme="majorHAnsi" w:cs="Arial"/>
          <w:szCs w:val="24"/>
        </w:rPr>
        <w:t xml:space="preserve">Loss of or damage property (except the Works, Plant, Materials and Equipment in connection with the Contract, and </w:t>
      </w:r>
    </w:p>
    <w:p w14:paraId="4C731EE0" w14:textId="77777777" w:rsidR="00730B69" w:rsidRPr="007E7493" w:rsidRDefault="00730B69" w:rsidP="009C34C0">
      <w:pPr>
        <w:numPr>
          <w:ilvl w:val="0"/>
          <w:numId w:val="15"/>
        </w:numPr>
        <w:spacing w:after="200" w:line="360" w:lineRule="auto"/>
        <w:ind w:left="2520" w:hanging="540"/>
        <w:jc w:val="both"/>
        <w:rPr>
          <w:rFonts w:asciiTheme="majorHAnsi" w:hAnsiTheme="majorHAnsi" w:cs="Arial"/>
          <w:szCs w:val="24"/>
        </w:rPr>
      </w:pPr>
      <w:r w:rsidRPr="007E7493">
        <w:rPr>
          <w:rFonts w:asciiTheme="majorHAnsi" w:hAnsiTheme="majorHAnsi" w:cs="Arial"/>
          <w:szCs w:val="24"/>
        </w:rPr>
        <w:t>Personal injury of death.</w:t>
      </w:r>
    </w:p>
    <w:p w14:paraId="77745C27"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3.13.2</w:t>
      </w:r>
      <w:r w:rsidRPr="007E7493">
        <w:rPr>
          <w:rFonts w:asciiTheme="majorHAnsi" w:hAnsiTheme="majorHAnsi" w:cs="Arial"/>
          <w:szCs w:val="24"/>
        </w:rPr>
        <w:tab/>
        <w:t>Policies and certificates for insurance shall be delivered by the Contractor to the Nodal Officer or his nominee for the Nodal Officer or his nominee’s approval before Start Date. All such insurance shall provide for compensation to be payable in the types and proportions of currencies required to rectify the loss or damage incurred.</w:t>
      </w:r>
    </w:p>
    <w:p w14:paraId="460029C5"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3.13.3.</w:t>
      </w:r>
      <w:r w:rsidRPr="007E7493">
        <w:rPr>
          <w:rFonts w:asciiTheme="majorHAnsi" w:hAnsiTheme="majorHAnsi" w:cs="Arial"/>
          <w:szCs w:val="24"/>
        </w:rPr>
        <w:tab/>
        <w:t>If the Contractor does not provide any of the policies and certificates required, the Employer may effect the insurance which the Contractor should have provided and recover the premiums the Employer has paid from payments otherwise due to the Contractor or, if no payment of the premiums shall be a debt due.</w:t>
      </w:r>
    </w:p>
    <w:p w14:paraId="0F4F5019"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3.13.4.</w:t>
      </w:r>
      <w:r w:rsidRPr="007E7493">
        <w:rPr>
          <w:rFonts w:asciiTheme="majorHAnsi" w:hAnsiTheme="majorHAnsi" w:cs="Arial"/>
          <w:szCs w:val="24"/>
        </w:rPr>
        <w:tab/>
        <w:t xml:space="preserve">Alternate to the terms of insurance shall not be made without the approval of the Nodal Officer or his nominee. </w:t>
      </w:r>
    </w:p>
    <w:p w14:paraId="70C08747"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szCs w:val="24"/>
        </w:rPr>
        <w:t>3.13.5.</w:t>
      </w:r>
      <w:r w:rsidRPr="007E7493">
        <w:rPr>
          <w:rFonts w:asciiTheme="majorHAnsi" w:hAnsiTheme="majorHAnsi" w:cs="Arial"/>
          <w:szCs w:val="24"/>
        </w:rPr>
        <w:tab/>
        <w:t>Both parties shall comply with all conditions of the insurance policies.</w:t>
      </w:r>
    </w:p>
    <w:p w14:paraId="2512917A" w14:textId="77777777" w:rsidR="00730B69" w:rsidRPr="007E7493" w:rsidRDefault="00730B69" w:rsidP="00F82856">
      <w:pPr>
        <w:spacing w:after="200" w:line="276" w:lineRule="auto"/>
        <w:jc w:val="both"/>
        <w:rPr>
          <w:rFonts w:asciiTheme="majorHAnsi" w:hAnsiTheme="majorHAnsi" w:cs="Arial"/>
          <w:b/>
          <w:szCs w:val="24"/>
        </w:rPr>
      </w:pPr>
      <w:r w:rsidRPr="007E7493">
        <w:rPr>
          <w:rFonts w:asciiTheme="majorHAnsi" w:hAnsiTheme="majorHAnsi" w:cs="Arial"/>
          <w:b/>
          <w:szCs w:val="24"/>
        </w:rPr>
        <w:lastRenderedPageBreak/>
        <w:t>3.14</w:t>
      </w:r>
      <w:r w:rsidRPr="007E7493">
        <w:rPr>
          <w:rFonts w:asciiTheme="majorHAnsi" w:hAnsiTheme="majorHAnsi" w:cs="Arial"/>
          <w:b/>
          <w:szCs w:val="24"/>
        </w:rPr>
        <w:tab/>
      </w:r>
      <w:r w:rsidRPr="007E7493">
        <w:rPr>
          <w:rFonts w:asciiTheme="majorHAnsi" w:hAnsiTheme="majorHAnsi" w:cs="Arial"/>
          <w:b/>
          <w:szCs w:val="24"/>
        </w:rPr>
        <w:tab/>
        <w:t>Site Investigation Reports</w:t>
      </w:r>
    </w:p>
    <w:p w14:paraId="5463B156"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3.14.1</w:t>
      </w:r>
      <w:r w:rsidRPr="007E7493">
        <w:rPr>
          <w:rFonts w:asciiTheme="majorHAnsi" w:hAnsiTheme="majorHAnsi" w:cs="Arial"/>
          <w:szCs w:val="24"/>
        </w:rPr>
        <w:tab/>
        <w:t>The Contractor, in preparing the Bid, shall rely on the Investigation Report referred to in the Contract Data, supplemented by any information available to the Bidder.</w:t>
      </w:r>
    </w:p>
    <w:p w14:paraId="0F971D0B" w14:textId="77777777" w:rsidR="00730B69" w:rsidRPr="007E7493" w:rsidRDefault="00730B69" w:rsidP="004812D2">
      <w:pPr>
        <w:numPr>
          <w:ilvl w:val="2"/>
          <w:numId w:val="33"/>
        </w:numPr>
        <w:spacing w:after="200" w:line="276" w:lineRule="auto"/>
        <w:jc w:val="both"/>
        <w:rPr>
          <w:rFonts w:asciiTheme="majorHAnsi" w:hAnsiTheme="majorHAnsi" w:cs="Arial"/>
          <w:b/>
          <w:szCs w:val="24"/>
        </w:rPr>
      </w:pPr>
      <w:r w:rsidRPr="007E7493">
        <w:rPr>
          <w:rFonts w:asciiTheme="majorHAnsi" w:hAnsiTheme="majorHAnsi" w:cs="Arial"/>
          <w:b/>
          <w:szCs w:val="24"/>
        </w:rPr>
        <w:t>Queries about the Contract Data.</w:t>
      </w:r>
    </w:p>
    <w:p w14:paraId="3341D895" w14:textId="77777777" w:rsidR="00773CC2"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3.15.1</w:t>
      </w:r>
      <w:r w:rsidRPr="007E7493">
        <w:rPr>
          <w:rFonts w:asciiTheme="majorHAnsi" w:hAnsiTheme="majorHAnsi" w:cs="Arial"/>
          <w:szCs w:val="24"/>
        </w:rPr>
        <w:tab/>
        <w:t>The Nodal Officer or his nominee will clarify queries on the Contract Data.</w:t>
      </w:r>
    </w:p>
    <w:p w14:paraId="001E9EB4" w14:textId="77777777" w:rsidR="00730B69" w:rsidRPr="007E7493" w:rsidRDefault="00730B69" w:rsidP="00F82856">
      <w:pPr>
        <w:spacing w:after="200" w:line="276" w:lineRule="auto"/>
        <w:jc w:val="both"/>
        <w:rPr>
          <w:rFonts w:asciiTheme="majorHAnsi" w:hAnsiTheme="majorHAnsi" w:cs="Arial"/>
          <w:b/>
          <w:szCs w:val="24"/>
        </w:rPr>
      </w:pPr>
      <w:r w:rsidRPr="007E7493">
        <w:rPr>
          <w:rFonts w:asciiTheme="majorHAnsi" w:hAnsiTheme="majorHAnsi" w:cs="Arial"/>
          <w:b/>
          <w:szCs w:val="24"/>
        </w:rPr>
        <w:t>3.16.</w:t>
      </w:r>
      <w:r w:rsidRPr="007E7493">
        <w:rPr>
          <w:rFonts w:asciiTheme="majorHAnsi" w:hAnsiTheme="majorHAnsi" w:cs="Arial"/>
          <w:b/>
          <w:szCs w:val="24"/>
        </w:rPr>
        <w:tab/>
      </w:r>
      <w:r w:rsidRPr="007E7493">
        <w:rPr>
          <w:rFonts w:asciiTheme="majorHAnsi" w:hAnsiTheme="majorHAnsi" w:cs="Arial"/>
          <w:b/>
          <w:szCs w:val="24"/>
        </w:rPr>
        <w:tab/>
        <w:t>Contractor to Construct the Works.</w:t>
      </w:r>
    </w:p>
    <w:p w14:paraId="31BB1950"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3.16.1.</w:t>
      </w:r>
      <w:r w:rsidRPr="007E7493">
        <w:rPr>
          <w:rFonts w:asciiTheme="majorHAnsi" w:hAnsiTheme="majorHAnsi" w:cs="Arial"/>
          <w:szCs w:val="24"/>
        </w:rPr>
        <w:tab/>
        <w:t>The Contractor shall construct and install the Works in accordance with the Specification and Drawings.</w:t>
      </w:r>
    </w:p>
    <w:p w14:paraId="71C6D532" w14:textId="77777777" w:rsidR="00730B69" w:rsidRPr="007E7493" w:rsidRDefault="00730B69" w:rsidP="00F82856">
      <w:pPr>
        <w:spacing w:after="200" w:line="276" w:lineRule="auto"/>
        <w:ind w:left="1440" w:hanging="1440"/>
        <w:jc w:val="both"/>
        <w:rPr>
          <w:rFonts w:asciiTheme="majorHAnsi" w:hAnsiTheme="majorHAnsi" w:cs="Arial"/>
          <w:b/>
          <w:szCs w:val="24"/>
        </w:rPr>
      </w:pPr>
      <w:r w:rsidRPr="007E7493">
        <w:rPr>
          <w:rFonts w:asciiTheme="majorHAnsi" w:hAnsiTheme="majorHAnsi" w:cs="Arial"/>
          <w:b/>
          <w:szCs w:val="24"/>
        </w:rPr>
        <w:t>3.17.</w:t>
      </w:r>
      <w:r w:rsidRPr="007E7493">
        <w:rPr>
          <w:rFonts w:asciiTheme="majorHAnsi" w:hAnsiTheme="majorHAnsi" w:cs="Arial"/>
          <w:b/>
          <w:szCs w:val="24"/>
        </w:rPr>
        <w:tab/>
        <w:t>The Works to Be Completed by the Intended Completion Date.</w:t>
      </w:r>
    </w:p>
    <w:p w14:paraId="73EDE429"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3.17.1</w:t>
      </w:r>
      <w:r w:rsidRPr="007E7493">
        <w:rPr>
          <w:rFonts w:asciiTheme="majorHAnsi" w:hAnsiTheme="majorHAnsi" w:cs="Arial"/>
          <w:szCs w:val="24"/>
        </w:rPr>
        <w:tab/>
        <w:t>The Contractor may commence execution of the Works on the Start Date and shall carry out the Works in accordance with the program submitted by the Contractor as updated with the approval of the Nodal Officer or his nominee, and complete them by the Intended Completion Date.</w:t>
      </w:r>
    </w:p>
    <w:p w14:paraId="0856E29F" w14:textId="77777777" w:rsidR="00730B69" w:rsidRPr="007E7493" w:rsidRDefault="00730B69" w:rsidP="00F82856">
      <w:pPr>
        <w:numPr>
          <w:ilvl w:val="1"/>
          <w:numId w:val="34"/>
        </w:numPr>
        <w:tabs>
          <w:tab w:val="clear" w:pos="720"/>
        </w:tabs>
        <w:spacing w:after="200" w:line="276" w:lineRule="auto"/>
        <w:jc w:val="both"/>
        <w:rPr>
          <w:rFonts w:asciiTheme="majorHAnsi" w:hAnsiTheme="majorHAnsi" w:cs="Arial"/>
          <w:b/>
          <w:szCs w:val="24"/>
        </w:rPr>
      </w:pPr>
      <w:r w:rsidRPr="007E7493">
        <w:rPr>
          <w:rFonts w:asciiTheme="majorHAnsi" w:hAnsiTheme="majorHAnsi" w:cs="Arial"/>
          <w:b/>
          <w:szCs w:val="24"/>
        </w:rPr>
        <w:tab/>
        <w:t>Approval by the Nodal Officer or his nominee.</w:t>
      </w:r>
    </w:p>
    <w:p w14:paraId="0840ACA1"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3.18.1</w:t>
      </w:r>
      <w:r w:rsidRPr="007E7493">
        <w:rPr>
          <w:rFonts w:asciiTheme="majorHAnsi" w:hAnsiTheme="majorHAnsi" w:cs="Arial"/>
          <w:szCs w:val="24"/>
        </w:rPr>
        <w:tab/>
        <w:t>The Contractor shall submit Specifications and Drawings showing the proposed Temporary Works to the Nodal Officer or his nominee, who is to approve them if they comply with the specifications and Drawings.</w:t>
      </w:r>
    </w:p>
    <w:p w14:paraId="342B5F2D"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3.18.2.</w:t>
      </w:r>
      <w:r w:rsidRPr="007E7493">
        <w:rPr>
          <w:rFonts w:asciiTheme="majorHAnsi" w:hAnsiTheme="majorHAnsi" w:cs="Arial"/>
          <w:szCs w:val="24"/>
        </w:rPr>
        <w:tab/>
        <w:t>The Contractor shall be respon</w:t>
      </w:r>
      <w:r w:rsidR="00A44D6D">
        <w:rPr>
          <w:rFonts w:asciiTheme="majorHAnsi" w:hAnsiTheme="majorHAnsi" w:cs="Arial"/>
          <w:szCs w:val="24"/>
        </w:rPr>
        <w:t xml:space="preserve">sible for design of Temporary </w:t>
      </w:r>
      <w:r w:rsidRPr="007E7493">
        <w:rPr>
          <w:rFonts w:asciiTheme="majorHAnsi" w:hAnsiTheme="majorHAnsi" w:cs="Arial"/>
          <w:szCs w:val="24"/>
        </w:rPr>
        <w:t>Works.</w:t>
      </w:r>
    </w:p>
    <w:p w14:paraId="7EEF0E25" w14:textId="77777777" w:rsidR="00730B69"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3.18.3.</w:t>
      </w:r>
      <w:r w:rsidRPr="007E7493">
        <w:rPr>
          <w:rFonts w:asciiTheme="majorHAnsi" w:hAnsiTheme="majorHAnsi" w:cs="Arial"/>
          <w:szCs w:val="24"/>
        </w:rPr>
        <w:tab/>
        <w:t>The Nodal Officer or his nominee’s approval shall not alter the Contractor’s responsibility for design of the Temporary Works.</w:t>
      </w:r>
    </w:p>
    <w:p w14:paraId="33FEA89D" w14:textId="77777777" w:rsidR="00730B69" w:rsidRPr="00E80552" w:rsidRDefault="00730B69" w:rsidP="00F82856">
      <w:pPr>
        <w:numPr>
          <w:ilvl w:val="2"/>
          <w:numId w:val="35"/>
        </w:numPr>
        <w:tabs>
          <w:tab w:val="clear" w:pos="735"/>
          <w:tab w:val="left" w:pos="360"/>
          <w:tab w:val="num" w:pos="630"/>
        </w:tabs>
        <w:spacing w:after="200" w:line="276" w:lineRule="auto"/>
        <w:rPr>
          <w:rFonts w:asciiTheme="majorHAnsi" w:hAnsiTheme="majorHAnsi" w:cs="Arial"/>
          <w:b/>
          <w:szCs w:val="24"/>
        </w:rPr>
      </w:pPr>
      <w:r w:rsidRPr="00E80552">
        <w:rPr>
          <w:rFonts w:asciiTheme="majorHAnsi" w:hAnsiTheme="majorHAnsi" w:cs="Arial"/>
          <w:b/>
          <w:szCs w:val="24"/>
        </w:rPr>
        <w:t>NIL</w:t>
      </w:r>
    </w:p>
    <w:p w14:paraId="4B975C96" w14:textId="77777777" w:rsidR="00730B69" w:rsidRPr="007E7493" w:rsidRDefault="00762133" w:rsidP="00F82856">
      <w:pPr>
        <w:spacing w:after="200" w:line="276" w:lineRule="auto"/>
        <w:ind w:left="1440" w:hanging="1440"/>
        <w:jc w:val="both"/>
        <w:rPr>
          <w:rFonts w:asciiTheme="majorHAnsi" w:hAnsiTheme="majorHAnsi" w:cs="Arial"/>
          <w:szCs w:val="24"/>
        </w:rPr>
      </w:pPr>
      <w:r>
        <w:rPr>
          <w:rFonts w:asciiTheme="majorHAnsi" w:hAnsiTheme="majorHAnsi" w:cs="Arial"/>
          <w:szCs w:val="24"/>
        </w:rPr>
        <w:t>3.18.5</w:t>
      </w:r>
      <w:r w:rsidR="00730B69" w:rsidRPr="007E7493">
        <w:rPr>
          <w:rFonts w:asciiTheme="majorHAnsi" w:hAnsiTheme="majorHAnsi" w:cs="Arial"/>
          <w:szCs w:val="24"/>
        </w:rPr>
        <w:tab/>
        <w:t>All Drawings prepared by the Contractor for the execution of the temporary or permanent Works, are subject to prior approval by the Nodal Officer or his nominee before their use.</w:t>
      </w:r>
    </w:p>
    <w:p w14:paraId="08C7C043" w14:textId="77777777" w:rsidR="00730B69" w:rsidRPr="007E7493" w:rsidRDefault="00730B69" w:rsidP="00F82856">
      <w:pPr>
        <w:spacing w:after="200" w:line="276" w:lineRule="auto"/>
        <w:jc w:val="both"/>
        <w:rPr>
          <w:rFonts w:asciiTheme="majorHAnsi" w:hAnsiTheme="majorHAnsi" w:cs="Arial"/>
          <w:b/>
          <w:szCs w:val="24"/>
        </w:rPr>
      </w:pPr>
      <w:r w:rsidRPr="007E7493">
        <w:rPr>
          <w:rFonts w:asciiTheme="majorHAnsi" w:hAnsiTheme="majorHAnsi" w:cs="Arial"/>
          <w:b/>
          <w:szCs w:val="24"/>
        </w:rPr>
        <w:t>3.19.</w:t>
      </w:r>
      <w:r w:rsidRPr="007E7493">
        <w:rPr>
          <w:rFonts w:asciiTheme="majorHAnsi" w:hAnsiTheme="majorHAnsi" w:cs="Arial"/>
          <w:b/>
          <w:szCs w:val="24"/>
        </w:rPr>
        <w:tab/>
      </w:r>
      <w:r w:rsidRPr="007E7493">
        <w:rPr>
          <w:rFonts w:asciiTheme="majorHAnsi" w:hAnsiTheme="majorHAnsi" w:cs="Arial"/>
          <w:b/>
          <w:szCs w:val="24"/>
        </w:rPr>
        <w:tab/>
        <w:t>Safety</w:t>
      </w:r>
    </w:p>
    <w:p w14:paraId="72276EAD" w14:textId="77777777" w:rsidR="00730B69" w:rsidRDefault="00730B69" w:rsidP="00F82856">
      <w:pPr>
        <w:tabs>
          <w:tab w:val="left" w:pos="360"/>
        </w:tabs>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3.19.1</w:t>
      </w:r>
      <w:r w:rsidRPr="007E7493">
        <w:rPr>
          <w:rFonts w:asciiTheme="majorHAnsi" w:hAnsiTheme="majorHAnsi" w:cs="Arial"/>
          <w:szCs w:val="24"/>
        </w:rPr>
        <w:tab/>
        <w:t>The Contractor shall be responsible for the safety of all activities on the Site.</w:t>
      </w:r>
    </w:p>
    <w:p w14:paraId="6DCDE6B8" w14:textId="77777777" w:rsidR="00F82856" w:rsidRDefault="00F82856" w:rsidP="00F82856">
      <w:pPr>
        <w:tabs>
          <w:tab w:val="left" w:pos="360"/>
        </w:tabs>
        <w:spacing w:after="200" w:line="276" w:lineRule="auto"/>
        <w:ind w:left="1440" w:hanging="1440"/>
        <w:jc w:val="both"/>
        <w:rPr>
          <w:rFonts w:asciiTheme="majorHAnsi" w:hAnsiTheme="majorHAnsi" w:cs="Arial"/>
          <w:szCs w:val="24"/>
        </w:rPr>
      </w:pPr>
    </w:p>
    <w:p w14:paraId="0F191510" w14:textId="77777777" w:rsidR="00F82856" w:rsidRDefault="00F82856" w:rsidP="00F82856">
      <w:pPr>
        <w:tabs>
          <w:tab w:val="left" w:pos="360"/>
        </w:tabs>
        <w:spacing w:after="200" w:line="276" w:lineRule="auto"/>
        <w:ind w:left="1440" w:hanging="1440"/>
        <w:jc w:val="both"/>
        <w:rPr>
          <w:rFonts w:asciiTheme="majorHAnsi" w:hAnsiTheme="majorHAnsi" w:cs="Arial"/>
          <w:szCs w:val="24"/>
        </w:rPr>
      </w:pPr>
    </w:p>
    <w:p w14:paraId="5049AFCC" w14:textId="77777777" w:rsidR="00F82856" w:rsidRPr="007E7493" w:rsidRDefault="00F82856" w:rsidP="00F82856">
      <w:pPr>
        <w:tabs>
          <w:tab w:val="left" w:pos="360"/>
        </w:tabs>
        <w:spacing w:after="200" w:line="276" w:lineRule="auto"/>
        <w:ind w:left="1440" w:hanging="1440"/>
        <w:jc w:val="both"/>
        <w:rPr>
          <w:rFonts w:asciiTheme="majorHAnsi" w:hAnsiTheme="majorHAnsi" w:cs="Arial"/>
          <w:szCs w:val="24"/>
        </w:rPr>
      </w:pPr>
    </w:p>
    <w:p w14:paraId="35EA0CA9" w14:textId="77777777" w:rsidR="00730B69" w:rsidRPr="007E7493" w:rsidRDefault="00762133" w:rsidP="00F82856">
      <w:pPr>
        <w:spacing w:after="200" w:line="276" w:lineRule="auto"/>
        <w:jc w:val="both"/>
        <w:rPr>
          <w:rFonts w:asciiTheme="majorHAnsi" w:hAnsiTheme="majorHAnsi" w:cs="Arial"/>
          <w:b/>
          <w:szCs w:val="24"/>
        </w:rPr>
      </w:pPr>
      <w:r>
        <w:rPr>
          <w:rFonts w:asciiTheme="majorHAnsi" w:hAnsiTheme="majorHAnsi" w:cs="Arial"/>
          <w:b/>
          <w:szCs w:val="24"/>
        </w:rPr>
        <w:lastRenderedPageBreak/>
        <w:t>3.20</w:t>
      </w:r>
      <w:r>
        <w:rPr>
          <w:rFonts w:asciiTheme="majorHAnsi" w:hAnsiTheme="majorHAnsi" w:cs="Arial"/>
          <w:b/>
          <w:szCs w:val="24"/>
        </w:rPr>
        <w:tab/>
      </w:r>
      <w:r>
        <w:rPr>
          <w:rFonts w:asciiTheme="majorHAnsi" w:hAnsiTheme="majorHAnsi" w:cs="Arial"/>
          <w:b/>
          <w:szCs w:val="24"/>
        </w:rPr>
        <w:tab/>
        <w:t>Discoveries</w:t>
      </w:r>
    </w:p>
    <w:p w14:paraId="6EF48A48" w14:textId="77777777" w:rsidR="00BF5BD2"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3.20.1</w:t>
      </w:r>
      <w:r w:rsidRPr="007E7493">
        <w:rPr>
          <w:rFonts w:asciiTheme="majorHAnsi" w:hAnsiTheme="majorHAnsi" w:cs="Arial"/>
          <w:szCs w:val="24"/>
        </w:rPr>
        <w:tab/>
        <w:t>Anything of historical or other interest or of significant value unexpectedly discovered on the Site is the property of the Employer. The contractor is to notify the Nodal Officer or his nominee of such discoveries and carry out the Nodal Officer or his nominee’s instructions for dealing with them.</w:t>
      </w:r>
    </w:p>
    <w:p w14:paraId="3669D2A9" w14:textId="247B1981" w:rsidR="00730B69" w:rsidRPr="007E7493" w:rsidRDefault="00762133" w:rsidP="00F82856">
      <w:pPr>
        <w:spacing w:after="200" w:line="276" w:lineRule="auto"/>
        <w:jc w:val="both"/>
        <w:rPr>
          <w:rFonts w:asciiTheme="majorHAnsi" w:hAnsiTheme="majorHAnsi" w:cs="Arial"/>
          <w:b/>
          <w:szCs w:val="24"/>
        </w:rPr>
      </w:pPr>
      <w:r>
        <w:rPr>
          <w:rFonts w:asciiTheme="majorHAnsi" w:hAnsiTheme="majorHAnsi" w:cs="Arial"/>
          <w:b/>
          <w:szCs w:val="24"/>
        </w:rPr>
        <w:t>3.21</w:t>
      </w:r>
      <w:r>
        <w:rPr>
          <w:rFonts w:asciiTheme="majorHAnsi" w:hAnsiTheme="majorHAnsi" w:cs="Arial"/>
          <w:b/>
          <w:szCs w:val="24"/>
        </w:rPr>
        <w:tab/>
      </w:r>
      <w:r>
        <w:rPr>
          <w:rFonts w:asciiTheme="majorHAnsi" w:hAnsiTheme="majorHAnsi" w:cs="Arial"/>
          <w:b/>
          <w:szCs w:val="24"/>
        </w:rPr>
        <w:tab/>
        <w:t>Possession of the Site</w:t>
      </w:r>
      <w:r w:rsidR="00A35726">
        <w:rPr>
          <w:rFonts w:asciiTheme="majorHAnsi" w:hAnsiTheme="majorHAnsi" w:cs="Arial"/>
          <w:b/>
          <w:szCs w:val="24"/>
        </w:rPr>
        <w:t xml:space="preserve"> </w:t>
      </w:r>
      <w:r w:rsidR="00A35726" w:rsidRPr="00A35726">
        <w:rPr>
          <w:rFonts w:asciiTheme="majorHAnsi" w:hAnsiTheme="majorHAnsi"/>
          <w:b/>
        </w:rPr>
        <w:t xml:space="preserve">(NOT </w:t>
      </w:r>
      <w:r w:rsidR="00B95EF7">
        <w:rPr>
          <w:rFonts w:asciiTheme="majorHAnsi" w:hAnsiTheme="majorHAnsi"/>
          <w:b/>
        </w:rPr>
        <w:t>APPLICABLE</w:t>
      </w:r>
      <w:r w:rsidR="00A35726" w:rsidRPr="00A35726">
        <w:rPr>
          <w:rFonts w:asciiTheme="majorHAnsi" w:hAnsiTheme="majorHAnsi"/>
          <w:b/>
        </w:rPr>
        <w:t>)</w:t>
      </w:r>
    </w:p>
    <w:p w14:paraId="14C36375" w14:textId="77777777" w:rsidR="00BF5BD2" w:rsidRPr="007E7493"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3.21.1</w:t>
      </w:r>
      <w:r w:rsidRPr="007E7493">
        <w:rPr>
          <w:rFonts w:asciiTheme="majorHAnsi" w:hAnsiTheme="majorHAnsi" w:cs="Arial"/>
          <w:szCs w:val="24"/>
        </w:rPr>
        <w:tab/>
        <w:t>The Employer shall give possession of all parts of the Site to the Contractor, free from encumbrances. If possession of a part is not given by the date stated in the Contract Data the Employer is deemed to have delayed the start of the relevant activities and this will be a Compensation Event.</w:t>
      </w:r>
    </w:p>
    <w:p w14:paraId="26CB2C9D" w14:textId="77777777" w:rsidR="00730B69" w:rsidRPr="007E7493" w:rsidRDefault="00730B69" w:rsidP="00F82856">
      <w:pPr>
        <w:numPr>
          <w:ilvl w:val="1"/>
          <w:numId w:val="36"/>
        </w:numPr>
        <w:spacing w:after="200" w:line="276" w:lineRule="auto"/>
        <w:jc w:val="both"/>
        <w:rPr>
          <w:rFonts w:asciiTheme="majorHAnsi" w:hAnsiTheme="majorHAnsi" w:cs="Arial"/>
          <w:b/>
          <w:szCs w:val="24"/>
        </w:rPr>
      </w:pPr>
      <w:r w:rsidRPr="007E7493">
        <w:rPr>
          <w:rFonts w:asciiTheme="majorHAnsi" w:hAnsiTheme="majorHAnsi" w:cs="Arial"/>
          <w:b/>
          <w:szCs w:val="24"/>
        </w:rPr>
        <w:tab/>
        <w:t>Access to the Site</w:t>
      </w:r>
    </w:p>
    <w:p w14:paraId="5B7B43D9" w14:textId="77777777" w:rsidR="00730B69" w:rsidRDefault="00730B69" w:rsidP="00F82856">
      <w:pPr>
        <w:spacing w:after="200" w:line="276" w:lineRule="auto"/>
        <w:ind w:left="1440" w:hanging="1440"/>
        <w:jc w:val="both"/>
        <w:rPr>
          <w:rFonts w:asciiTheme="majorHAnsi" w:hAnsiTheme="majorHAnsi" w:cs="Arial"/>
          <w:szCs w:val="24"/>
        </w:rPr>
      </w:pPr>
      <w:r w:rsidRPr="007E7493">
        <w:rPr>
          <w:rFonts w:asciiTheme="majorHAnsi" w:hAnsiTheme="majorHAnsi" w:cs="Arial"/>
          <w:szCs w:val="24"/>
        </w:rPr>
        <w:t>3.22.1.</w:t>
      </w:r>
      <w:r w:rsidRPr="007E7493">
        <w:rPr>
          <w:rFonts w:asciiTheme="majorHAnsi" w:hAnsiTheme="majorHAnsi" w:cs="Arial"/>
          <w:szCs w:val="24"/>
        </w:rPr>
        <w:tab/>
        <w:t>The Contractor shall allow the Nodal Officer or his nominee and any person authorized by the Nodal Officer or his nominee access to the Site to any place where work in connection with the Contract is being carried out or is intended to be carried out and to any place where materials or plant are being manufactured, fabricated and/or assembled for the works.</w:t>
      </w:r>
    </w:p>
    <w:p w14:paraId="22E6BA3E" w14:textId="77777777" w:rsidR="00730B69" w:rsidRPr="007E7493" w:rsidRDefault="00730B69" w:rsidP="00F82856">
      <w:pPr>
        <w:spacing w:after="200" w:line="276" w:lineRule="auto"/>
        <w:jc w:val="both"/>
        <w:rPr>
          <w:rFonts w:asciiTheme="majorHAnsi" w:hAnsiTheme="majorHAnsi" w:cs="Arial"/>
          <w:b/>
          <w:szCs w:val="24"/>
        </w:rPr>
      </w:pPr>
      <w:r w:rsidRPr="007E7493">
        <w:rPr>
          <w:rFonts w:asciiTheme="majorHAnsi" w:hAnsiTheme="majorHAnsi" w:cs="Arial"/>
          <w:b/>
          <w:szCs w:val="24"/>
        </w:rPr>
        <w:t>3.23.</w:t>
      </w:r>
      <w:r w:rsidRPr="007E7493">
        <w:rPr>
          <w:rFonts w:asciiTheme="majorHAnsi" w:hAnsiTheme="majorHAnsi" w:cs="Arial"/>
          <w:b/>
          <w:szCs w:val="24"/>
        </w:rPr>
        <w:tab/>
      </w:r>
      <w:r w:rsidRPr="007E7493">
        <w:rPr>
          <w:rFonts w:asciiTheme="majorHAnsi" w:hAnsiTheme="majorHAnsi" w:cs="Arial"/>
          <w:b/>
          <w:szCs w:val="24"/>
        </w:rPr>
        <w:tab/>
        <w:t>Instructions</w:t>
      </w:r>
    </w:p>
    <w:p w14:paraId="0883B145" w14:textId="77777777" w:rsidR="00730B69" w:rsidRDefault="00730B69" w:rsidP="00F82856">
      <w:pPr>
        <w:spacing w:after="200" w:line="276" w:lineRule="auto"/>
        <w:ind w:left="1440" w:hanging="1545"/>
        <w:jc w:val="both"/>
        <w:rPr>
          <w:rFonts w:asciiTheme="majorHAnsi" w:hAnsiTheme="majorHAnsi" w:cs="Arial"/>
          <w:szCs w:val="24"/>
        </w:rPr>
      </w:pPr>
      <w:r w:rsidRPr="007E7493">
        <w:rPr>
          <w:rFonts w:asciiTheme="majorHAnsi" w:hAnsiTheme="majorHAnsi" w:cs="Arial"/>
          <w:szCs w:val="24"/>
        </w:rPr>
        <w:t>3.23.1.</w:t>
      </w:r>
      <w:r w:rsidRPr="007E7493">
        <w:rPr>
          <w:rFonts w:asciiTheme="majorHAnsi" w:hAnsiTheme="majorHAnsi" w:cs="Arial"/>
          <w:szCs w:val="24"/>
        </w:rPr>
        <w:tab/>
        <w:t>The Contractor shall carry out all instructions of the Nodal Officer or his nominee which comply with the applicable laws where the Site is located.</w:t>
      </w:r>
    </w:p>
    <w:p w14:paraId="3F346840" w14:textId="77777777" w:rsidR="00BF5BD2" w:rsidRPr="007E7493" w:rsidRDefault="00F528DC" w:rsidP="00F82856">
      <w:pPr>
        <w:tabs>
          <w:tab w:val="left" w:pos="1824"/>
        </w:tabs>
        <w:spacing w:after="200" w:line="276" w:lineRule="auto"/>
        <w:jc w:val="both"/>
        <w:rPr>
          <w:rFonts w:asciiTheme="majorHAnsi" w:hAnsiTheme="majorHAnsi" w:cs="Arial"/>
          <w:b/>
          <w:sz w:val="2"/>
          <w:szCs w:val="24"/>
        </w:rPr>
      </w:pPr>
      <w:r>
        <w:rPr>
          <w:rFonts w:asciiTheme="majorHAnsi" w:hAnsiTheme="majorHAnsi" w:cs="Arial"/>
          <w:b/>
          <w:sz w:val="2"/>
          <w:szCs w:val="24"/>
        </w:rPr>
        <w:tab/>
      </w:r>
    </w:p>
    <w:p w14:paraId="58904454" w14:textId="77777777" w:rsidR="00730B69" w:rsidRPr="007E7493" w:rsidRDefault="00730B69" w:rsidP="00F82856">
      <w:pPr>
        <w:spacing w:after="200" w:line="276" w:lineRule="auto"/>
        <w:jc w:val="both"/>
        <w:rPr>
          <w:rFonts w:asciiTheme="majorHAnsi" w:hAnsiTheme="majorHAnsi" w:cs="Arial"/>
          <w:b/>
          <w:szCs w:val="24"/>
        </w:rPr>
      </w:pPr>
      <w:r w:rsidRPr="007E7493">
        <w:rPr>
          <w:rFonts w:asciiTheme="majorHAnsi" w:hAnsiTheme="majorHAnsi" w:cs="Arial"/>
          <w:b/>
          <w:szCs w:val="24"/>
        </w:rPr>
        <w:t>3.24.</w:t>
      </w:r>
      <w:r w:rsidRPr="007E7493">
        <w:rPr>
          <w:rFonts w:asciiTheme="majorHAnsi" w:hAnsiTheme="majorHAnsi" w:cs="Arial"/>
          <w:b/>
          <w:szCs w:val="24"/>
        </w:rPr>
        <w:tab/>
      </w:r>
      <w:r w:rsidRPr="007E7493">
        <w:rPr>
          <w:rFonts w:asciiTheme="majorHAnsi" w:hAnsiTheme="majorHAnsi" w:cs="Arial"/>
          <w:b/>
          <w:szCs w:val="24"/>
        </w:rPr>
        <w:tab/>
        <w:t xml:space="preserve">Disputes </w:t>
      </w:r>
    </w:p>
    <w:p w14:paraId="319A25A1" w14:textId="68C56DB3" w:rsidR="00730B69" w:rsidRPr="007E7493" w:rsidRDefault="00730B69" w:rsidP="00F82856">
      <w:pPr>
        <w:tabs>
          <w:tab w:val="left" w:pos="-3420"/>
        </w:tabs>
        <w:spacing w:after="200" w:line="276" w:lineRule="auto"/>
        <w:ind w:left="1440" w:hanging="1545"/>
        <w:jc w:val="both"/>
        <w:rPr>
          <w:rFonts w:asciiTheme="majorHAnsi" w:hAnsiTheme="majorHAnsi" w:cs="Arial"/>
          <w:szCs w:val="24"/>
        </w:rPr>
      </w:pPr>
      <w:r w:rsidRPr="007E7493">
        <w:rPr>
          <w:rFonts w:asciiTheme="majorHAnsi" w:hAnsiTheme="majorHAnsi" w:cs="Arial"/>
          <w:szCs w:val="24"/>
        </w:rPr>
        <w:t>3.24.1.</w:t>
      </w:r>
      <w:r w:rsidRPr="007E7493">
        <w:rPr>
          <w:rFonts w:asciiTheme="majorHAnsi" w:hAnsiTheme="majorHAnsi" w:cs="Arial"/>
          <w:szCs w:val="24"/>
        </w:rPr>
        <w:tab/>
        <w:t>If the Contractor believes that a decision taken by the Nodal Officer or his nominee was either outside the authority given to the Nodal Officer or his nominee by the Contract or that the decision was wrongly taken, the decision shall be referred to the conciliator within 28 days of the notification of the Nodal Officer or his nominee’s decision.</w:t>
      </w:r>
      <w:r w:rsidR="000F7611">
        <w:rPr>
          <w:rFonts w:asciiTheme="majorHAnsi" w:hAnsiTheme="majorHAnsi" w:cs="Arial"/>
          <w:szCs w:val="24"/>
        </w:rPr>
        <w:t xml:space="preserve"> </w:t>
      </w:r>
      <w:r w:rsidR="000F7611" w:rsidRPr="006B483E">
        <w:rPr>
          <w:rFonts w:asciiTheme="majorHAnsi" w:hAnsiTheme="majorHAnsi"/>
          <w:b/>
        </w:rPr>
        <w:t xml:space="preserve">(NOT </w:t>
      </w:r>
      <w:r w:rsidR="00B95EF7">
        <w:rPr>
          <w:rFonts w:asciiTheme="majorHAnsi" w:hAnsiTheme="majorHAnsi"/>
          <w:b/>
        </w:rPr>
        <w:t>APPLICABLE</w:t>
      </w:r>
      <w:r w:rsidR="000F7611" w:rsidRPr="006B483E">
        <w:rPr>
          <w:rFonts w:asciiTheme="majorHAnsi" w:hAnsiTheme="majorHAnsi"/>
          <w:b/>
        </w:rPr>
        <w:t>)</w:t>
      </w:r>
    </w:p>
    <w:p w14:paraId="01A26689" w14:textId="3760FBDE" w:rsidR="00730B69" w:rsidRPr="007E7493" w:rsidRDefault="00730B69" w:rsidP="00F82856">
      <w:pPr>
        <w:spacing w:after="200" w:line="276" w:lineRule="auto"/>
        <w:jc w:val="both"/>
        <w:rPr>
          <w:rFonts w:asciiTheme="majorHAnsi" w:hAnsiTheme="majorHAnsi" w:cs="Arial"/>
          <w:b/>
          <w:color w:val="3366FF"/>
          <w:szCs w:val="24"/>
        </w:rPr>
      </w:pPr>
      <w:r w:rsidRPr="007E7493">
        <w:rPr>
          <w:rFonts w:asciiTheme="majorHAnsi" w:hAnsiTheme="majorHAnsi" w:cs="Arial"/>
          <w:b/>
          <w:szCs w:val="24"/>
        </w:rPr>
        <w:t>3.25.</w:t>
      </w:r>
      <w:r w:rsidRPr="007E7493">
        <w:rPr>
          <w:rFonts w:asciiTheme="majorHAnsi" w:hAnsiTheme="majorHAnsi" w:cs="Arial"/>
          <w:b/>
          <w:szCs w:val="24"/>
        </w:rPr>
        <w:tab/>
      </w:r>
      <w:r w:rsidRPr="007E7493">
        <w:rPr>
          <w:rFonts w:asciiTheme="majorHAnsi" w:hAnsiTheme="majorHAnsi" w:cs="Arial"/>
          <w:b/>
          <w:szCs w:val="24"/>
        </w:rPr>
        <w:tab/>
        <w:t xml:space="preserve">Settlement of Disputes </w:t>
      </w:r>
      <w:r w:rsidR="000F7611" w:rsidRPr="006B483E">
        <w:rPr>
          <w:rFonts w:asciiTheme="majorHAnsi" w:hAnsiTheme="majorHAnsi"/>
          <w:b/>
        </w:rPr>
        <w:t xml:space="preserve">(NOT </w:t>
      </w:r>
      <w:r w:rsidR="00B95EF7">
        <w:rPr>
          <w:rFonts w:asciiTheme="majorHAnsi" w:hAnsiTheme="majorHAnsi"/>
          <w:b/>
        </w:rPr>
        <w:t>APPLICABLE</w:t>
      </w:r>
      <w:r w:rsidR="000F7611" w:rsidRPr="006B483E">
        <w:rPr>
          <w:rFonts w:asciiTheme="majorHAnsi" w:hAnsiTheme="majorHAnsi"/>
          <w:b/>
        </w:rPr>
        <w:t>)</w:t>
      </w:r>
    </w:p>
    <w:p w14:paraId="4E444F77" w14:textId="77777777" w:rsidR="00F82856" w:rsidRDefault="00730B69" w:rsidP="00F82856">
      <w:pPr>
        <w:tabs>
          <w:tab w:val="left" w:pos="360"/>
        </w:tabs>
        <w:spacing w:after="200" w:line="276" w:lineRule="auto"/>
        <w:ind w:left="1440" w:hanging="1545"/>
        <w:jc w:val="both"/>
        <w:rPr>
          <w:rFonts w:asciiTheme="majorHAnsi" w:hAnsiTheme="majorHAnsi" w:cs="Arial"/>
          <w:szCs w:val="24"/>
        </w:rPr>
      </w:pPr>
      <w:r w:rsidRPr="007E7493">
        <w:rPr>
          <w:rFonts w:asciiTheme="majorHAnsi" w:hAnsiTheme="majorHAnsi" w:cs="Arial"/>
          <w:szCs w:val="24"/>
        </w:rPr>
        <w:t>3.25.1.</w:t>
      </w:r>
      <w:r w:rsidRPr="007E7493">
        <w:rPr>
          <w:rFonts w:asciiTheme="majorHAnsi" w:hAnsiTheme="majorHAnsi" w:cs="Arial"/>
          <w:szCs w:val="24"/>
        </w:rPr>
        <w:tab/>
        <w:t xml:space="preserve">If a dispute of any kind whatsoever arises between the Employer and the Contractor in connection with, or arising out of the Contract or the execution of the Works, whether during the execution of the Works or after </w:t>
      </w:r>
    </w:p>
    <w:p w14:paraId="2DA95CD4" w14:textId="77777777" w:rsidR="00F82856" w:rsidRDefault="00F82856" w:rsidP="00F82856">
      <w:pPr>
        <w:tabs>
          <w:tab w:val="left" w:pos="360"/>
        </w:tabs>
        <w:spacing w:after="200" w:line="276" w:lineRule="auto"/>
        <w:ind w:left="1440" w:hanging="1545"/>
        <w:jc w:val="both"/>
        <w:rPr>
          <w:rFonts w:asciiTheme="majorHAnsi" w:hAnsiTheme="majorHAnsi" w:cs="Arial"/>
          <w:szCs w:val="24"/>
        </w:rPr>
      </w:pPr>
    </w:p>
    <w:p w14:paraId="555AF2BA" w14:textId="77777777" w:rsidR="00730B69" w:rsidRPr="007E7493" w:rsidRDefault="00F82856" w:rsidP="00F82856">
      <w:pPr>
        <w:tabs>
          <w:tab w:val="left" w:pos="360"/>
        </w:tabs>
        <w:spacing w:after="200" w:line="276" w:lineRule="auto"/>
        <w:ind w:left="1440" w:hanging="1545"/>
        <w:jc w:val="both"/>
        <w:rPr>
          <w:rFonts w:asciiTheme="majorHAnsi" w:hAnsiTheme="majorHAnsi" w:cs="Arial"/>
          <w:szCs w:val="24"/>
        </w:rPr>
      </w:pPr>
      <w:r>
        <w:rPr>
          <w:rFonts w:asciiTheme="majorHAnsi" w:hAnsiTheme="majorHAnsi" w:cs="Arial"/>
          <w:szCs w:val="24"/>
        </w:rPr>
        <w:lastRenderedPageBreak/>
        <w:tab/>
      </w:r>
      <w:r>
        <w:rPr>
          <w:rFonts w:asciiTheme="majorHAnsi" w:hAnsiTheme="majorHAnsi" w:cs="Arial"/>
          <w:szCs w:val="24"/>
        </w:rPr>
        <w:tab/>
      </w:r>
      <w:r w:rsidR="00730B69" w:rsidRPr="007E7493">
        <w:rPr>
          <w:rFonts w:asciiTheme="majorHAnsi" w:hAnsiTheme="majorHAnsi" w:cs="Arial"/>
          <w:szCs w:val="24"/>
        </w:rPr>
        <w:t>their completion and whether before or after repudiation or after termination of the Contract, including any disagreement by either party with any action, inaction, opinion, instruction, determination, certificate or valuation of the Nodal Officer or his nominee, the matter in dispute shall, in the first place be referred to the Disputes Review Board [DRD] in case of contracts valuing more than Rs.5 crores and above, and for contracts valuing less than Rs. 5 crores, the disputes will firstly be settled by the Conciliator, failing which any party may invoke arbitration clause.</w:t>
      </w:r>
    </w:p>
    <w:p w14:paraId="1D1EAEE0" w14:textId="77777777" w:rsidR="00730B69" w:rsidRDefault="00730B69" w:rsidP="000C3E7D">
      <w:pPr>
        <w:spacing w:line="276" w:lineRule="auto"/>
        <w:ind w:left="1440"/>
        <w:jc w:val="both"/>
        <w:rPr>
          <w:rFonts w:asciiTheme="majorHAnsi" w:hAnsiTheme="majorHAnsi" w:cs="Arial"/>
          <w:szCs w:val="24"/>
        </w:rPr>
      </w:pPr>
      <w:r w:rsidRPr="007E7493">
        <w:rPr>
          <w:rFonts w:asciiTheme="majorHAnsi" w:hAnsiTheme="majorHAnsi" w:cs="Arial"/>
          <w:szCs w:val="24"/>
        </w:rPr>
        <w:t>Unless the Contract has already been repudiated or terminated or frustrated the Contractor shall in every case, continue to proceed with the Works with all due diligence and the Contractor and the Employer shall give effect forthwith to every decision of the Nodal Officer or his nominee unless and until the same shall be revised, as hereinafter provided, by the conciliator or in a Dispute Review Board recommendation / Arbitral Award.</w:t>
      </w:r>
    </w:p>
    <w:p w14:paraId="3D279108" w14:textId="77777777" w:rsidR="00730B69" w:rsidRPr="004451B1" w:rsidRDefault="00730B69">
      <w:pPr>
        <w:spacing w:line="360" w:lineRule="auto"/>
        <w:ind w:left="360" w:hanging="360"/>
        <w:jc w:val="both"/>
        <w:rPr>
          <w:rFonts w:asciiTheme="majorHAnsi" w:hAnsiTheme="majorHAnsi" w:cs="Arial"/>
          <w:b/>
          <w:sz w:val="8"/>
          <w:szCs w:val="18"/>
        </w:rPr>
      </w:pPr>
    </w:p>
    <w:p w14:paraId="31F3A896" w14:textId="2C330CCF" w:rsidR="00730B69" w:rsidRPr="006B483E" w:rsidRDefault="00730B69">
      <w:pPr>
        <w:spacing w:line="360" w:lineRule="auto"/>
        <w:ind w:left="360" w:hanging="360"/>
        <w:jc w:val="both"/>
        <w:rPr>
          <w:rFonts w:asciiTheme="majorHAnsi" w:hAnsiTheme="majorHAnsi" w:cs="Arial"/>
          <w:szCs w:val="24"/>
        </w:rPr>
      </w:pPr>
      <w:r w:rsidRPr="007E7493">
        <w:rPr>
          <w:rFonts w:asciiTheme="majorHAnsi" w:hAnsiTheme="majorHAnsi" w:cs="Arial"/>
          <w:b/>
          <w:szCs w:val="24"/>
        </w:rPr>
        <w:t>3.25.2</w:t>
      </w:r>
      <w:r w:rsidRPr="007E7493">
        <w:rPr>
          <w:rFonts w:asciiTheme="majorHAnsi" w:hAnsiTheme="majorHAnsi" w:cs="Arial"/>
          <w:b/>
          <w:szCs w:val="24"/>
        </w:rPr>
        <w:tab/>
      </w:r>
      <w:r w:rsidRPr="007E7493">
        <w:rPr>
          <w:rFonts w:asciiTheme="majorHAnsi" w:hAnsiTheme="majorHAnsi" w:cs="Arial"/>
          <w:b/>
          <w:szCs w:val="24"/>
        </w:rPr>
        <w:tab/>
        <w:t>Decision by Conciliator</w:t>
      </w:r>
      <w:r w:rsidR="006B483E">
        <w:rPr>
          <w:rFonts w:asciiTheme="majorHAnsi" w:hAnsiTheme="majorHAnsi" w:cs="Arial"/>
          <w:b/>
          <w:szCs w:val="24"/>
        </w:rPr>
        <w:t xml:space="preserve"> </w:t>
      </w:r>
      <w:r w:rsidR="006B483E" w:rsidRPr="00DD7FC1">
        <w:rPr>
          <w:rFonts w:asciiTheme="majorHAnsi" w:hAnsiTheme="majorHAnsi"/>
          <w:b/>
          <w:sz w:val="23"/>
        </w:rPr>
        <w:t xml:space="preserve">(NOT </w:t>
      </w:r>
      <w:r w:rsidR="00B95EF7">
        <w:rPr>
          <w:rFonts w:asciiTheme="majorHAnsi" w:hAnsiTheme="majorHAnsi"/>
          <w:b/>
          <w:sz w:val="23"/>
        </w:rPr>
        <w:t>APPLICABLE</w:t>
      </w:r>
      <w:r w:rsidR="006B483E" w:rsidRPr="00DD7FC1">
        <w:rPr>
          <w:rFonts w:asciiTheme="majorHAnsi" w:hAnsiTheme="majorHAnsi"/>
          <w:b/>
          <w:sz w:val="23"/>
        </w:rPr>
        <w:t>)</w:t>
      </w:r>
    </w:p>
    <w:p w14:paraId="6B9763AC" w14:textId="61C1CC68" w:rsidR="00730B69" w:rsidRPr="007E7493" w:rsidRDefault="00730B69">
      <w:pPr>
        <w:spacing w:line="360" w:lineRule="auto"/>
        <w:ind w:left="1440" w:hanging="1080"/>
        <w:jc w:val="both"/>
        <w:rPr>
          <w:rFonts w:asciiTheme="majorHAnsi" w:hAnsiTheme="majorHAnsi" w:cs="Arial"/>
          <w:szCs w:val="24"/>
        </w:rPr>
      </w:pPr>
      <w:r w:rsidRPr="007E7493">
        <w:rPr>
          <w:rFonts w:asciiTheme="majorHAnsi" w:hAnsiTheme="majorHAnsi" w:cs="Arial"/>
          <w:szCs w:val="24"/>
        </w:rPr>
        <w:t xml:space="preserve">(i) </w:t>
      </w:r>
      <w:r w:rsidRPr="007E7493">
        <w:rPr>
          <w:rFonts w:asciiTheme="majorHAnsi" w:hAnsiTheme="majorHAnsi" w:cs="Arial"/>
          <w:szCs w:val="24"/>
        </w:rPr>
        <w:tab/>
        <w:t>The Conciliator shall give a decision in writing within 28 days of receipt of a notification of a dispute.</w:t>
      </w:r>
      <w:r w:rsidR="005119FE">
        <w:rPr>
          <w:rFonts w:asciiTheme="majorHAnsi" w:hAnsiTheme="majorHAnsi" w:cs="Arial"/>
          <w:szCs w:val="24"/>
        </w:rPr>
        <w:t xml:space="preserve"> </w:t>
      </w:r>
    </w:p>
    <w:p w14:paraId="29D7ADE1" w14:textId="77777777" w:rsidR="004451B1" w:rsidRDefault="00730B69" w:rsidP="004451B1">
      <w:pPr>
        <w:spacing w:line="360" w:lineRule="auto"/>
        <w:ind w:left="1440" w:hanging="1080"/>
        <w:jc w:val="both"/>
        <w:rPr>
          <w:rFonts w:asciiTheme="majorHAnsi" w:hAnsiTheme="majorHAnsi" w:cs="Arial"/>
          <w:szCs w:val="24"/>
        </w:rPr>
      </w:pPr>
      <w:r w:rsidRPr="007E7493">
        <w:rPr>
          <w:rFonts w:asciiTheme="majorHAnsi" w:hAnsiTheme="majorHAnsi" w:cs="Arial"/>
          <w:szCs w:val="24"/>
        </w:rPr>
        <w:t xml:space="preserve">(ii)  </w:t>
      </w:r>
      <w:r w:rsidRPr="007E7493">
        <w:rPr>
          <w:rFonts w:asciiTheme="majorHAnsi" w:hAnsiTheme="majorHAnsi" w:cs="Arial"/>
          <w:szCs w:val="24"/>
        </w:rPr>
        <w:tab/>
        <w:t>Conciliator shall be paid daily at the rate specified in the contract Data together with reimbursable expenses of the types specified in the contract data and the cost shall be divided equally between the Employer and the contractor, whatever decision is reached by the conciliator, either party may refer a decision of the conciliator within 28 days of the conciliator’s written decision.  If neither party refers the disputes to arbitration within 28 days, the conciliators decision will be final and binding.</w:t>
      </w:r>
    </w:p>
    <w:p w14:paraId="523655E5" w14:textId="52961C7F" w:rsidR="00730B69" w:rsidRPr="007E7493" w:rsidRDefault="00730B69">
      <w:pPr>
        <w:spacing w:line="360" w:lineRule="auto"/>
        <w:ind w:left="360" w:hanging="360"/>
        <w:jc w:val="both"/>
        <w:rPr>
          <w:rFonts w:asciiTheme="majorHAnsi" w:hAnsiTheme="majorHAnsi" w:cs="Arial"/>
          <w:szCs w:val="24"/>
        </w:rPr>
      </w:pPr>
      <w:r w:rsidRPr="007E7493">
        <w:rPr>
          <w:rFonts w:asciiTheme="majorHAnsi" w:hAnsiTheme="majorHAnsi" w:cs="Arial"/>
          <w:b/>
          <w:szCs w:val="24"/>
        </w:rPr>
        <w:t>3.25.3.</w:t>
      </w:r>
      <w:r w:rsidRPr="007E7493">
        <w:rPr>
          <w:rFonts w:asciiTheme="majorHAnsi" w:hAnsiTheme="majorHAnsi" w:cs="Arial"/>
          <w:b/>
          <w:szCs w:val="24"/>
        </w:rPr>
        <w:tab/>
        <w:t>Arbitration</w:t>
      </w:r>
      <w:r w:rsidR="005119FE">
        <w:rPr>
          <w:rFonts w:asciiTheme="majorHAnsi" w:hAnsiTheme="majorHAnsi" w:cs="Arial"/>
          <w:b/>
          <w:szCs w:val="24"/>
        </w:rPr>
        <w:t xml:space="preserve"> </w:t>
      </w:r>
      <w:r w:rsidR="005119FE" w:rsidRPr="006B483E">
        <w:rPr>
          <w:rFonts w:asciiTheme="majorHAnsi" w:hAnsiTheme="majorHAnsi"/>
          <w:b/>
        </w:rPr>
        <w:t xml:space="preserve">(NOT </w:t>
      </w:r>
      <w:r w:rsidR="00B95EF7">
        <w:rPr>
          <w:rFonts w:asciiTheme="majorHAnsi" w:hAnsiTheme="majorHAnsi"/>
          <w:b/>
        </w:rPr>
        <w:t>APPLICABLE</w:t>
      </w:r>
      <w:r w:rsidR="005119FE" w:rsidRPr="006B483E">
        <w:rPr>
          <w:rFonts w:asciiTheme="majorHAnsi" w:hAnsiTheme="majorHAnsi"/>
          <w:b/>
        </w:rPr>
        <w:t>)</w:t>
      </w:r>
    </w:p>
    <w:p w14:paraId="098A2523" w14:textId="77777777" w:rsidR="00181EDE" w:rsidRPr="004451B1" w:rsidRDefault="00181EDE">
      <w:pPr>
        <w:spacing w:line="360" w:lineRule="auto"/>
        <w:ind w:left="1080"/>
        <w:jc w:val="both"/>
        <w:rPr>
          <w:rFonts w:asciiTheme="majorHAnsi" w:hAnsiTheme="majorHAnsi" w:cs="Arial"/>
          <w:sz w:val="8"/>
          <w:szCs w:val="16"/>
        </w:rPr>
      </w:pPr>
    </w:p>
    <w:p w14:paraId="13BF5542" w14:textId="77777777" w:rsidR="00730B69" w:rsidRPr="007E7493" w:rsidRDefault="00730B69">
      <w:pPr>
        <w:spacing w:line="360" w:lineRule="auto"/>
        <w:ind w:left="1080"/>
        <w:jc w:val="both"/>
        <w:rPr>
          <w:rFonts w:asciiTheme="majorHAnsi" w:hAnsiTheme="majorHAnsi" w:cs="Arial"/>
          <w:szCs w:val="24"/>
        </w:rPr>
      </w:pPr>
      <w:r w:rsidRPr="007E7493">
        <w:rPr>
          <w:rFonts w:asciiTheme="majorHAnsi" w:hAnsiTheme="majorHAnsi" w:cs="Arial"/>
          <w:szCs w:val="24"/>
        </w:rPr>
        <w:t xml:space="preserve">Any dispute in respect of contracts where party is dissatisfied by the Conciliators </w:t>
      </w:r>
      <w:r w:rsidR="00735E06" w:rsidRPr="007E7493">
        <w:rPr>
          <w:rFonts w:asciiTheme="majorHAnsi" w:hAnsiTheme="majorHAnsi" w:cs="Arial"/>
          <w:szCs w:val="24"/>
        </w:rPr>
        <w:t>decision</w:t>
      </w:r>
      <w:r w:rsidRPr="007E7493">
        <w:rPr>
          <w:rFonts w:asciiTheme="majorHAnsi" w:hAnsiTheme="majorHAnsi" w:cs="Arial"/>
          <w:szCs w:val="24"/>
        </w:rPr>
        <w:t xml:space="preserve"> shall be decided by arbitration as set forth below:</w:t>
      </w:r>
    </w:p>
    <w:p w14:paraId="2E367887" w14:textId="77777777" w:rsidR="00F82856" w:rsidRPr="00F82856" w:rsidRDefault="00730B69" w:rsidP="00F82856">
      <w:pPr>
        <w:pStyle w:val="ListParagraph"/>
        <w:numPr>
          <w:ilvl w:val="0"/>
          <w:numId w:val="74"/>
        </w:numPr>
        <w:tabs>
          <w:tab w:val="left" w:pos="360"/>
        </w:tabs>
        <w:spacing w:after="200" w:line="360" w:lineRule="auto"/>
        <w:jc w:val="both"/>
        <w:rPr>
          <w:rFonts w:asciiTheme="majorHAnsi" w:hAnsiTheme="majorHAnsi" w:cs="Arial"/>
          <w:szCs w:val="24"/>
        </w:rPr>
      </w:pPr>
      <w:r w:rsidRPr="00F82856">
        <w:rPr>
          <w:rFonts w:asciiTheme="majorHAnsi" w:hAnsiTheme="majorHAnsi" w:cs="Arial"/>
          <w:szCs w:val="24"/>
        </w:rPr>
        <w:t xml:space="preserve">A dispute with Dispute review expert shall be finally settled by arbitration in accordance with the Indian Arbitration and Conciliation Act, 1996, or any statutory amendment thereof.  The arbitral tribunal shall consist of 3 arbitrators, </w:t>
      </w:r>
    </w:p>
    <w:p w14:paraId="7ABAABAE" w14:textId="77777777" w:rsidR="00730B69" w:rsidRPr="00F82856" w:rsidRDefault="00730B69" w:rsidP="00F82856">
      <w:pPr>
        <w:tabs>
          <w:tab w:val="left" w:pos="360"/>
        </w:tabs>
        <w:spacing w:after="200" w:line="360" w:lineRule="auto"/>
        <w:ind w:left="360"/>
        <w:jc w:val="both"/>
        <w:rPr>
          <w:rFonts w:asciiTheme="majorHAnsi" w:hAnsiTheme="majorHAnsi" w:cs="Arial"/>
          <w:szCs w:val="24"/>
        </w:rPr>
      </w:pPr>
      <w:r w:rsidRPr="00F82856">
        <w:rPr>
          <w:rFonts w:asciiTheme="majorHAnsi" w:hAnsiTheme="majorHAnsi" w:cs="Arial"/>
          <w:szCs w:val="24"/>
        </w:rPr>
        <w:lastRenderedPageBreak/>
        <w:t>one each to be appointed by the Employer and the Contractor, and the third to be appointed by the mutual consent of both the arbitrators, falling which by making a reference to CIDC-SIAC Arbitration Centre from their panel.</w:t>
      </w:r>
    </w:p>
    <w:p w14:paraId="66592DD7" w14:textId="77777777" w:rsidR="00BF5BD2" w:rsidRPr="007E7493" w:rsidRDefault="00BF5BD2" w:rsidP="00BF5BD2">
      <w:pPr>
        <w:ind w:left="720" w:hanging="360"/>
        <w:jc w:val="both"/>
        <w:rPr>
          <w:rFonts w:asciiTheme="majorHAnsi" w:hAnsiTheme="majorHAnsi" w:cs="Arial"/>
          <w:szCs w:val="24"/>
        </w:rPr>
      </w:pPr>
    </w:p>
    <w:p w14:paraId="06408639" w14:textId="77777777" w:rsidR="00730B69" w:rsidRPr="007E7493" w:rsidRDefault="00730B69">
      <w:pPr>
        <w:spacing w:line="360" w:lineRule="auto"/>
        <w:ind w:left="720" w:hanging="360"/>
        <w:jc w:val="both"/>
        <w:rPr>
          <w:rFonts w:asciiTheme="majorHAnsi" w:hAnsiTheme="majorHAnsi" w:cs="Arial"/>
          <w:szCs w:val="24"/>
        </w:rPr>
      </w:pPr>
      <w:r w:rsidRPr="007E7493">
        <w:rPr>
          <w:rFonts w:asciiTheme="majorHAnsi" w:hAnsiTheme="majorHAnsi" w:cs="Arial"/>
          <w:szCs w:val="24"/>
        </w:rPr>
        <w:t>(ii)</w:t>
      </w:r>
      <w:r w:rsidRPr="007E7493">
        <w:rPr>
          <w:rFonts w:asciiTheme="majorHAnsi" w:hAnsiTheme="majorHAnsi" w:cs="Arial"/>
          <w:szCs w:val="24"/>
        </w:rPr>
        <w:tab/>
        <w:t xml:space="preserve">Neither party shall be limited in the proceeding before such arbitrations to the evidence or arguments already put before the Nodal Officer or his nominee or the Board, as the case may </w:t>
      </w:r>
      <w:r w:rsidR="00DA4A71" w:rsidRPr="007E7493">
        <w:rPr>
          <w:rFonts w:asciiTheme="majorHAnsi" w:hAnsiTheme="majorHAnsi" w:cs="Arial"/>
          <w:szCs w:val="24"/>
        </w:rPr>
        <w:t>b</w:t>
      </w:r>
      <w:r w:rsidRPr="007E7493">
        <w:rPr>
          <w:rFonts w:asciiTheme="majorHAnsi" w:hAnsiTheme="majorHAnsi" w:cs="Arial"/>
          <w:szCs w:val="24"/>
        </w:rPr>
        <w:t>e, for the purpose of obtaining said recommendations/decision. No such recommendations/decision shall disqualify the Nodal Officer or his nominee or any of the members of the Board, as the case may be, from being called as a witness and giving evidence before the arbitrators or any matter whatsoever relevant to the dispute.</w:t>
      </w:r>
    </w:p>
    <w:p w14:paraId="7469E882" w14:textId="77777777" w:rsidR="00BF5BD2" w:rsidRPr="007E7493" w:rsidRDefault="00BF5BD2" w:rsidP="00BF5BD2">
      <w:pPr>
        <w:ind w:left="720" w:hanging="360"/>
        <w:jc w:val="both"/>
        <w:rPr>
          <w:rFonts w:asciiTheme="majorHAnsi" w:hAnsiTheme="majorHAnsi" w:cs="Arial"/>
          <w:szCs w:val="24"/>
        </w:rPr>
      </w:pPr>
    </w:p>
    <w:p w14:paraId="1E09BF16" w14:textId="77777777" w:rsidR="00730B69" w:rsidRDefault="00987943">
      <w:pPr>
        <w:spacing w:line="360" w:lineRule="auto"/>
        <w:ind w:left="720" w:hanging="360"/>
        <w:jc w:val="both"/>
        <w:rPr>
          <w:rFonts w:asciiTheme="majorHAnsi" w:hAnsiTheme="majorHAnsi" w:cs="Arial"/>
          <w:szCs w:val="24"/>
        </w:rPr>
      </w:pPr>
      <w:r>
        <w:rPr>
          <w:rFonts w:asciiTheme="majorHAnsi" w:hAnsiTheme="majorHAnsi" w:cs="Arial"/>
          <w:szCs w:val="24"/>
        </w:rPr>
        <w:t xml:space="preserve">(iii) </w:t>
      </w:r>
      <w:r w:rsidR="00730B69" w:rsidRPr="007E7493">
        <w:rPr>
          <w:rFonts w:asciiTheme="majorHAnsi" w:hAnsiTheme="majorHAnsi" w:cs="Arial"/>
          <w:szCs w:val="24"/>
        </w:rPr>
        <w:t xml:space="preserve">The reference to arbitration shall proceed notwithstanding that the works shall not then be or be alleged to be </w:t>
      </w:r>
      <w:r w:rsidR="00DC426E" w:rsidRPr="007E7493">
        <w:rPr>
          <w:rFonts w:asciiTheme="majorHAnsi" w:hAnsiTheme="majorHAnsi" w:cs="Arial"/>
          <w:szCs w:val="24"/>
        </w:rPr>
        <w:t>complete,</w:t>
      </w:r>
      <w:r w:rsidR="00730B69" w:rsidRPr="007E7493">
        <w:rPr>
          <w:rFonts w:asciiTheme="majorHAnsi" w:hAnsiTheme="majorHAnsi" w:cs="Arial"/>
          <w:szCs w:val="24"/>
        </w:rPr>
        <w:t xml:space="preserve"> provided always that the obligations of the Employer, the Nodal Officer or his nominee and the Contractor shall not be altered by reason of the arbitration being conducted during the progress of the works.  Neither party shall be entitled to suspend the works to which the dispute relates, and payment to the contractor shall be continued to be made as provided by the contract.</w:t>
      </w:r>
    </w:p>
    <w:p w14:paraId="76F46C35" w14:textId="77777777" w:rsidR="00BC0D06" w:rsidRPr="007E7493" w:rsidRDefault="00BC0D06">
      <w:pPr>
        <w:spacing w:line="360" w:lineRule="auto"/>
        <w:ind w:left="720" w:hanging="360"/>
        <w:jc w:val="both"/>
        <w:rPr>
          <w:rFonts w:asciiTheme="majorHAnsi" w:hAnsiTheme="majorHAnsi" w:cs="Arial"/>
          <w:szCs w:val="24"/>
        </w:rPr>
      </w:pPr>
    </w:p>
    <w:p w14:paraId="19E81675" w14:textId="77777777" w:rsidR="003A78C9" w:rsidRPr="007E7493" w:rsidRDefault="00181EDE" w:rsidP="003A78C9">
      <w:pPr>
        <w:tabs>
          <w:tab w:val="left" w:pos="360"/>
        </w:tabs>
        <w:spacing w:after="200" w:line="360" w:lineRule="auto"/>
        <w:ind w:left="720" w:hanging="720"/>
        <w:jc w:val="both"/>
        <w:rPr>
          <w:rFonts w:asciiTheme="majorHAnsi" w:hAnsiTheme="majorHAnsi" w:cs="Arial"/>
          <w:szCs w:val="24"/>
        </w:rPr>
      </w:pPr>
      <w:r>
        <w:rPr>
          <w:rFonts w:asciiTheme="majorHAnsi" w:hAnsiTheme="majorHAnsi" w:cs="Arial"/>
          <w:szCs w:val="24"/>
        </w:rPr>
        <w:tab/>
        <w:t>(iv)</w:t>
      </w:r>
      <w:r w:rsidR="00730B69" w:rsidRPr="007E7493">
        <w:rPr>
          <w:rFonts w:asciiTheme="majorHAnsi" w:hAnsiTheme="majorHAnsi" w:cs="Arial"/>
          <w:szCs w:val="24"/>
        </w:rPr>
        <w:t>If one of the parties fail</w:t>
      </w:r>
      <w:r w:rsidR="00DA4A71" w:rsidRPr="007E7493">
        <w:rPr>
          <w:rFonts w:asciiTheme="majorHAnsi" w:hAnsiTheme="majorHAnsi" w:cs="Arial"/>
          <w:szCs w:val="24"/>
        </w:rPr>
        <w:t>s</w:t>
      </w:r>
      <w:r w:rsidR="00730B69" w:rsidRPr="007E7493">
        <w:rPr>
          <w:rFonts w:asciiTheme="majorHAnsi" w:hAnsiTheme="majorHAnsi" w:cs="Arial"/>
          <w:szCs w:val="24"/>
        </w:rPr>
        <w:t xml:space="preserve"> to appoint its arbitrat</w:t>
      </w:r>
      <w:r w:rsidR="00DA4A71" w:rsidRPr="007E7493">
        <w:rPr>
          <w:rFonts w:asciiTheme="majorHAnsi" w:hAnsiTheme="majorHAnsi" w:cs="Arial"/>
          <w:szCs w:val="24"/>
        </w:rPr>
        <w:t xml:space="preserve">or </w:t>
      </w:r>
      <w:r w:rsidR="00730B69" w:rsidRPr="007E7493">
        <w:rPr>
          <w:rFonts w:asciiTheme="majorHAnsi" w:hAnsiTheme="majorHAnsi" w:cs="Arial"/>
          <w:szCs w:val="24"/>
        </w:rPr>
        <w:t>in pursuance of sub-clause [i], within 14 days after receipt of the notice of the appointment of its arbitrator by the other party, then chairman of the nominated Institution shall appoint arbitrator within 14 days of the receipt of the request by the nominated institution.  A certified copy of the chairman’s order, making such an appointment shall be furnished to both the parties.</w:t>
      </w:r>
    </w:p>
    <w:p w14:paraId="77B23AE0" w14:textId="77777777" w:rsidR="00730B69" w:rsidRPr="007E7493" w:rsidRDefault="007F5FEE" w:rsidP="003A78C9">
      <w:pPr>
        <w:tabs>
          <w:tab w:val="left" w:pos="360"/>
        </w:tabs>
        <w:spacing w:after="200" w:line="360" w:lineRule="auto"/>
        <w:ind w:left="720" w:hanging="720"/>
        <w:jc w:val="both"/>
        <w:rPr>
          <w:rFonts w:asciiTheme="majorHAnsi" w:hAnsiTheme="majorHAnsi" w:cs="Arial"/>
          <w:szCs w:val="24"/>
        </w:rPr>
      </w:pPr>
      <w:r>
        <w:rPr>
          <w:rFonts w:asciiTheme="majorHAnsi" w:hAnsiTheme="majorHAnsi" w:cs="Arial"/>
          <w:szCs w:val="24"/>
        </w:rPr>
        <w:tab/>
      </w:r>
      <w:r w:rsidR="00791CF4">
        <w:rPr>
          <w:rFonts w:asciiTheme="majorHAnsi" w:hAnsiTheme="majorHAnsi" w:cs="Arial"/>
          <w:szCs w:val="24"/>
        </w:rPr>
        <w:t xml:space="preserve"> (v)</w:t>
      </w:r>
      <w:r w:rsidR="00791CF4">
        <w:rPr>
          <w:rFonts w:asciiTheme="majorHAnsi" w:hAnsiTheme="majorHAnsi" w:cs="Arial"/>
          <w:szCs w:val="24"/>
        </w:rPr>
        <w:tab/>
      </w:r>
      <w:r w:rsidR="00730B69" w:rsidRPr="007E7493">
        <w:rPr>
          <w:rFonts w:asciiTheme="majorHAnsi" w:hAnsiTheme="majorHAnsi" w:cs="Arial"/>
          <w:szCs w:val="24"/>
        </w:rPr>
        <w:t xml:space="preserve">Arbitration proceedings shall be held at, and the language of the arbitration proceeding and that of all documents and communications between the parties shall be ‘English’ </w:t>
      </w:r>
    </w:p>
    <w:p w14:paraId="0B89A24F" w14:textId="77777777" w:rsidR="00730B69" w:rsidRPr="007E7493" w:rsidRDefault="00DC426E" w:rsidP="00F82856">
      <w:pPr>
        <w:tabs>
          <w:tab w:val="left" w:pos="360"/>
        </w:tabs>
        <w:spacing w:after="200" w:line="276" w:lineRule="auto"/>
        <w:ind w:left="720" w:hanging="360"/>
        <w:jc w:val="both"/>
        <w:rPr>
          <w:rFonts w:asciiTheme="majorHAnsi" w:hAnsiTheme="majorHAnsi" w:cs="Arial"/>
          <w:szCs w:val="24"/>
        </w:rPr>
      </w:pPr>
      <w:r>
        <w:rPr>
          <w:rFonts w:asciiTheme="majorHAnsi" w:hAnsiTheme="majorHAnsi" w:cs="Arial"/>
          <w:szCs w:val="24"/>
        </w:rPr>
        <w:t xml:space="preserve">(vi) </w:t>
      </w:r>
      <w:r w:rsidR="00730B69" w:rsidRPr="007E7493">
        <w:rPr>
          <w:rFonts w:asciiTheme="majorHAnsi" w:hAnsiTheme="majorHAnsi" w:cs="Arial"/>
          <w:szCs w:val="24"/>
        </w:rPr>
        <w:t xml:space="preserve">The decision of the majority of arbitrators shall be final and binding upon both parties. The expenses of the arbitrators as determined by the arbitrators shall be shared equality by the Employer and the Contractor. However, the expenses </w:t>
      </w:r>
      <w:r w:rsidR="00730B69" w:rsidRPr="007E7493">
        <w:rPr>
          <w:rFonts w:asciiTheme="majorHAnsi" w:hAnsiTheme="majorHAnsi" w:cs="Arial"/>
          <w:szCs w:val="24"/>
        </w:rPr>
        <w:lastRenderedPageBreak/>
        <w:t>incurred by each party in connection with the preparation, presentation, etc. of its case prior to, during and after the arbitration proceedings shall be borne by each party itself.</w:t>
      </w:r>
    </w:p>
    <w:p w14:paraId="3A2458C9" w14:textId="77777777" w:rsidR="00730B69" w:rsidRPr="007E7493" w:rsidRDefault="00730B69" w:rsidP="00F82856">
      <w:pPr>
        <w:tabs>
          <w:tab w:val="left" w:pos="360"/>
        </w:tabs>
        <w:spacing w:after="200" w:line="276" w:lineRule="auto"/>
        <w:ind w:left="720" w:hanging="720"/>
        <w:jc w:val="both"/>
        <w:rPr>
          <w:rFonts w:asciiTheme="majorHAnsi" w:hAnsiTheme="majorHAnsi" w:cs="Arial"/>
          <w:szCs w:val="24"/>
        </w:rPr>
      </w:pPr>
      <w:r w:rsidRPr="007E7493">
        <w:rPr>
          <w:rFonts w:asciiTheme="majorHAnsi" w:hAnsiTheme="majorHAnsi" w:cs="Arial"/>
          <w:szCs w:val="24"/>
        </w:rPr>
        <w:t>(vii)</w:t>
      </w:r>
      <w:r w:rsidRPr="007E7493">
        <w:rPr>
          <w:rFonts w:asciiTheme="majorHAnsi" w:hAnsiTheme="majorHAnsi" w:cs="Arial"/>
          <w:szCs w:val="24"/>
        </w:rPr>
        <w:tab/>
        <w:t>All arbitration awards shall be in writing and shall</w:t>
      </w:r>
      <w:r w:rsidR="00996FDE">
        <w:rPr>
          <w:rFonts w:asciiTheme="majorHAnsi" w:hAnsiTheme="majorHAnsi" w:cs="Arial"/>
          <w:szCs w:val="24"/>
        </w:rPr>
        <w:t xml:space="preserve"> state the reasons for </w:t>
      </w:r>
      <w:r w:rsidRPr="007E7493">
        <w:rPr>
          <w:rFonts w:asciiTheme="majorHAnsi" w:hAnsiTheme="majorHAnsi" w:cs="Arial"/>
          <w:szCs w:val="24"/>
        </w:rPr>
        <w:t xml:space="preserve"> the award.</w:t>
      </w:r>
    </w:p>
    <w:p w14:paraId="1F6EF7AE" w14:textId="77777777" w:rsidR="00730B69" w:rsidRDefault="00730B69" w:rsidP="00F82856">
      <w:pPr>
        <w:tabs>
          <w:tab w:val="left" w:pos="360"/>
        </w:tabs>
        <w:spacing w:after="200" w:line="276" w:lineRule="auto"/>
        <w:ind w:left="720" w:hanging="720"/>
        <w:jc w:val="both"/>
        <w:rPr>
          <w:rFonts w:asciiTheme="majorHAnsi" w:hAnsiTheme="majorHAnsi" w:cs="Arial"/>
          <w:szCs w:val="24"/>
        </w:rPr>
      </w:pPr>
      <w:r w:rsidRPr="007E7493">
        <w:rPr>
          <w:rFonts w:asciiTheme="majorHAnsi" w:hAnsiTheme="majorHAnsi" w:cs="Arial"/>
          <w:szCs w:val="24"/>
        </w:rPr>
        <w:t>(viii)</w:t>
      </w:r>
      <w:r w:rsidRPr="007E7493">
        <w:rPr>
          <w:rFonts w:asciiTheme="majorHAnsi" w:hAnsiTheme="majorHAnsi" w:cs="Arial"/>
          <w:szCs w:val="24"/>
        </w:rPr>
        <w:tab/>
        <w:t>Performance under the contract shall continue during the arbitration proceedings and payments due to the contractor by the employer shall not be withheld, unless they are subject matter of the arbitration proceedings.</w:t>
      </w:r>
    </w:p>
    <w:p w14:paraId="7F208DD2" w14:textId="420AE698" w:rsidR="00730B69" w:rsidRPr="007E7493" w:rsidRDefault="00730B69" w:rsidP="00F82856">
      <w:pPr>
        <w:numPr>
          <w:ilvl w:val="1"/>
          <w:numId w:val="37"/>
        </w:numPr>
        <w:spacing w:after="200" w:line="276" w:lineRule="auto"/>
        <w:jc w:val="both"/>
        <w:rPr>
          <w:rFonts w:asciiTheme="majorHAnsi" w:hAnsiTheme="majorHAnsi" w:cs="Arial"/>
          <w:b/>
          <w:color w:val="3366FF"/>
          <w:szCs w:val="24"/>
        </w:rPr>
      </w:pPr>
      <w:r w:rsidRPr="007E7493">
        <w:rPr>
          <w:rFonts w:asciiTheme="majorHAnsi" w:hAnsiTheme="majorHAnsi" w:cs="Arial"/>
          <w:b/>
          <w:szCs w:val="24"/>
        </w:rPr>
        <w:tab/>
        <w:t xml:space="preserve">Replacement of </w:t>
      </w:r>
      <w:r w:rsidRPr="006B483E">
        <w:rPr>
          <w:rFonts w:asciiTheme="majorHAnsi" w:hAnsiTheme="majorHAnsi" w:cs="Arial"/>
          <w:b/>
          <w:szCs w:val="24"/>
        </w:rPr>
        <w:t>Conciliator</w:t>
      </w:r>
      <w:r w:rsidR="005119FE" w:rsidRPr="006B483E">
        <w:rPr>
          <w:rFonts w:asciiTheme="majorHAnsi" w:hAnsiTheme="majorHAnsi" w:cs="Arial"/>
          <w:b/>
          <w:szCs w:val="24"/>
        </w:rPr>
        <w:t xml:space="preserve"> </w:t>
      </w:r>
      <w:r w:rsidR="005119FE" w:rsidRPr="006B483E">
        <w:rPr>
          <w:rFonts w:asciiTheme="majorHAnsi" w:hAnsiTheme="majorHAnsi"/>
          <w:b/>
        </w:rPr>
        <w:t xml:space="preserve">(NOT </w:t>
      </w:r>
      <w:r w:rsidR="00B95EF7">
        <w:rPr>
          <w:rFonts w:asciiTheme="majorHAnsi" w:hAnsiTheme="majorHAnsi"/>
          <w:b/>
        </w:rPr>
        <w:t>APPLICABLE</w:t>
      </w:r>
      <w:r w:rsidR="005119FE" w:rsidRPr="006B483E">
        <w:rPr>
          <w:rFonts w:asciiTheme="majorHAnsi" w:hAnsiTheme="majorHAnsi"/>
          <w:b/>
        </w:rPr>
        <w:t>)</w:t>
      </w:r>
    </w:p>
    <w:p w14:paraId="1EEDB9A9" w14:textId="77777777" w:rsidR="003A78C9" w:rsidRPr="007E7493" w:rsidRDefault="00730B69" w:rsidP="00F82856">
      <w:pPr>
        <w:spacing w:line="276" w:lineRule="auto"/>
        <w:ind w:left="1440" w:hanging="1440"/>
        <w:jc w:val="both"/>
        <w:rPr>
          <w:rFonts w:asciiTheme="majorHAnsi" w:hAnsiTheme="majorHAnsi" w:cs="Arial"/>
          <w:szCs w:val="24"/>
        </w:rPr>
      </w:pPr>
      <w:r w:rsidRPr="007E7493">
        <w:rPr>
          <w:rFonts w:asciiTheme="majorHAnsi" w:hAnsiTheme="majorHAnsi" w:cs="Arial"/>
          <w:szCs w:val="24"/>
        </w:rPr>
        <w:t>3.26.1</w:t>
      </w:r>
      <w:r w:rsidRPr="007E7493">
        <w:rPr>
          <w:rFonts w:asciiTheme="majorHAnsi" w:hAnsiTheme="majorHAnsi" w:cs="Arial"/>
          <w:szCs w:val="24"/>
        </w:rPr>
        <w:tab/>
        <w:t xml:space="preserve">Should the Conciliator resign or die, or should the Employer and the Contractor agree that the conciliator is not fulfilling his functions in accordance with the provisions of the Contract, a new Conciliator will be jointly appointed by the Employer and the Contractor. </w:t>
      </w:r>
    </w:p>
    <w:p w14:paraId="20F8525A" w14:textId="77777777" w:rsidR="006D03FD" w:rsidRPr="007E7493" w:rsidRDefault="006D03FD" w:rsidP="00F82856">
      <w:pPr>
        <w:spacing w:line="276" w:lineRule="auto"/>
        <w:ind w:left="1440" w:hanging="1440"/>
        <w:jc w:val="both"/>
        <w:rPr>
          <w:rFonts w:asciiTheme="majorHAnsi" w:hAnsiTheme="majorHAnsi" w:cs="Arial"/>
          <w:szCs w:val="24"/>
        </w:rPr>
      </w:pPr>
    </w:p>
    <w:p w14:paraId="717C04E2" w14:textId="77777777" w:rsidR="00730B69" w:rsidRPr="007E7493" w:rsidRDefault="00730B69" w:rsidP="00F82856">
      <w:pPr>
        <w:spacing w:line="276" w:lineRule="auto"/>
        <w:ind w:left="1440"/>
        <w:jc w:val="both"/>
        <w:rPr>
          <w:rFonts w:asciiTheme="majorHAnsi" w:hAnsiTheme="majorHAnsi" w:cs="Arial"/>
          <w:szCs w:val="24"/>
        </w:rPr>
      </w:pPr>
      <w:r w:rsidRPr="007E7493">
        <w:rPr>
          <w:rFonts w:asciiTheme="majorHAnsi" w:hAnsiTheme="majorHAnsi" w:cs="Arial"/>
          <w:szCs w:val="24"/>
        </w:rPr>
        <w:t>In case of disagreement between the Employer and the Contractor, within 30 days the Conciliator shall be appointed by the Appointing Authorities designated in the Contract Data at the request of either party within 14 days of receipt of such request.</w:t>
      </w:r>
    </w:p>
    <w:p w14:paraId="3DD4492A" w14:textId="77777777" w:rsidR="00730B69" w:rsidRPr="007E7493" w:rsidRDefault="00730B69" w:rsidP="00F82856">
      <w:pPr>
        <w:spacing w:line="276" w:lineRule="auto"/>
        <w:ind w:left="360" w:hanging="360"/>
        <w:jc w:val="both"/>
        <w:rPr>
          <w:rFonts w:asciiTheme="majorHAnsi" w:hAnsiTheme="majorHAnsi" w:cs="Arial"/>
          <w:b/>
        </w:rPr>
      </w:pPr>
      <w:r w:rsidRPr="007E7493">
        <w:rPr>
          <w:rFonts w:asciiTheme="majorHAnsi" w:hAnsiTheme="majorHAnsi" w:cs="Arial"/>
          <w:b/>
        </w:rPr>
        <w:t>B.</w:t>
      </w:r>
      <w:r w:rsidRPr="007E7493">
        <w:rPr>
          <w:rFonts w:asciiTheme="majorHAnsi" w:hAnsiTheme="majorHAnsi" w:cs="Arial"/>
          <w:b/>
        </w:rPr>
        <w:tab/>
      </w:r>
      <w:r w:rsidRPr="007E7493">
        <w:rPr>
          <w:rFonts w:asciiTheme="majorHAnsi" w:hAnsiTheme="majorHAnsi" w:cs="Arial"/>
          <w:b/>
        </w:rPr>
        <w:tab/>
      </w:r>
      <w:r w:rsidRPr="007E7493">
        <w:rPr>
          <w:rFonts w:asciiTheme="majorHAnsi" w:hAnsiTheme="majorHAnsi" w:cs="Arial"/>
          <w:b/>
        </w:rPr>
        <w:tab/>
        <w:t>TIME CONTROL</w:t>
      </w:r>
    </w:p>
    <w:p w14:paraId="14079BDD" w14:textId="77777777" w:rsidR="00730B69" w:rsidRPr="007E7493" w:rsidRDefault="00730B69" w:rsidP="00F82856">
      <w:pPr>
        <w:numPr>
          <w:ilvl w:val="1"/>
          <w:numId w:val="37"/>
        </w:numPr>
        <w:spacing w:after="200" w:line="276" w:lineRule="auto"/>
        <w:jc w:val="both"/>
        <w:rPr>
          <w:rFonts w:asciiTheme="majorHAnsi" w:hAnsiTheme="majorHAnsi" w:cs="Arial"/>
          <w:b/>
          <w:szCs w:val="24"/>
        </w:rPr>
      </w:pPr>
      <w:r w:rsidRPr="007E7493">
        <w:rPr>
          <w:rFonts w:asciiTheme="majorHAnsi" w:hAnsiTheme="majorHAnsi" w:cs="Arial"/>
          <w:b/>
          <w:szCs w:val="24"/>
        </w:rPr>
        <w:tab/>
        <w:t>Program</w:t>
      </w:r>
    </w:p>
    <w:p w14:paraId="02F32B54" w14:textId="77777777" w:rsidR="00EC7357" w:rsidRPr="007E7493" w:rsidRDefault="00EC7357" w:rsidP="00F82856">
      <w:pPr>
        <w:spacing w:line="276" w:lineRule="auto"/>
        <w:ind w:left="1440" w:hanging="1440"/>
        <w:jc w:val="both"/>
        <w:rPr>
          <w:rFonts w:asciiTheme="majorHAnsi" w:hAnsiTheme="majorHAnsi" w:cs="Arial"/>
          <w:sz w:val="16"/>
          <w:szCs w:val="24"/>
        </w:rPr>
      </w:pPr>
    </w:p>
    <w:p w14:paraId="45D1F847" w14:textId="77777777" w:rsidR="00730B69" w:rsidRPr="007E7493" w:rsidRDefault="00730B69" w:rsidP="00F82856">
      <w:pPr>
        <w:spacing w:line="276" w:lineRule="auto"/>
        <w:ind w:left="1440" w:hanging="1440"/>
        <w:jc w:val="both"/>
        <w:rPr>
          <w:rFonts w:asciiTheme="majorHAnsi" w:hAnsiTheme="majorHAnsi" w:cs="Arial"/>
          <w:szCs w:val="24"/>
        </w:rPr>
      </w:pPr>
      <w:r w:rsidRPr="007E7493">
        <w:rPr>
          <w:rFonts w:asciiTheme="majorHAnsi" w:hAnsiTheme="majorHAnsi" w:cs="Arial"/>
          <w:szCs w:val="24"/>
        </w:rPr>
        <w:t xml:space="preserve">3.27.1 </w:t>
      </w:r>
      <w:r w:rsidRPr="007E7493">
        <w:rPr>
          <w:rFonts w:asciiTheme="majorHAnsi" w:hAnsiTheme="majorHAnsi" w:cs="Arial"/>
          <w:szCs w:val="24"/>
        </w:rPr>
        <w:tab/>
        <w:t>Within the time stated in the contact data the contractor shall submit to the Nodal officer or his nominee for approval a program showing the general methods arrangements, order, and timing for all the activities in the works along with monthly cash flow forecast.</w:t>
      </w:r>
    </w:p>
    <w:p w14:paraId="232E8F91" w14:textId="77777777" w:rsidR="00730B69" w:rsidRPr="007E7493" w:rsidRDefault="00730B69" w:rsidP="00F82856">
      <w:pPr>
        <w:tabs>
          <w:tab w:val="left" w:pos="-360"/>
        </w:tabs>
        <w:spacing w:line="276" w:lineRule="auto"/>
        <w:ind w:left="1440" w:hanging="1440"/>
        <w:jc w:val="both"/>
        <w:rPr>
          <w:rFonts w:asciiTheme="majorHAnsi" w:hAnsiTheme="majorHAnsi" w:cs="Arial"/>
          <w:szCs w:val="24"/>
        </w:rPr>
      </w:pPr>
      <w:r w:rsidRPr="007E7493">
        <w:rPr>
          <w:rFonts w:asciiTheme="majorHAnsi" w:hAnsiTheme="majorHAnsi" w:cs="Arial"/>
          <w:szCs w:val="24"/>
        </w:rPr>
        <w:t>3.27.2.</w:t>
      </w:r>
      <w:r w:rsidRPr="007E7493">
        <w:rPr>
          <w:rFonts w:asciiTheme="majorHAnsi" w:hAnsiTheme="majorHAnsi" w:cs="Arial"/>
          <w:szCs w:val="24"/>
        </w:rPr>
        <w:tab/>
        <w:t>An update of the program shall be a program showing the actual progress achieved on the timing of the progress achieved on the timing of the remaining work including any changes to the sequence of the activities.</w:t>
      </w:r>
    </w:p>
    <w:p w14:paraId="4C467B00" w14:textId="77777777" w:rsidR="00F82856" w:rsidRDefault="00730B69" w:rsidP="00F82856">
      <w:pPr>
        <w:tabs>
          <w:tab w:val="left" w:pos="360"/>
        </w:tabs>
        <w:spacing w:line="276" w:lineRule="auto"/>
        <w:ind w:left="1440" w:hanging="1440"/>
        <w:jc w:val="both"/>
        <w:rPr>
          <w:rFonts w:asciiTheme="majorHAnsi" w:hAnsiTheme="majorHAnsi" w:cs="Arial"/>
          <w:szCs w:val="24"/>
        </w:rPr>
      </w:pPr>
      <w:r w:rsidRPr="007E7493">
        <w:rPr>
          <w:rFonts w:asciiTheme="majorHAnsi" w:hAnsiTheme="majorHAnsi" w:cs="Arial"/>
          <w:szCs w:val="24"/>
        </w:rPr>
        <w:t>3.27.3.</w:t>
      </w:r>
      <w:r w:rsidRPr="007E7493">
        <w:rPr>
          <w:rFonts w:asciiTheme="majorHAnsi" w:hAnsiTheme="majorHAnsi" w:cs="Arial"/>
          <w:szCs w:val="24"/>
        </w:rPr>
        <w:tab/>
        <w:t xml:space="preserve">The contractor shall submit to the Nodal Officer or his nominees, for approval an updated program at intervals no longer than the period stated in the contract data. If the contractor does not submit an updates program within this period, the Nodal Officer or his nominee may withhold the </w:t>
      </w:r>
    </w:p>
    <w:p w14:paraId="46E99A39" w14:textId="77777777" w:rsidR="00F82856" w:rsidRDefault="00F82856" w:rsidP="00F82856">
      <w:pPr>
        <w:tabs>
          <w:tab w:val="left" w:pos="360"/>
        </w:tabs>
        <w:spacing w:line="276" w:lineRule="auto"/>
        <w:ind w:left="1440" w:hanging="1440"/>
        <w:jc w:val="both"/>
        <w:rPr>
          <w:rFonts w:asciiTheme="majorHAnsi" w:hAnsiTheme="majorHAnsi" w:cs="Arial"/>
          <w:szCs w:val="24"/>
        </w:rPr>
      </w:pPr>
    </w:p>
    <w:p w14:paraId="0ACE53C7" w14:textId="77777777" w:rsidR="00F82856" w:rsidRDefault="00F82856" w:rsidP="00F82856">
      <w:pPr>
        <w:tabs>
          <w:tab w:val="left" w:pos="360"/>
        </w:tabs>
        <w:spacing w:line="276" w:lineRule="auto"/>
        <w:ind w:left="1440" w:hanging="1440"/>
        <w:jc w:val="both"/>
        <w:rPr>
          <w:rFonts w:asciiTheme="majorHAnsi" w:hAnsiTheme="majorHAnsi" w:cs="Arial"/>
          <w:szCs w:val="24"/>
        </w:rPr>
      </w:pPr>
    </w:p>
    <w:p w14:paraId="2870AF51" w14:textId="77777777" w:rsidR="00F82856" w:rsidRDefault="00F82856" w:rsidP="00F82856">
      <w:pPr>
        <w:tabs>
          <w:tab w:val="left" w:pos="360"/>
        </w:tabs>
        <w:spacing w:line="276" w:lineRule="auto"/>
        <w:ind w:left="1440" w:hanging="1440"/>
        <w:jc w:val="both"/>
        <w:rPr>
          <w:rFonts w:asciiTheme="majorHAnsi" w:hAnsiTheme="majorHAnsi" w:cs="Arial"/>
          <w:szCs w:val="24"/>
        </w:rPr>
      </w:pPr>
    </w:p>
    <w:p w14:paraId="06028ED8" w14:textId="77777777" w:rsidR="00F82856" w:rsidRDefault="00F82856" w:rsidP="00F82856">
      <w:pPr>
        <w:tabs>
          <w:tab w:val="left" w:pos="360"/>
        </w:tabs>
        <w:spacing w:line="276" w:lineRule="auto"/>
        <w:ind w:left="1440" w:hanging="1440"/>
        <w:jc w:val="both"/>
        <w:rPr>
          <w:rFonts w:asciiTheme="majorHAnsi" w:hAnsiTheme="majorHAnsi" w:cs="Arial"/>
          <w:szCs w:val="24"/>
        </w:rPr>
      </w:pPr>
    </w:p>
    <w:p w14:paraId="2B2EB4D5" w14:textId="77777777" w:rsidR="00BF1851" w:rsidRDefault="00BF1851" w:rsidP="00F82856">
      <w:pPr>
        <w:tabs>
          <w:tab w:val="left" w:pos="360"/>
        </w:tabs>
        <w:spacing w:line="276" w:lineRule="auto"/>
        <w:ind w:left="1440" w:hanging="1440"/>
        <w:jc w:val="both"/>
        <w:rPr>
          <w:rFonts w:asciiTheme="majorHAnsi" w:hAnsiTheme="majorHAnsi" w:cs="Arial"/>
          <w:szCs w:val="24"/>
        </w:rPr>
      </w:pPr>
    </w:p>
    <w:p w14:paraId="39DC2A58" w14:textId="77777777" w:rsidR="00730B69" w:rsidRPr="007E7493" w:rsidRDefault="00F82856" w:rsidP="00F82856">
      <w:pPr>
        <w:tabs>
          <w:tab w:val="left" w:pos="360"/>
        </w:tabs>
        <w:spacing w:line="276" w:lineRule="auto"/>
        <w:ind w:left="1440" w:hanging="1440"/>
        <w:jc w:val="both"/>
        <w:rPr>
          <w:rFonts w:asciiTheme="majorHAnsi" w:hAnsiTheme="majorHAnsi" w:cs="Arial"/>
          <w:szCs w:val="24"/>
        </w:rPr>
      </w:pPr>
      <w:r>
        <w:rPr>
          <w:rFonts w:asciiTheme="majorHAnsi" w:hAnsiTheme="majorHAnsi" w:cs="Arial"/>
          <w:szCs w:val="24"/>
        </w:rPr>
        <w:lastRenderedPageBreak/>
        <w:tab/>
      </w:r>
      <w:r>
        <w:rPr>
          <w:rFonts w:asciiTheme="majorHAnsi" w:hAnsiTheme="majorHAnsi" w:cs="Arial"/>
          <w:szCs w:val="24"/>
        </w:rPr>
        <w:tab/>
      </w:r>
      <w:r w:rsidR="00730B69" w:rsidRPr="007E7493">
        <w:rPr>
          <w:rFonts w:asciiTheme="majorHAnsi" w:hAnsiTheme="majorHAnsi" w:cs="Arial"/>
          <w:szCs w:val="24"/>
        </w:rPr>
        <w:t>amount stated in the contract data from the next payment certificate and continue to withhold this amount until the next payment after the dat</w:t>
      </w:r>
      <w:r w:rsidR="00EB6B0C" w:rsidRPr="007E7493">
        <w:rPr>
          <w:rFonts w:asciiTheme="majorHAnsi" w:hAnsiTheme="majorHAnsi" w:cs="Arial"/>
          <w:szCs w:val="24"/>
        </w:rPr>
        <w:t>e</w:t>
      </w:r>
      <w:r w:rsidR="00730B69" w:rsidRPr="007E7493">
        <w:rPr>
          <w:rFonts w:asciiTheme="majorHAnsi" w:hAnsiTheme="majorHAnsi" w:cs="Arial"/>
          <w:szCs w:val="24"/>
        </w:rPr>
        <w:t xml:space="preserve"> on which the overdue program has been submitted.</w:t>
      </w:r>
    </w:p>
    <w:p w14:paraId="4E513913" w14:textId="77777777" w:rsidR="00730B69" w:rsidRDefault="00730B69">
      <w:pPr>
        <w:tabs>
          <w:tab w:val="left" w:pos="18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3.27.4 </w:t>
      </w:r>
      <w:r w:rsidRPr="007E7493">
        <w:rPr>
          <w:rFonts w:asciiTheme="majorHAnsi" w:hAnsiTheme="majorHAnsi" w:cs="Arial"/>
          <w:szCs w:val="24"/>
        </w:rPr>
        <w:tab/>
        <w:t>The nodal officer or his nominee’s approval of the program shall not alter the contractor’s obligations. The contractor may revise the program and submit it to the nodal officer or his nominee again at any time. A revise program is to show the effect of variations and compensation events.</w:t>
      </w:r>
    </w:p>
    <w:p w14:paraId="1D077634" w14:textId="77777777" w:rsidR="007D71A0" w:rsidRPr="00A44D6D" w:rsidRDefault="007D71A0">
      <w:pPr>
        <w:tabs>
          <w:tab w:val="left" w:pos="180"/>
        </w:tabs>
        <w:spacing w:line="360" w:lineRule="auto"/>
        <w:ind w:left="1440" w:hanging="1440"/>
        <w:jc w:val="both"/>
        <w:rPr>
          <w:rFonts w:asciiTheme="majorHAnsi" w:hAnsiTheme="majorHAnsi" w:cs="Arial"/>
          <w:sz w:val="12"/>
          <w:szCs w:val="12"/>
        </w:rPr>
      </w:pPr>
    </w:p>
    <w:p w14:paraId="424E7CBC" w14:textId="77777777" w:rsidR="00730B69" w:rsidRPr="007E7493" w:rsidRDefault="00EC7357" w:rsidP="00EC7357">
      <w:pPr>
        <w:spacing w:line="360" w:lineRule="auto"/>
        <w:jc w:val="both"/>
        <w:rPr>
          <w:rFonts w:asciiTheme="majorHAnsi" w:hAnsiTheme="majorHAnsi" w:cs="Arial"/>
          <w:b/>
          <w:szCs w:val="24"/>
        </w:rPr>
      </w:pPr>
      <w:r w:rsidRPr="007E7493">
        <w:rPr>
          <w:rFonts w:asciiTheme="majorHAnsi" w:hAnsiTheme="majorHAnsi" w:cs="Arial"/>
          <w:b/>
          <w:szCs w:val="24"/>
        </w:rPr>
        <w:t>3.28.</w:t>
      </w:r>
      <w:r w:rsidRPr="007E7493">
        <w:rPr>
          <w:rFonts w:asciiTheme="majorHAnsi" w:hAnsiTheme="majorHAnsi" w:cs="Arial"/>
          <w:b/>
          <w:szCs w:val="24"/>
        </w:rPr>
        <w:tab/>
      </w:r>
      <w:r w:rsidRPr="007E7493">
        <w:rPr>
          <w:rFonts w:asciiTheme="majorHAnsi" w:hAnsiTheme="majorHAnsi" w:cs="Arial"/>
          <w:b/>
          <w:szCs w:val="24"/>
        </w:rPr>
        <w:tab/>
      </w:r>
      <w:r w:rsidR="00730B69" w:rsidRPr="007E7493">
        <w:rPr>
          <w:rFonts w:asciiTheme="majorHAnsi" w:hAnsiTheme="majorHAnsi" w:cs="Arial"/>
          <w:b/>
          <w:szCs w:val="24"/>
        </w:rPr>
        <w:t>Extension of the intended completion dat</w:t>
      </w:r>
      <w:r w:rsidR="00EB6B0C" w:rsidRPr="007E7493">
        <w:rPr>
          <w:rFonts w:asciiTheme="majorHAnsi" w:hAnsiTheme="majorHAnsi" w:cs="Arial"/>
          <w:b/>
          <w:szCs w:val="24"/>
        </w:rPr>
        <w:t>e</w:t>
      </w:r>
      <w:r w:rsidR="00730B69" w:rsidRPr="007E7493">
        <w:rPr>
          <w:rFonts w:asciiTheme="majorHAnsi" w:hAnsiTheme="majorHAnsi" w:cs="Arial"/>
          <w:b/>
          <w:szCs w:val="24"/>
        </w:rPr>
        <w:t xml:space="preserve">. </w:t>
      </w:r>
    </w:p>
    <w:p w14:paraId="58141BF3" w14:textId="77777777" w:rsidR="00730B69" w:rsidRPr="007E7493" w:rsidRDefault="00730B69" w:rsidP="00EC7357">
      <w:pPr>
        <w:numPr>
          <w:ilvl w:val="1"/>
          <w:numId w:val="0"/>
        </w:numPr>
        <w:tabs>
          <w:tab w:val="num" w:pos="180"/>
        </w:tabs>
        <w:spacing w:line="360" w:lineRule="auto"/>
        <w:ind w:left="1440" w:hanging="180"/>
        <w:jc w:val="both"/>
        <w:rPr>
          <w:rFonts w:asciiTheme="majorHAnsi" w:hAnsiTheme="majorHAnsi" w:cs="Arial"/>
          <w:szCs w:val="24"/>
        </w:rPr>
      </w:pPr>
      <w:r w:rsidRPr="007E7493">
        <w:rPr>
          <w:rFonts w:asciiTheme="majorHAnsi" w:hAnsiTheme="majorHAnsi" w:cs="Arial"/>
          <w:szCs w:val="24"/>
        </w:rPr>
        <w:tab/>
        <w:t>The nodal officer or his nominee shall extend the intended completion dat</w:t>
      </w:r>
      <w:r w:rsidR="00EB6B0C" w:rsidRPr="007E7493">
        <w:rPr>
          <w:rFonts w:asciiTheme="majorHAnsi" w:hAnsiTheme="majorHAnsi" w:cs="Arial"/>
          <w:szCs w:val="24"/>
        </w:rPr>
        <w:t>e</w:t>
      </w:r>
      <w:r w:rsidRPr="007E7493">
        <w:rPr>
          <w:rFonts w:asciiTheme="majorHAnsi" w:hAnsiTheme="majorHAnsi" w:cs="Arial"/>
          <w:szCs w:val="24"/>
        </w:rPr>
        <w:t xml:space="preserve"> if a compensation event occurs or a variation is issued which makes it impossible for completion to be achieved by the intended completion dat</w:t>
      </w:r>
      <w:r w:rsidR="00EB6B0C" w:rsidRPr="007E7493">
        <w:rPr>
          <w:rFonts w:asciiTheme="majorHAnsi" w:hAnsiTheme="majorHAnsi" w:cs="Arial"/>
          <w:szCs w:val="24"/>
        </w:rPr>
        <w:t>e</w:t>
      </w:r>
      <w:r w:rsidRPr="007E7493">
        <w:rPr>
          <w:rFonts w:asciiTheme="majorHAnsi" w:hAnsiTheme="majorHAnsi" w:cs="Arial"/>
          <w:szCs w:val="24"/>
        </w:rPr>
        <w:t xml:space="preserve"> without the contractor taking steps to accelerate the remaining work and which would cause the contractor to incur additional cost.</w:t>
      </w:r>
      <w:r w:rsidR="000952B1">
        <w:rPr>
          <w:rFonts w:asciiTheme="majorHAnsi" w:hAnsiTheme="majorHAnsi" w:cs="Arial"/>
          <w:szCs w:val="24"/>
        </w:rPr>
        <w:t xml:space="preserve"> </w:t>
      </w:r>
      <w:r w:rsidRPr="007E7493">
        <w:rPr>
          <w:rFonts w:asciiTheme="majorHAnsi" w:hAnsiTheme="majorHAnsi" w:cs="Arial"/>
          <w:szCs w:val="24"/>
        </w:rPr>
        <w:t xml:space="preserve">The nodal officer or his nominee shall decide whether and by how much to extend the intended completion </w:t>
      </w:r>
      <w:r w:rsidR="00EB6B0C" w:rsidRPr="007E7493">
        <w:rPr>
          <w:rFonts w:asciiTheme="majorHAnsi" w:hAnsiTheme="majorHAnsi" w:cs="Arial"/>
          <w:szCs w:val="24"/>
        </w:rPr>
        <w:t xml:space="preserve">date </w:t>
      </w:r>
      <w:r w:rsidRPr="007E7493">
        <w:rPr>
          <w:rFonts w:asciiTheme="majorHAnsi" w:hAnsiTheme="majorHAnsi" w:cs="Arial"/>
          <w:szCs w:val="24"/>
        </w:rPr>
        <w:t>within 21 days of the contractor asking the Nodal Officer or his nominee for a decision upon the effect of a compensation event or variation and submitting full supporting information. If the contractor has failed to give early warning of a delay or has failed to cooperate in assessing the new intended completion dat</w:t>
      </w:r>
      <w:r w:rsidR="00EB6B0C" w:rsidRPr="007E7493">
        <w:rPr>
          <w:rFonts w:asciiTheme="majorHAnsi" w:hAnsiTheme="majorHAnsi" w:cs="Arial"/>
          <w:szCs w:val="24"/>
        </w:rPr>
        <w:t>e</w:t>
      </w:r>
      <w:r w:rsidRPr="007E7493">
        <w:rPr>
          <w:rFonts w:asciiTheme="majorHAnsi" w:hAnsiTheme="majorHAnsi" w:cs="Arial"/>
          <w:szCs w:val="24"/>
        </w:rPr>
        <w:t>.</w:t>
      </w:r>
    </w:p>
    <w:p w14:paraId="16812973" w14:textId="77777777" w:rsidR="00730B69" w:rsidRPr="007E7493" w:rsidRDefault="00730B69">
      <w:pPr>
        <w:numPr>
          <w:ilvl w:val="1"/>
          <w:numId w:val="0"/>
        </w:numPr>
        <w:tabs>
          <w:tab w:val="num" w:pos="180"/>
        </w:tabs>
        <w:spacing w:line="360" w:lineRule="auto"/>
        <w:ind w:left="1260" w:hanging="180"/>
        <w:jc w:val="both"/>
        <w:rPr>
          <w:rFonts w:asciiTheme="majorHAnsi" w:hAnsiTheme="majorHAnsi" w:cs="Arial"/>
          <w:sz w:val="18"/>
          <w:szCs w:val="24"/>
        </w:rPr>
      </w:pPr>
    </w:p>
    <w:p w14:paraId="741FD107" w14:textId="77777777" w:rsidR="00730B69" w:rsidRPr="00DC426E" w:rsidRDefault="00730B69">
      <w:pPr>
        <w:spacing w:after="200"/>
        <w:jc w:val="both"/>
        <w:rPr>
          <w:rFonts w:asciiTheme="majorHAnsi" w:hAnsiTheme="majorHAnsi" w:cs="Arial"/>
          <w:b/>
          <w:bCs/>
          <w:szCs w:val="24"/>
        </w:rPr>
      </w:pPr>
      <w:r w:rsidRPr="007E7493">
        <w:rPr>
          <w:rFonts w:asciiTheme="majorHAnsi" w:hAnsiTheme="majorHAnsi" w:cs="Arial"/>
          <w:b/>
          <w:szCs w:val="24"/>
        </w:rPr>
        <w:t>3.29.</w:t>
      </w:r>
      <w:r w:rsidRPr="007E7493">
        <w:rPr>
          <w:rFonts w:asciiTheme="majorHAnsi" w:hAnsiTheme="majorHAnsi" w:cs="Arial"/>
          <w:b/>
          <w:szCs w:val="24"/>
        </w:rPr>
        <w:tab/>
      </w:r>
      <w:r w:rsidRPr="007E7493">
        <w:rPr>
          <w:rFonts w:asciiTheme="majorHAnsi" w:hAnsiTheme="majorHAnsi" w:cs="Arial"/>
          <w:b/>
          <w:szCs w:val="24"/>
        </w:rPr>
        <w:tab/>
      </w:r>
      <w:r w:rsidRPr="00DC426E">
        <w:rPr>
          <w:rFonts w:asciiTheme="majorHAnsi" w:hAnsiTheme="majorHAnsi" w:cs="Arial"/>
          <w:b/>
          <w:bCs/>
          <w:szCs w:val="24"/>
        </w:rPr>
        <w:t>The Early Warning Provisi</w:t>
      </w:r>
      <w:r w:rsidR="00DC47F5">
        <w:rPr>
          <w:rFonts w:asciiTheme="majorHAnsi" w:hAnsiTheme="majorHAnsi" w:cs="Arial"/>
          <w:b/>
          <w:bCs/>
          <w:szCs w:val="24"/>
        </w:rPr>
        <w:t>ons shall be as per clause 3.32</w:t>
      </w:r>
    </w:p>
    <w:p w14:paraId="03A2F8DA" w14:textId="77777777" w:rsidR="00730B69" w:rsidRPr="00DC426E" w:rsidRDefault="00730B69" w:rsidP="00613A23">
      <w:pPr>
        <w:numPr>
          <w:ilvl w:val="1"/>
          <w:numId w:val="38"/>
        </w:numPr>
        <w:spacing w:after="200"/>
        <w:jc w:val="both"/>
        <w:rPr>
          <w:rFonts w:asciiTheme="majorHAnsi" w:hAnsiTheme="majorHAnsi" w:cs="Arial"/>
          <w:b/>
          <w:bCs/>
          <w:szCs w:val="24"/>
        </w:rPr>
      </w:pPr>
      <w:r w:rsidRPr="00DC426E">
        <w:rPr>
          <w:rFonts w:asciiTheme="majorHAnsi" w:hAnsiTheme="majorHAnsi" w:cs="Arial"/>
          <w:b/>
          <w:bCs/>
          <w:szCs w:val="24"/>
        </w:rPr>
        <w:t xml:space="preserve">Delays Ordered by the Nodal Officer or his nominee. </w:t>
      </w:r>
    </w:p>
    <w:p w14:paraId="1E3167B0" w14:textId="77777777" w:rsidR="00730B69" w:rsidRPr="007E7493" w:rsidRDefault="00730B69">
      <w:pPr>
        <w:spacing w:after="200" w:line="360" w:lineRule="auto"/>
        <w:ind w:left="1440" w:hanging="1440"/>
        <w:jc w:val="both"/>
        <w:rPr>
          <w:rFonts w:asciiTheme="majorHAnsi" w:hAnsiTheme="majorHAnsi" w:cs="Arial"/>
          <w:szCs w:val="24"/>
        </w:rPr>
      </w:pPr>
      <w:r w:rsidRPr="007E7493">
        <w:rPr>
          <w:rFonts w:asciiTheme="majorHAnsi" w:hAnsiTheme="majorHAnsi" w:cs="Arial"/>
          <w:bCs/>
          <w:szCs w:val="24"/>
        </w:rPr>
        <w:t>3.30.1.</w:t>
      </w:r>
      <w:r w:rsidRPr="007E7493">
        <w:rPr>
          <w:rFonts w:asciiTheme="majorHAnsi" w:hAnsiTheme="majorHAnsi" w:cs="Arial"/>
          <w:bCs/>
          <w:szCs w:val="24"/>
        </w:rPr>
        <w:tab/>
      </w:r>
      <w:r w:rsidRPr="007E7493">
        <w:rPr>
          <w:rFonts w:asciiTheme="majorHAnsi" w:hAnsiTheme="majorHAnsi"/>
          <w:bCs/>
        </w:rPr>
        <w:t>The Nodal Officer or his nominee may instruct the contractor to</w:t>
      </w:r>
      <w:r w:rsidRPr="007E7493">
        <w:rPr>
          <w:rFonts w:asciiTheme="majorHAnsi" w:hAnsiTheme="majorHAnsi"/>
        </w:rPr>
        <w:t xml:space="preserve"> the start or Progress of any activity within the works. </w:t>
      </w:r>
    </w:p>
    <w:p w14:paraId="68639005" w14:textId="77777777" w:rsidR="00730B69" w:rsidRPr="007E7493" w:rsidRDefault="00C73ED0" w:rsidP="00613A23">
      <w:pPr>
        <w:numPr>
          <w:ilvl w:val="1"/>
          <w:numId w:val="38"/>
        </w:numPr>
        <w:spacing w:after="200"/>
        <w:jc w:val="both"/>
        <w:rPr>
          <w:rFonts w:asciiTheme="majorHAnsi" w:hAnsiTheme="majorHAnsi" w:cs="Arial"/>
          <w:b/>
          <w:szCs w:val="24"/>
        </w:rPr>
      </w:pPr>
      <w:r>
        <w:rPr>
          <w:rFonts w:asciiTheme="majorHAnsi" w:hAnsiTheme="majorHAnsi" w:cs="Arial"/>
          <w:b/>
          <w:szCs w:val="24"/>
        </w:rPr>
        <w:t>Management Meeting</w:t>
      </w:r>
    </w:p>
    <w:p w14:paraId="4E98FBCA" w14:textId="77777777" w:rsidR="00730B69" w:rsidRPr="007E7493" w:rsidRDefault="00730B69">
      <w:pPr>
        <w:tabs>
          <w:tab w:val="left" w:pos="360"/>
        </w:tabs>
        <w:spacing w:line="360" w:lineRule="auto"/>
        <w:ind w:left="1440" w:hanging="1440"/>
        <w:jc w:val="both"/>
        <w:rPr>
          <w:rFonts w:asciiTheme="majorHAnsi" w:hAnsiTheme="majorHAnsi" w:cs="Arial"/>
          <w:szCs w:val="24"/>
        </w:rPr>
      </w:pPr>
      <w:r w:rsidRPr="007E7493">
        <w:rPr>
          <w:rFonts w:asciiTheme="majorHAnsi" w:hAnsiTheme="majorHAnsi" w:cs="Arial"/>
          <w:szCs w:val="24"/>
        </w:rPr>
        <w:t>3.31.1.</w:t>
      </w:r>
      <w:r w:rsidRPr="007E7493">
        <w:rPr>
          <w:rFonts w:asciiTheme="majorHAnsi" w:hAnsiTheme="majorHAnsi" w:cs="Arial"/>
          <w:szCs w:val="24"/>
        </w:rPr>
        <w:tab/>
        <w:t>Either the Nodal Officer or his nominee or the contractor may require the other to attend a management meeting. The business of a management meeting shall be to review the plans for remaining work and to deal with matters raised in accordance with the early warning procedure.</w:t>
      </w:r>
    </w:p>
    <w:p w14:paraId="5E004468" w14:textId="77777777" w:rsidR="000952B1" w:rsidRDefault="00730B69" w:rsidP="000952B1">
      <w:pPr>
        <w:tabs>
          <w:tab w:val="left" w:pos="360"/>
        </w:tabs>
        <w:spacing w:line="360" w:lineRule="auto"/>
        <w:ind w:left="1440" w:hanging="1440"/>
        <w:jc w:val="both"/>
        <w:rPr>
          <w:rFonts w:asciiTheme="majorHAnsi" w:hAnsiTheme="majorHAnsi" w:cs="Arial"/>
          <w:szCs w:val="24"/>
        </w:rPr>
      </w:pPr>
      <w:r w:rsidRPr="007E7493">
        <w:rPr>
          <w:rFonts w:asciiTheme="majorHAnsi" w:hAnsiTheme="majorHAnsi" w:cs="Arial"/>
          <w:szCs w:val="24"/>
        </w:rPr>
        <w:t>3.31.2.</w:t>
      </w:r>
      <w:r w:rsidRPr="007E7493">
        <w:rPr>
          <w:rFonts w:asciiTheme="majorHAnsi" w:hAnsiTheme="majorHAnsi" w:cs="Arial"/>
          <w:szCs w:val="24"/>
        </w:rPr>
        <w:tab/>
        <w:t>The Nodal Officer or his nominee shall record the business of management meetings and is to provide copies of his record to those attending the</w:t>
      </w:r>
      <w:r w:rsidR="000952B1">
        <w:rPr>
          <w:rFonts w:asciiTheme="majorHAnsi" w:hAnsiTheme="majorHAnsi" w:cs="Arial"/>
          <w:szCs w:val="24"/>
        </w:rPr>
        <w:t xml:space="preserve"> </w:t>
      </w:r>
    </w:p>
    <w:p w14:paraId="4B4D2352" w14:textId="77777777" w:rsidR="00730B69" w:rsidRDefault="000952B1" w:rsidP="000952B1">
      <w:pPr>
        <w:tabs>
          <w:tab w:val="left" w:pos="360"/>
        </w:tabs>
        <w:spacing w:line="360" w:lineRule="auto"/>
        <w:ind w:left="1440" w:hanging="1440"/>
        <w:jc w:val="both"/>
        <w:rPr>
          <w:rFonts w:asciiTheme="majorHAnsi" w:hAnsiTheme="majorHAnsi" w:cs="Arial"/>
          <w:szCs w:val="24"/>
        </w:rPr>
      </w:pPr>
      <w:r>
        <w:rPr>
          <w:rFonts w:asciiTheme="majorHAnsi" w:hAnsiTheme="majorHAnsi" w:cs="Arial"/>
          <w:szCs w:val="24"/>
        </w:rPr>
        <w:lastRenderedPageBreak/>
        <w:tab/>
      </w:r>
      <w:r>
        <w:rPr>
          <w:rFonts w:asciiTheme="majorHAnsi" w:hAnsiTheme="majorHAnsi" w:cs="Arial"/>
          <w:szCs w:val="24"/>
        </w:rPr>
        <w:tab/>
      </w:r>
      <w:r w:rsidR="00730B69" w:rsidRPr="007E7493">
        <w:rPr>
          <w:rFonts w:asciiTheme="majorHAnsi" w:hAnsiTheme="majorHAnsi" w:cs="Arial"/>
          <w:szCs w:val="24"/>
        </w:rPr>
        <w:t xml:space="preserve">meeting and to the employer. The responsibility of the parties for actions to be taken is to be decided by the Nodal Officer or his nominee either at the management meeting or after the management meeting and state in writing to all attended the meeting. </w:t>
      </w:r>
    </w:p>
    <w:p w14:paraId="6950DCF3" w14:textId="77777777" w:rsidR="00730B69" w:rsidRPr="007E7493" w:rsidRDefault="00730B69">
      <w:pPr>
        <w:spacing w:after="200"/>
        <w:jc w:val="both"/>
        <w:rPr>
          <w:rFonts w:asciiTheme="majorHAnsi" w:hAnsiTheme="majorHAnsi" w:cs="Arial"/>
          <w:sz w:val="2"/>
        </w:rPr>
      </w:pPr>
    </w:p>
    <w:p w14:paraId="5E394026" w14:textId="77777777" w:rsidR="00730B69" w:rsidRPr="007E7493" w:rsidRDefault="00730B69">
      <w:pPr>
        <w:spacing w:after="200"/>
        <w:jc w:val="both"/>
        <w:rPr>
          <w:rFonts w:asciiTheme="majorHAnsi" w:hAnsiTheme="majorHAnsi" w:cs="Arial"/>
          <w:b/>
          <w:szCs w:val="24"/>
        </w:rPr>
      </w:pPr>
      <w:r w:rsidRPr="007E7493">
        <w:rPr>
          <w:rFonts w:asciiTheme="majorHAnsi" w:hAnsiTheme="majorHAnsi" w:cs="Arial"/>
          <w:b/>
          <w:szCs w:val="24"/>
        </w:rPr>
        <w:t>3.32.</w:t>
      </w:r>
      <w:r w:rsidRPr="007E7493">
        <w:rPr>
          <w:rFonts w:asciiTheme="majorHAnsi" w:hAnsiTheme="majorHAnsi" w:cs="Arial"/>
          <w:b/>
          <w:szCs w:val="24"/>
        </w:rPr>
        <w:tab/>
      </w:r>
      <w:r w:rsidRPr="007E7493">
        <w:rPr>
          <w:rFonts w:asciiTheme="majorHAnsi" w:hAnsiTheme="majorHAnsi" w:cs="Arial"/>
          <w:b/>
          <w:szCs w:val="24"/>
        </w:rPr>
        <w:tab/>
        <w:t>Early warning</w:t>
      </w:r>
    </w:p>
    <w:p w14:paraId="555EE4E5"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3.32.1.</w:t>
      </w:r>
      <w:r w:rsidRPr="007E7493">
        <w:rPr>
          <w:rFonts w:asciiTheme="majorHAnsi" w:hAnsiTheme="majorHAnsi" w:cs="Arial"/>
          <w:szCs w:val="24"/>
        </w:rPr>
        <w:tab/>
        <w:t xml:space="preserve">The contractor is to warn the Nodal Officer or his nominee at the earliest opportunity of specific likely future events or circumstances that may adversely affect the quality of the work, increase the contract price or delay the execution of works. The Nodal Officer or his nominee may require the contractor to provide an estimate of the expected effect of the event or circumstances on the contract price and completion </w:t>
      </w:r>
      <w:r w:rsidR="0025564B" w:rsidRPr="007E7493">
        <w:rPr>
          <w:rFonts w:asciiTheme="majorHAnsi" w:hAnsiTheme="majorHAnsi" w:cs="Arial"/>
          <w:szCs w:val="24"/>
        </w:rPr>
        <w:t>date</w:t>
      </w:r>
      <w:r w:rsidRPr="007E7493">
        <w:rPr>
          <w:rFonts w:asciiTheme="majorHAnsi" w:hAnsiTheme="majorHAnsi" w:cs="Arial"/>
          <w:szCs w:val="24"/>
        </w:rPr>
        <w:t>. The estimates are to be provided by the contractor as soon as reasonably possible.</w:t>
      </w:r>
    </w:p>
    <w:p w14:paraId="347FFF08"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3.32.2.</w:t>
      </w:r>
      <w:r w:rsidRPr="007E7493">
        <w:rPr>
          <w:rFonts w:asciiTheme="majorHAnsi" w:hAnsiTheme="majorHAnsi" w:cs="Arial"/>
          <w:szCs w:val="24"/>
        </w:rPr>
        <w:tab/>
        <w:t>The contractor shall cooperate with the Nodal Officer or his nominee in making and considering proposals for how the effect of such an event or circumstance can be avoided or reduced by anyone involved in the work and in carrying out any resulting instruction of the Nodal Officer or his nominee.</w:t>
      </w:r>
    </w:p>
    <w:p w14:paraId="2D67A794" w14:textId="3F37FBA9" w:rsidR="00211DEB" w:rsidRDefault="00730B69" w:rsidP="00211DEB">
      <w:pPr>
        <w:spacing w:line="360" w:lineRule="auto"/>
        <w:ind w:left="1440" w:hanging="1440"/>
        <w:jc w:val="both"/>
        <w:rPr>
          <w:rFonts w:asciiTheme="majorHAnsi" w:hAnsiTheme="majorHAnsi" w:cs="Arial"/>
          <w:szCs w:val="24"/>
        </w:rPr>
      </w:pPr>
      <w:r w:rsidRPr="007E7493">
        <w:rPr>
          <w:rFonts w:asciiTheme="majorHAnsi" w:hAnsiTheme="majorHAnsi" w:cs="Arial"/>
          <w:szCs w:val="24"/>
        </w:rPr>
        <w:t>3.32.3.</w:t>
      </w:r>
      <w:r w:rsidRPr="007E7493">
        <w:rPr>
          <w:rFonts w:asciiTheme="majorHAnsi" w:hAnsiTheme="majorHAnsi" w:cs="Arial"/>
          <w:szCs w:val="24"/>
        </w:rPr>
        <w:tab/>
        <w:t xml:space="preserve">The Defect Liability period for the contract shall be </w:t>
      </w:r>
      <w:r w:rsidR="004C5650">
        <w:rPr>
          <w:rFonts w:asciiTheme="majorHAnsi" w:hAnsiTheme="majorHAnsi" w:cs="Arial"/>
          <w:szCs w:val="24"/>
        </w:rPr>
        <w:t>24</w:t>
      </w:r>
      <w:r w:rsidRPr="007E7493">
        <w:rPr>
          <w:rFonts w:asciiTheme="majorHAnsi" w:hAnsiTheme="majorHAnsi" w:cs="Arial"/>
          <w:szCs w:val="24"/>
        </w:rPr>
        <w:t>months from the date issue of completion certificate.</w:t>
      </w:r>
      <w:r w:rsidR="006B483E">
        <w:rPr>
          <w:rFonts w:asciiTheme="majorHAnsi" w:hAnsiTheme="majorHAnsi" w:cs="Arial"/>
          <w:szCs w:val="24"/>
        </w:rPr>
        <w:t xml:space="preserve"> </w:t>
      </w:r>
      <w:r w:rsidR="006B483E" w:rsidRPr="00DD7FC1">
        <w:rPr>
          <w:rFonts w:asciiTheme="majorHAnsi" w:hAnsiTheme="majorHAnsi"/>
          <w:b/>
          <w:sz w:val="23"/>
        </w:rPr>
        <w:t xml:space="preserve">(NOT </w:t>
      </w:r>
      <w:r w:rsidR="00B95EF7">
        <w:rPr>
          <w:rFonts w:asciiTheme="majorHAnsi" w:hAnsiTheme="majorHAnsi"/>
          <w:b/>
          <w:sz w:val="23"/>
        </w:rPr>
        <w:t>APPLICABLE</w:t>
      </w:r>
      <w:r w:rsidR="006B483E" w:rsidRPr="00DD7FC1">
        <w:rPr>
          <w:rFonts w:asciiTheme="majorHAnsi" w:hAnsiTheme="majorHAnsi"/>
          <w:b/>
          <w:sz w:val="23"/>
        </w:rPr>
        <w:t>)</w:t>
      </w:r>
    </w:p>
    <w:p w14:paraId="7C94B227" w14:textId="77777777" w:rsidR="00730B69" w:rsidRPr="00211DEB" w:rsidRDefault="00211DEB" w:rsidP="00211DEB">
      <w:pPr>
        <w:spacing w:line="360" w:lineRule="auto"/>
        <w:ind w:left="1440" w:hanging="1080"/>
        <w:jc w:val="both"/>
        <w:rPr>
          <w:rFonts w:asciiTheme="majorHAnsi" w:hAnsiTheme="majorHAnsi" w:cs="Arial"/>
          <w:szCs w:val="24"/>
        </w:rPr>
      </w:pPr>
      <w:r>
        <w:rPr>
          <w:rFonts w:asciiTheme="majorHAnsi" w:hAnsiTheme="majorHAnsi" w:cs="Arial"/>
          <w:szCs w:val="24"/>
        </w:rPr>
        <w:t xml:space="preserve">C. </w:t>
      </w:r>
      <w:r w:rsidR="00730B69" w:rsidRPr="00211DEB">
        <w:rPr>
          <w:rFonts w:asciiTheme="majorHAnsi" w:hAnsiTheme="majorHAnsi" w:cs="Arial"/>
          <w:b/>
          <w:szCs w:val="24"/>
        </w:rPr>
        <w:t>QUALITY CONTROL</w:t>
      </w:r>
    </w:p>
    <w:p w14:paraId="6F8376C1" w14:textId="77777777" w:rsidR="00211DEB" w:rsidRPr="00211DEB" w:rsidRDefault="00211DEB" w:rsidP="00211DEB">
      <w:pPr>
        <w:jc w:val="both"/>
        <w:rPr>
          <w:rFonts w:asciiTheme="majorHAnsi" w:hAnsiTheme="majorHAnsi" w:cs="Arial"/>
          <w:b/>
          <w:szCs w:val="24"/>
        </w:rPr>
      </w:pPr>
    </w:p>
    <w:p w14:paraId="216FBC3B" w14:textId="77777777" w:rsidR="00730B69" w:rsidRPr="007E7493" w:rsidRDefault="00730B69" w:rsidP="00527716">
      <w:pPr>
        <w:ind w:left="360" w:hanging="360"/>
        <w:jc w:val="both"/>
        <w:rPr>
          <w:rFonts w:asciiTheme="majorHAnsi" w:hAnsiTheme="majorHAnsi" w:cs="Arial"/>
          <w:b/>
          <w:szCs w:val="24"/>
        </w:rPr>
      </w:pPr>
      <w:r w:rsidRPr="007E7493">
        <w:rPr>
          <w:rFonts w:asciiTheme="majorHAnsi" w:hAnsiTheme="majorHAnsi" w:cs="Arial"/>
          <w:b/>
          <w:szCs w:val="24"/>
        </w:rPr>
        <w:t>3.33.</w:t>
      </w:r>
      <w:r w:rsidRPr="007E7493">
        <w:rPr>
          <w:rFonts w:asciiTheme="majorHAnsi" w:hAnsiTheme="majorHAnsi" w:cs="Arial"/>
          <w:b/>
          <w:szCs w:val="24"/>
        </w:rPr>
        <w:tab/>
      </w:r>
      <w:r w:rsidRPr="007E7493">
        <w:rPr>
          <w:rFonts w:asciiTheme="majorHAnsi" w:hAnsiTheme="majorHAnsi" w:cs="Arial"/>
          <w:b/>
          <w:szCs w:val="24"/>
        </w:rPr>
        <w:tab/>
      </w:r>
      <w:r w:rsidR="00F847D0" w:rsidRPr="007E7493">
        <w:rPr>
          <w:rFonts w:asciiTheme="majorHAnsi" w:hAnsiTheme="majorHAnsi" w:cs="Arial"/>
          <w:b/>
          <w:szCs w:val="24"/>
        </w:rPr>
        <w:t>Identify</w:t>
      </w:r>
      <w:r w:rsidR="00337D0D">
        <w:rPr>
          <w:rFonts w:asciiTheme="majorHAnsi" w:hAnsiTheme="majorHAnsi" w:cs="Arial"/>
          <w:b/>
          <w:szCs w:val="24"/>
        </w:rPr>
        <w:t xml:space="preserve"> </w:t>
      </w:r>
      <w:r w:rsidRPr="007E7493">
        <w:rPr>
          <w:rFonts w:asciiTheme="majorHAnsi" w:hAnsiTheme="majorHAnsi" w:cs="Arial"/>
          <w:b/>
          <w:szCs w:val="24"/>
        </w:rPr>
        <w:t>Defects</w:t>
      </w:r>
    </w:p>
    <w:p w14:paraId="5694EF7C" w14:textId="77777777" w:rsidR="00211DEB" w:rsidRPr="007E7493" w:rsidRDefault="00730B69" w:rsidP="00F82856">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3.33.1. </w:t>
      </w:r>
      <w:r w:rsidRPr="007E7493">
        <w:rPr>
          <w:rFonts w:asciiTheme="majorHAnsi" w:hAnsiTheme="majorHAnsi" w:cs="Arial"/>
          <w:szCs w:val="24"/>
        </w:rPr>
        <w:tab/>
        <w:t>The Nodal Officer or his nominee shall check the Contractor’s work and notify the Contractor of any Defects that are found. Such checking shall not affect the Contractor’s responsibilities. The Nodal Officer or his nominee may instruct the Contractor to search for a Defect and to uncover and test any work that the Nodal Officer or his nominee considers may have a Defect.</w:t>
      </w:r>
    </w:p>
    <w:p w14:paraId="2AB44FE6" w14:textId="77777777" w:rsidR="00730B69" w:rsidRPr="007E7493" w:rsidRDefault="00730B69">
      <w:pPr>
        <w:spacing w:line="360" w:lineRule="auto"/>
        <w:ind w:left="360" w:hanging="360"/>
        <w:jc w:val="both"/>
        <w:rPr>
          <w:rFonts w:asciiTheme="majorHAnsi" w:hAnsiTheme="majorHAnsi" w:cs="Arial"/>
          <w:b/>
          <w:szCs w:val="24"/>
        </w:rPr>
      </w:pPr>
      <w:r w:rsidRPr="007E7493">
        <w:rPr>
          <w:rFonts w:asciiTheme="majorHAnsi" w:hAnsiTheme="majorHAnsi" w:cs="Arial"/>
          <w:b/>
          <w:szCs w:val="24"/>
        </w:rPr>
        <w:t>3.34.</w:t>
      </w:r>
      <w:r w:rsidRPr="007E7493">
        <w:rPr>
          <w:rFonts w:asciiTheme="majorHAnsi" w:hAnsiTheme="majorHAnsi" w:cs="Arial"/>
          <w:b/>
          <w:szCs w:val="24"/>
        </w:rPr>
        <w:tab/>
      </w:r>
      <w:r w:rsidRPr="007E7493">
        <w:rPr>
          <w:rFonts w:asciiTheme="majorHAnsi" w:hAnsiTheme="majorHAnsi" w:cs="Arial"/>
          <w:b/>
          <w:szCs w:val="24"/>
        </w:rPr>
        <w:tab/>
        <w:t xml:space="preserve">Tests </w:t>
      </w:r>
    </w:p>
    <w:p w14:paraId="6269FAF3"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3.34.1.</w:t>
      </w:r>
      <w:r w:rsidRPr="007E7493">
        <w:rPr>
          <w:rFonts w:asciiTheme="majorHAnsi" w:hAnsiTheme="majorHAnsi" w:cs="Arial"/>
          <w:szCs w:val="24"/>
        </w:rPr>
        <w:tab/>
        <w:t xml:space="preserve">If the Nodal Officer or his nominee instructs the Contractor to carry out a test not specified in the specification to check whether any work has a </w:t>
      </w:r>
      <w:r w:rsidRPr="007E7493">
        <w:rPr>
          <w:rFonts w:asciiTheme="majorHAnsi" w:hAnsiTheme="majorHAnsi" w:cs="Arial"/>
          <w:szCs w:val="24"/>
        </w:rPr>
        <w:lastRenderedPageBreak/>
        <w:t>Defect and the test shows that it does the Contractor shall pay for the test and any samples. If there is no Defect the test shall be a Compensation Event.</w:t>
      </w:r>
    </w:p>
    <w:p w14:paraId="16CD38A9" w14:textId="77777777" w:rsidR="00730B69" w:rsidRPr="007E7493" w:rsidRDefault="00730B69">
      <w:pPr>
        <w:spacing w:line="360" w:lineRule="auto"/>
        <w:ind w:left="360" w:hanging="360"/>
        <w:jc w:val="both"/>
        <w:rPr>
          <w:rFonts w:asciiTheme="majorHAnsi" w:hAnsiTheme="majorHAnsi" w:cs="Arial"/>
          <w:b/>
          <w:szCs w:val="24"/>
        </w:rPr>
      </w:pPr>
      <w:r w:rsidRPr="007E7493">
        <w:rPr>
          <w:rFonts w:asciiTheme="majorHAnsi" w:hAnsiTheme="majorHAnsi" w:cs="Arial"/>
          <w:b/>
          <w:szCs w:val="24"/>
        </w:rPr>
        <w:t>3.35.</w:t>
      </w:r>
      <w:r w:rsidRPr="007E7493">
        <w:rPr>
          <w:rFonts w:asciiTheme="majorHAnsi" w:hAnsiTheme="majorHAnsi" w:cs="Arial"/>
          <w:b/>
          <w:szCs w:val="24"/>
        </w:rPr>
        <w:tab/>
      </w:r>
      <w:r w:rsidRPr="007E7493">
        <w:rPr>
          <w:rFonts w:asciiTheme="majorHAnsi" w:hAnsiTheme="majorHAnsi" w:cs="Arial"/>
          <w:b/>
          <w:szCs w:val="24"/>
        </w:rPr>
        <w:tab/>
        <w:t>Correction of Defects</w:t>
      </w:r>
    </w:p>
    <w:p w14:paraId="5A0372F3" w14:textId="77777777" w:rsidR="00730B69" w:rsidRPr="007E7493"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3.35.1</w:t>
      </w:r>
      <w:r w:rsidRPr="007E7493">
        <w:rPr>
          <w:rFonts w:asciiTheme="majorHAnsi" w:hAnsiTheme="majorHAnsi" w:cs="Arial"/>
          <w:szCs w:val="24"/>
        </w:rPr>
        <w:tab/>
        <w:t>The Nodal Officer or his nominee shall give notice to the Contractor of any Defects before the end of the Defects Liability Period, which begins at Completion and is defined in the Contract Data. The Defects Liability Period shall be extended for as long as Defects remain to be corrected.</w:t>
      </w:r>
    </w:p>
    <w:p w14:paraId="515DC006"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3.35.2.</w:t>
      </w:r>
      <w:r w:rsidRPr="007E7493">
        <w:rPr>
          <w:rFonts w:asciiTheme="majorHAnsi" w:hAnsiTheme="majorHAnsi" w:cs="Arial"/>
          <w:szCs w:val="24"/>
        </w:rPr>
        <w:tab/>
        <w:t>Every time notice of a Defect is given the Contractor shall correct the notified Defect within the length of time specified by the Nodal Officer or his nominee’s notice.</w:t>
      </w:r>
    </w:p>
    <w:p w14:paraId="149C87AA" w14:textId="77777777" w:rsidR="00730B69" w:rsidRPr="007E7493" w:rsidRDefault="00730B69">
      <w:pPr>
        <w:tabs>
          <w:tab w:val="left" w:pos="1440"/>
          <w:tab w:val="left" w:pos="2265"/>
        </w:tabs>
        <w:spacing w:line="360" w:lineRule="auto"/>
        <w:ind w:left="360" w:hanging="360"/>
        <w:jc w:val="both"/>
        <w:rPr>
          <w:rFonts w:asciiTheme="majorHAnsi" w:hAnsiTheme="majorHAnsi" w:cs="Arial"/>
          <w:b/>
          <w:szCs w:val="24"/>
        </w:rPr>
      </w:pPr>
      <w:r w:rsidRPr="007E7493">
        <w:rPr>
          <w:rFonts w:asciiTheme="majorHAnsi" w:hAnsiTheme="majorHAnsi" w:cs="Arial"/>
          <w:b/>
          <w:szCs w:val="24"/>
        </w:rPr>
        <w:t xml:space="preserve">3.36.       </w:t>
      </w:r>
      <w:r w:rsidRPr="007E7493">
        <w:rPr>
          <w:rFonts w:asciiTheme="majorHAnsi" w:hAnsiTheme="majorHAnsi" w:cs="Arial"/>
          <w:b/>
          <w:szCs w:val="24"/>
        </w:rPr>
        <w:tab/>
        <w:t>Uncorrected Defects</w:t>
      </w:r>
    </w:p>
    <w:p w14:paraId="540D444C" w14:textId="77777777" w:rsidR="00F95D2A" w:rsidRDefault="00730B69" w:rsidP="00F95D2A">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3.36.1 </w:t>
      </w:r>
      <w:r w:rsidRPr="007E7493">
        <w:rPr>
          <w:rFonts w:asciiTheme="majorHAnsi" w:hAnsiTheme="majorHAnsi" w:cs="Arial"/>
          <w:szCs w:val="24"/>
        </w:rPr>
        <w:tab/>
        <w:t>If the Contractor has not corrected a Defect within the time specified in the Nodal Officer or his nominee’s notice the Nodal Officer or his nominee will assess the cost of having the Defect corrected, and the Contractor will pay this amount.</w:t>
      </w:r>
    </w:p>
    <w:p w14:paraId="1C01F2A6" w14:textId="77777777" w:rsidR="00211DEB" w:rsidRPr="007E7493" w:rsidRDefault="00211DEB" w:rsidP="00F95D2A">
      <w:pPr>
        <w:spacing w:line="360" w:lineRule="auto"/>
        <w:ind w:left="1440" w:hanging="1440"/>
        <w:jc w:val="both"/>
        <w:rPr>
          <w:rFonts w:asciiTheme="majorHAnsi" w:hAnsiTheme="majorHAnsi" w:cs="Arial"/>
          <w:szCs w:val="24"/>
        </w:rPr>
      </w:pPr>
    </w:p>
    <w:p w14:paraId="11C69862" w14:textId="77777777" w:rsidR="00211DEB" w:rsidRPr="00F82856" w:rsidRDefault="00730B69" w:rsidP="00E96057">
      <w:pPr>
        <w:pStyle w:val="ListParagraph"/>
        <w:numPr>
          <w:ilvl w:val="0"/>
          <w:numId w:val="77"/>
        </w:numPr>
        <w:tabs>
          <w:tab w:val="left" w:pos="1440"/>
        </w:tabs>
        <w:spacing w:line="360" w:lineRule="auto"/>
        <w:ind w:left="1350" w:hanging="1170"/>
        <w:jc w:val="both"/>
        <w:rPr>
          <w:rFonts w:asciiTheme="majorHAnsi" w:hAnsiTheme="majorHAnsi" w:cs="Arial"/>
          <w:b/>
          <w:szCs w:val="24"/>
        </w:rPr>
      </w:pPr>
      <w:r w:rsidRPr="00211DEB">
        <w:rPr>
          <w:rFonts w:asciiTheme="majorHAnsi" w:hAnsiTheme="majorHAnsi" w:cs="Arial"/>
          <w:b/>
          <w:szCs w:val="24"/>
        </w:rPr>
        <w:t>COST CONTROL</w:t>
      </w:r>
    </w:p>
    <w:p w14:paraId="0AD0A56C" w14:textId="77777777" w:rsidR="00730B69" w:rsidRPr="007E7493" w:rsidRDefault="00730B69">
      <w:pPr>
        <w:spacing w:line="360" w:lineRule="auto"/>
        <w:ind w:left="360" w:hanging="360"/>
        <w:jc w:val="both"/>
        <w:rPr>
          <w:rFonts w:asciiTheme="majorHAnsi" w:hAnsiTheme="majorHAnsi" w:cs="Arial"/>
          <w:b/>
          <w:szCs w:val="24"/>
        </w:rPr>
      </w:pPr>
      <w:r w:rsidRPr="007E7493">
        <w:rPr>
          <w:rFonts w:asciiTheme="majorHAnsi" w:hAnsiTheme="majorHAnsi" w:cs="Arial"/>
          <w:b/>
          <w:szCs w:val="24"/>
        </w:rPr>
        <w:t xml:space="preserve">3.37. </w:t>
      </w:r>
      <w:r w:rsidRPr="007E7493">
        <w:rPr>
          <w:rFonts w:asciiTheme="majorHAnsi" w:hAnsiTheme="majorHAnsi" w:cs="Arial"/>
          <w:b/>
          <w:szCs w:val="24"/>
        </w:rPr>
        <w:tab/>
      </w:r>
      <w:r w:rsidRPr="007E7493">
        <w:rPr>
          <w:rFonts w:asciiTheme="majorHAnsi" w:hAnsiTheme="majorHAnsi" w:cs="Arial"/>
          <w:b/>
          <w:szCs w:val="24"/>
        </w:rPr>
        <w:tab/>
        <w:t>Bill of Quantities</w:t>
      </w:r>
    </w:p>
    <w:p w14:paraId="0166CE18" w14:textId="77777777" w:rsidR="00730B69" w:rsidRPr="007E7493"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3.37.1 </w:t>
      </w:r>
      <w:r w:rsidRPr="007E7493">
        <w:rPr>
          <w:rFonts w:asciiTheme="majorHAnsi" w:hAnsiTheme="majorHAnsi" w:cs="Arial"/>
          <w:szCs w:val="24"/>
        </w:rPr>
        <w:tab/>
        <w:t>The Bill of Quantities shall contain items for the constr</w:t>
      </w:r>
      <w:r w:rsidR="00F847D0" w:rsidRPr="007E7493">
        <w:rPr>
          <w:rFonts w:asciiTheme="majorHAnsi" w:hAnsiTheme="majorHAnsi" w:cs="Arial"/>
          <w:szCs w:val="24"/>
        </w:rPr>
        <w:t>uction</w:t>
      </w:r>
      <w:r w:rsidRPr="007E7493">
        <w:rPr>
          <w:rFonts w:asciiTheme="majorHAnsi" w:hAnsiTheme="majorHAnsi" w:cs="Arial"/>
          <w:szCs w:val="24"/>
        </w:rPr>
        <w:t>, supply, installation, testing and commissioning work to be done by the Contractor.</w:t>
      </w:r>
    </w:p>
    <w:p w14:paraId="5FFD287D" w14:textId="77777777" w:rsidR="00527716" w:rsidRPr="007E7493" w:rsidRDefault="00527716" w:rsidP="00527716">
      <w:pPr>
        <w:ind w:left="1440" w:hanging="1440"/>
        <w:jc w:val="both"/>
        <w:rPr>
          <w:rFonts w:asciiTheme="majorHAnsi" w:hAnsiTheme="majorHAnsi" w:cs="Arial"/>
          <w:sz w:val="16"/>
          <w:szCs w:val="24"/>
        </w:rPr>
      </w:pPr>
    </w:p>
    <w:p w14:paraId="0E071EFA"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3.37.2   </w:t>
      </w:r>
      <w:r w:rsidRPr="007E7493">
        <w:rPr>
          <w:rFonts w:asciiTheme="majorHAnsi" w:hAnsiTheme="majorHAnsi" w:cs="Arial"/>
          <w:szCs w:val="24"/>
        </w:rPr>
        <w:tab/>
        <w:t>The bill of quantities is used to calculate the Contract Price. The Contractor is paid for the quantity of the work done at the rate in the Bill of Quantities for each item.</w:t>
      </w:r>
      <w:r w:rsidRPr="007E7493">
        <w:rPr>
          <w:rFonts w:asciiTheme="majorHAnsi" w:hAnsiTheme="majorHAnsi" w:cs="Arial"/>
          <w:szCs w:val="24"/>
        </w:rPr>
        <w:tab/>
      </w:r>
    </w:p>
    <w:p w14:paraId="423C1A69" w14:textId="77777777" w:rsidR="00730B69" w:rsidRPr="007E7493" w:rsidRDefault="00730B69" w:rsidP="00527716">
      <w:pPr>
        <w:ind w:left="360" w:hanging="360"/>
        <w:jc w:val="both"/>
        <w:rPr>
          <w:rFonts w:asciiTheme="majorHAnsi" w:hAnsiTheme="majorHAnsi" w:cs="Arial"/>
          <w:b/>
          <w:szCs w:val="24"/>
        </w:rPr>
      </w:pPr>
      <w:r w:rsidRPr="007E7493">
        <w:rPr>
          <w:rFonts w:asciiTheme="majorHAnsi" w:hAnsiTheme="majorHAnsi" w:cs="Arial"/>
          <w:b/>
          <w:szCs w:val="24"/>
        </w:rPr>
        <w:t xml:space="preserve">3.38.     </w:t>
      </w:r>
      <w:r w:rsidRPr="007E7493">
        <w:rPr>
          <w:rFonts w:asciiTheme="majorHAnsi" w:hAnsiTheme="majorHAnsi" w:cs="Arial"/>
          <w:b/>
          <w:szCs w:val="24"/>
        </w:rPr>
        <w:tab/>
        <w:t>Changes in the Quantities</w:t>
      </w:r>
    </w:p>
    <w:p w14:paraId="16CE13D3" w14:textId="77777777" w:rsidR="00527716" w:rsidRPr="007E7493" w:rsidRDefault="00527716" w:rsidP="00527716">
      <w:pPr>
        <w:tabs>
          <w:tab w:val="left" w:pos="-3420"/>
        </w:tabs>
        <w:ind w:left="1440" w:hanging="1440"/>
        <w:jc w:val="both"/>
        <w:rPr>
          <w:rFonts w:asciiTheme="majorHAnsi" w:hAnsiTheme="majorHAnsi" w:cs="Arial"/>
          <w:szCs w:val="24"/>
        </w:rPr>
      </w:pPr>
    </w:p>
    <w:p w14:paraId="7ADB4BC8" w14:textId="77777777" w:rsidR="00730B69"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3.38.1.   </w:t>
      </w:r>
      <w:r w:rsidRPr="007E7493">
        <w:rPr>
          <w:rFonts w:asciiTheme="majorHAnsi" w:hAnsiTheme="majorHAnsi" w:cs="Arial"/>
          <w:szCs w:val="24"/>
        </w:rPr>
        <w:tab/>
        <w:t>If the final quantity of the work done differs from the quantity in the Bill of Quantities for the particular item by more than + 25 percent provided the change exceeds + 10% of initial Contract Price, the Nodal Officer or his nominee shall adjust the rate (</w:t>
      </w:r>
      <w:r w:rsidR="00F847D0" w:rsidRPr="007E7493">
        <w:rPr>
          <w:rFonts w:asciiTheme="majorHAnsi" w:hAnsiTheme="majorHAnsi" w:cs="Arial"/>
          <w:szCs w:val="24"/>
        </w:rPr>
        <w:t>s</w:t>
      </w:r>
      <w:r w:rsidRPr="007E7493">
        <w:rPr>
          <w:rFonts w:asciiTheme="majorHAnsi" w:hAnsiTheme="majorHAnsi" w:cs="Arial"/>
          <w:szCs w:val="24"/>
        </w:rPr>
        <w:t xml:space="preserve">), to allow for the change, in accordance with Clause 3.40. </w:t>
      </w:r>
    </w:p>
    <w:p w14:paraId="49F73875"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lastRenderedPageBreak/>
        <w:t xml:space="preserve">3.38.2.    </w:t>
      </w:r>
      <w:r w:rsidRPr="007E7493">
        <w:rPr>
          <w:rFonts w:asciiTheme="majorHAnsi" w:hAnsiTheme="majorHAnsi" w:cs="Arial"/>
          <w:szCs w:val="24"/>
        </w:rPr>
        <w:tab/>
        <w:t>The Nodal Officer or his nominee shall not adjust rates from changes in quantities if thereby the initial Contract Price is exceeded by more than 15 percent except with prior approval of the Employer.</w:t>
      </w:r>
    </w:p>
    <w:p w14:paraId="2C3DC3A3" w14:textId="77777777" w:rsidR="00730B69" w:rsidRPr="007E7493"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3.38.3.    </w:t>
      </w:r>
      <w:r w:rsidRPr="007E7493">
        <w:rPr>
          <w:rFonts w:asciiTheme="majorHAnsi" w:hAnsiTheme="majorHAnsi" w:cs="Arial"/>
          <w:szCs w:val="24"/>
        </w:rPr>
        <w:tab/>
        <w:t xml:space="preserve">If requested by the Nodal Officer or his nominee where the quoted rate (s) of any item(s) is </w:t>
      </w:r>
      <w:r w:rsidR="00F847D0" w:rsidRPr="007E7493">
        <w:rPr>
          <w:rFonts w:asciiTheme="majorHAnsi" w:hAnsiTheme="majorHAnsi" w:cs="Arial"/>
          <w:szCs w:val="24"/>
        </w:rPr>
        <w:t xml:space="preserve">/ are </w:t>
      </w:r>
      <w:r w:rsidRPr="007E7493">
        <w:rPr>
          <w:rFonts w:asciiTheme="majorHAnsi" w:hAnsiTheme="majorHAnsi" w:cs="Arial"/>
          <w:szCs w:val="24"/>
        </w:rPr>
        <w:t>abnormally high, the Contractor shall provide the Nodal Officer or his nominee with a detailed cost breakdown of such rate in the Bill of Quantities.</w:t>
      </w:r>
    </w:p>
    <w:p w14:paraId="5887039A" w14:textId="77777777" w:rsidR="00730B69" w:rsidRPr="007E7493" w:rsidRDefault="00730B69">
      <w:pPr>
        <w:tabs>
          <w:tab w:val="left" w:pos="-3420"/>
        </w:tabs>
        <w:spacing w:line="360" w:lineRule="auto"/>
        <w:ind w:left="360" w:hanging="360"/>
        <w:jc w:val="both"/>
        <w:rPr>
          <w:rFonts w:asciiTheme="majorHAnsi" w:hAnsiTheme="majorHAnsi" w:cs="Arial"/>
          <w:szCs w:val="24"/>
        </w:rPr>
      </w:pPr>
      <w:r w:rsidRPr="007E7493">
        <w:rPr>
          <w:rFonts w:asciiTheme="majorHAnsi" w:hAnsiTheme="majorHAnsi" w:cs="Arial"/>
          <w:b/>
          <w:szCs w:val="24"/>
        </w:rPr>
        <w:t>3.39.</w:t>
      </w:r>
      <w:r w:rsidRPr="007E7493">
        <w:rPr>
          <w:rFonts w:asciiTheme="majorHAnsi" w:hAnsiTheme="majorHAnsi" w:cs="Arial"/>
          <w:b/>
          <w:szCs w:val="24"/>
        </w:rPr>
        <w:tab/>
      </w:r>
      <w:r w:rsidRPr="007E7493">
        <w:rPr>
          <w:rFonts w:asciiTheme="majorHAnsi" w:hAnsiTheme="majorHAnsi" w:cs="Arial"/>
          <w:b/>
          <w:szCs w:val="24"/>
        </w:rPr>
        <w:tab/>
        <w:t>Variations</w:t>
      </w:r>
    </w:p>
    <w:p w14:paraId="4EA21E69" w14:textId="77777777" w:rsidR="00730B69" w:rsidRPr="00F528DC" w:rsidRDefault="00730B69" w:rsidP="00F528DC">
      <w:pPr>
        <w:tabs>
          <w:tab w:val="left" w:pos="144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3.39.1 </w:t>
      </w:r>
      <w:r w:rsidRPr="007E7493">
        <w:rPr>
          <w:rFonts w:asciiTheme="majorHAnsi" w:hAnsiTheme="majorHAnsi" w:cs="Arial"/>
          <w:szCs w:val="24"/>
        </w:rPr>
        <w:tab/>
        <w:t>All Variations shall be included in updated programs produced by the Contractor.</w:t>
      </w:r>
    </w:p>
    <w:p w14:paraId="3C757876" w14:textId="77777777" w:rsidR="00992FFA" w:rsidRPr="00F528DC" w:rsidRDefault="00992FFA" w:rsidP="00F528DC">
      <w:pPr>
        <w:spacing w:line="360" w:lineRule="auto"/>
        <w:ind w:left="360" w:hanging="360"/>
        <w:jc w:val="both"/>
        <w:rPr>
          <w:rFonts w:asciiTheme="majorHAnsi" w:hAnsiTheme="majorHAnsi" w:cs="Arial"/>
          <w:b/>
          <w:szCs w:val="24"/>
        </w:rPr>
      </w:pPr>
      <w:r>
        <w:rPr>
          <w:rFonts w:asciiTheme="majorHAnsi" w:hAnsiTheme="majorHAnsi" w:cs="Arial"/>
          <w:b/>
          <w:szCs w:val="24"/>
        </w:rPr>
        <w:t xml:space="preserve">3.40. </w:t>
      </w:r>
      <w:r>
        <w:rPr>
          <w:rFonts w:asciiTheme="majorHAnsi" w:hAnsiTheme="majorHAnsi" w:cs="Arial"/>
          <w:b/>
          <w:szCs w:val="24"/>
        </w:rPr>
        <w:tab/>
      </w:r>
      <w:r>
        <w:rPr>
          <w:rFonts w:asciiTheme="majorHAnsi" w:hAnsiTheme="majorHAnsi" w:cs="Arial"/>
          <w:b/>
          <w:szCs w:val="24"/>
        </w:rPr>
        <w:tab/>
        <w:t>Payment for Variations</w:t>
      </w:r>
    </w:p>
    <w:p w14:paraId="019B2A4D"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3.40.1 </w:t>
      </w:r>
      <w:r w:rsidRPr="007E7493">
        <w:rPr>
          <w:rFonts w:asciiTheme="majorHAnsi" w:hAnsiTheme="majorHAnsi" w:cs="Arial"/>
          <w:szCs w:val="24"/>
        </w:rPr>
        <w:tab/>
        <w:t>Variation permitted shall not exceed +25% in quantity of each individual item, and +10% of the total contract price, within 14 days of the date of instruction for executing varied work, extra work or substitution, and before the commencement of such work, notice shall be given either (a) by the contractor to the Employer of his intention to claim the extra payment or a varied rate or price, or (b) by the Employer to the contractor of his intention to vary rate or price.</w:t>
      </w:r>
    </w:p>
    <w:p w14:paraId="38B280DF" w14:textId="6357CCFF"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3.40.2 </w:t>
      </w:r>
      <w:r w:rsidRPr="007E7493">
        <w:rPr>
          <w:rFonts w:asciiTheme="majorHAnsi" w:hAnsiTheme="majorHAnsi" w:cs="Arial"/>
          <w:szCs w:val="24"/>
        </w:rPr>
        <w:tab/>
        <w:t>For items not existing in the Bill of Quantities or substitution to items in the Bill of Quantities, rate payable should be determined by methods given below and in the order given below:</w:t>
      </w:r>
      <w:r w:rsidR="006B483E">
        <w:rPr>
          <w:rFonts w:asciiTheme="majorHAnsi" w:hAnsiTheme="majorHAnsi" w:cs="Arial"/>
          <w:szCs w:val="24"/>
        </w:rPr>
        <w:t xml:space="preserve"> </w:t>
      </w:r>
    </w:p>
    <w:p w14:paraId="3306CDFF" w14:textId="77777777" w:rsidR="00730B69" w:rsidRPr="007E7493" w:rsidRDefault="00730B69" w:rsidP="00523F68">
      <w:pPr>
        <w:tabs>
          <w:tab w:val="left" w:pos="2430"/>
        </w:tabs>
        <w:spacing w:line="360" w:lineRule="auto"/>
        <w:ind w:left="1890" w:hanging="360"/>
        <w:jc w:val="both"/>
        <w:rPr>
          <w:rFonts w:asciiTheme="majorHAnsi" w:hAnsiTheme="majorHAnsi" w:cs="Arial"/>
          <w:szCs w:val="24"/>
        </w:rPr>
      </w:pPr>
      <w:r w:rsidRPr="007E7493">
        <w:rPr>
          <w:rFonts w:asciiTheme="majorHAnsi" w:hAnsiTheme="majorHAnsi" w:cs="Arial"/>
          <w:szCs w:val="24"/>
        </w:rPr>
        <w:t xml:space="preserve">i) </w:t>
      </w:r>
      <w:r w:rsidRPr="007E7493">
        <w:rPr>
          <w:rFonts w:asciiTheme="majorHAnsi" w:hAnsiTheme="majorHAnsi" w:cs="Arial"/>
          <w:szCs w:val="24"/>
        </w:rPr>
        <w:tab/>
        <w:t>Rates and prices in Contract, if applicable plus escalation as per contract.</w:t>
      </w:r>
    </w:p>
    <w:p w14:paraId="27196C8E" w14:textId="77777777" w:rsidR="00730B69" w:rsidRPr="007E7493" w:rsidRDefault="00730B69" w:rsidP="00523F68">
      <w:pPr>
        <w:tabs>
          <w:tab w:val="left" w:pos="2430"/>
        </w:tabs>
        <w:spacing w:line="360" w:lineRule="auto"/>
        <w:ind w:left="1890" w:hanging="360"/>
        <w:jc w:val="both"/>
        <w:rPr>
          <w:rFonts w:asciiTheme="majorHAnsi" w:hAnsiTheme="majorHAnsi" w:cs="Arial"/>
          <w:szCs w:val="24"/>
        </w:rPr>
      </w:pPr>
      <w:r w:rsidRPr="007E7493">
        <w:rPr>
          <w:rFonts w:asciiTheme="majorHAnsi" w:hAnsiTheme="majorHAnsi" w:cs="Arial"/>
          <w:szCs w:val="24"/>
        </w:rPr>
        <w:t xml:space="preserve">ii) </w:t>
      </w:r>
      <w:r w:rsidRPr="007E7493">
        <w:rPr>
          <w:rFonts w:asciiTheme="majorHAnsi" w:hAnsiTheme="majorHAnsi" w:cs="Arial"/>
          <w:szCs w:val="24"/>
        </w:rPr>
        <w:tab/>
        <w:t>Rates and prices in the schedule of rates applicable to the contract plus ruling percentage.</w:t>
      </w:r>
    </w:p>
    <w:p w14:paraId="156650EA" w14:textId="77777777" w:rsidR="00730B69" w:rsidRPr="007E7493" w:rsidRDefault="00730B69" w:rsidP="00523F68">
      <w:pPr>
        <w:tabs>
          <w:tab w:val="left" w:pos="2430"/>
        </w:tabs>
        <w:spacing w:line="360" w:lineRule="auto"/>
        <w:ind w:left="1890" w:hanging="360"/>
        <w:jc w:val="both"/>
        <w:rPr>
          <w:rFonts w:asciiTheme="majorHAnsi" w:hAnsiTheme="majorHAnsi" w:cs="Arial"/>
          <w:szCs w:val="24"/>
        </w:rPr>
      </w:pPr>
      <w:r w:rsidRPr="007E7493">
        <w:rPr>
          <w:rFonts w:asciiTheme="majorHAnsi" w:hAnsiTheme="majorHAnsi" w:cs="Arial"/>
          <w:szCs w:val="24"/>
        </w:rPr>
        <w:t xml:space="preserve">iii) </w:t>
      </w:r>
      <w:r w:rsidRPr="007E7493">
        <w:rPr>
          <w:rFonts w:asciiTheme="majorHAnsi" w:hAnsiTheme="majorHAnsi" w:cs="Arial"/>
          <w:szCs w:val="24"/>
        </w:rPr>
        <w:tab/>
        <w:t>Market rates of materials and labour, hire charges of plant and machinery used, plus 10% for overheads and profits of Contractors.</w:t>
      </w:r>
    </w:p>
    <w:p w14:paraId="113AE5DF"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3.40.3 </w:t>
      </w:r>
      <w:r w:rsidRPr="007E7493">
        <w:rPr>
          <w:rFonts w:asciiTheme="majorHAnsi" w:hAnsiTheme="majorHAnsi" w:cs="Arial"/>
          <w:szCs w:val="24"/>
        </w:rPr>
        <w:tab/>
        <w:t>For items in the Bill of quantities but where quantities have increased beyond the variation limits, the rate payable for quantity in excess of the quantity in the Bill of Quantity plus the permissible variation should be:</w:t>
      </w:r>
    </w:p>
    <w:p w14:paraId="1B914CB8" w14:textId="77777777" w:rsidR="00730B69" w:rsidRPr="007E7493" w:rsidRDefault="00730B69" w:rsidP="00523F68">
      <w:pPr>
        <w:tabs>
          <w:tab w:val="left" w:pos="2070"/>
        </w:tabs>
        <w:spacing w:line="360" w:lineRule="auto"/>
        <w:ind w:left="1980" w:hanging="360"/>
        <w:jc w:val="both"/>
        <w:rPr>
          <w:rFonts w:asciiTheme="majorHAnsi" w:hAnsiTheme="majorHAnsi" w:cs="Arial"/>
          <w:szCs w:val="24"/>
        </w:rPr>
      </w:pPr>
      <w:r w:rsidRPr="007E7493">
        <w:rPr>
          <w:rFonts w:asciiTheme="majorHAnsi" w:hAnsiTheme="majorHAnsi" w:cs="Arial"/>
          <w:szCs w:val="24"/>
        </w:rPr>
        <w:t xml:space="preserve">i) </w:t>
      </w:r>
      <w:r w:rsidRPr="007E7493">
        <w:rPr>
          <w:rFonts w:asciiTheme="majorHAnsi" w:hAnsiTheme="majorHAnsi" w:cs="Arial"/>
          <w:szCs w:val="24"/>
        </w:rPr>
        <w:tab/>
        <w:t>Rates and prices in contract, if reasonable plus escalation, failing which (ii) and (iii) below will apply</w:t>
      </w:r>
    </w:p>
    <w:p w14:paraId="3038E4DE" w14:textId="77777777" w:rsidR="00730B69" w:rsidRPr="007E7493" w:rsidRDefault="00730B69" w:rsidP="00523F68">
      <w:pPr>
        <w:tabs>
          <w:tab w:val="left" w:pos="2070"/>
        </w:tabs>
        <w:spacing w:line="360" w:lineRule="auto"/>
        <w:ind w:left="1980" w:hanging="360"/>
        <w:jc w:val="both"/>
        <w:rPr>
          <w:rFonts w:asciiTheme="majorHAnsi" w:hAnsiTheme="majorHAnsi" w:cs="Arial"/>
          <w:szCs w:val="24"/>
        </w:rPr>
      </w:pPr>
      <w:r w:rsidRPr="007E7493">
        <w:rPr>
          <w:rFonts w:asciiTheme="majorHAnsi" w:hAnsiTheme="majorHAnsi" w:cs="Arial"/>
          <w:szCs w:val="24"/>
        </w:rPr>
        <w:lastRenderedPageBreak/>
        <w:t xml:space="preserve">ii) </w:t>
      </w:r>
      <w:r w:rsidRPr="007E7493">
        <w:rPr>
          <w:rFonts w:asciiTheme="majorHAnsi" w:hAnsiTheme="majorHAnsi" w:cs="Arial"/>
          <w:szCs w:val="24"/>
        </w:rPr>
        <w:tab/>
        <w:t>Rates and prices in the schedule of Rates applicable to the contract plus ruling percentage,</w:t>
      </w:r>
    </w:p>
    <w:p w14:paraId="11B0F111" w14:textId="77777777" w:rsidR="00730B69" w:rsidRPr="00F528DC" w:rsidRDefault="00730B69" w:rsidP="00523F68">
      <w:pPr>
        <w:tabs>
          <w:tab w:val="left" w:pos="2070"/>
        </w:tabs>
        <w:spacing w:line="360" w:lineRule="auto"/>
        <w:ind w:left="1980" w:hanging="360"/>
        <w:jc w:val="both"/>
        <w:rPr>
          <w:rFonts w:asciiTheme="majorHAnsi" w:hAnsiTheme="majorHAnsi" w:cs="Arial"/>
          <w:szCs w:val="24"/>
        </w:rPr>
      </w:pPr>
      <w:r w:rsidRPr="007E7493">
        <w:rPr>
          <w:rFonts w:asciiTheme="majorHAnsi" w:hAnsiTheme="majorHAnsi" w:cs="Arial"/>
          <w:szCs w:val="24"/>
        </w:rPr>
        <w:t xml:space="preserve">iii) </w:t>
      </w:r>
      <w:r w:rsidRPr="007E7493">
        <w:rPr>
          <w:rFonts w:asciiTheme="majorHAnsi" w:hAnsiTheme="majorHAnsi" w:cs="Arial"/>
          <w:szCs w:val="24"/>
        </w:rPr>
        <w:tab/>
        <w:t>Market rates of material and labour, hire charges of plant and machinery used plus 15% for overheads and profits of contractor.</w:t>
      </w:r>
    </w:p>
    <w:p w14:paraId="4C1CD98A"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3.40.4 </w:t>
      </w:r>
      <w:r w:rsidRPr="007E7493">
        <w:rPr>
          <w:rFonts w:asciiTheme="majorHAnsi" w:hAnsiTheme="majorHAnsi" w:cs="Arial"/>
          <w:szCs w:val="24"/>
        </w:rPr>
        <w:tab/>
        <w:t xml:space="preserve">If there is delay in the Employer and the contractor coming to an agreement on the rate of an extra item, rates as proposed by the employer shall be payable provisionally till such time as the rates are finally determined or till date mutually agreed. </w:t>
      </w:r>
    </w:p>
    <w:p w14:paraId="09D25E19"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3.40.5.</w:t>
      </w:r>
      <w:r w:rsidRPr="007E7493">
        <w:rPr>
          <w:rFonts w:asciiTheme="majorHAnsi" w:hAnsiTheme="majorHAnsi" w:cs="Arial"/>
          <w:szCs w:val="24"/>
        </w:rPr>
        <w:tab/>
        <w:t>If the Nodal officer or his nominee decides that the urgency of varying the work prevent a quotation being given and considers not delaying the work, no quotation shall be given and the variation shall be treated as a Compensation Event.</w:t>
      </w:r>
    </w:p>
    <w:p w14:paraId="6670AC30" w14:textId="77777777" w:rsidR="00730B69" w:rsidRPr="007E7493" w:rsidRDefault="00730B69">
      <w:pPr>
        <w:spacing w:line="360" w:lineRule="auto"/>
        <w:ind w:left="360" w:hanging="360"/>
        <w:jc w:val="both"/>
        <w:rPr>
          <w:rFonts w:asciiTheme="majorHAnsi" w:hAnsiTheme="majorHAnsi" w:cs="Arial"/>
          <w:szCs w:val="24"/>
        </w:rPr>
      </w:pPr>
      <w:r w:rsidRPr="007E7493">
        <w:rPr>
          <w:rFonts w:asciiTheme="majorHAnsi" w:hAnsiTheme="majorHAnsi" w:cs="Arial"/>
          <w:b/>
          <w:bCs/>
          <w:szCs w:val="24"/>
        </w:rPr>
        <w:t xml:space="preserve">3.41. </w:t>
      </w:r>
      <w:r w:rsidRPr="007E7493">
        <w:rPr>
          <w:rFonts w:asciiTheme="majorHAnsi" w:hAnsiTheme="majorHAnsi" w:cs="Arial"/>
          <w:b/>
          <w:szCs w:val="24"/>
        </w:rPr>
        <w:tab/>
      </w:r>
      <w:r w:rsidRPr="007E7493">
        <w:rPr>
          <w:rFonts w:asciiTheme="majorHAnsi" w:hAnsiTheme="majorHAnsi" w:cs="Arial"/>
          <w:b/>
          <w:szCs w:val="24"/>
        </w:rPr>
        <w:tab/>
        <w:t>Cash flow forecasts</w:t>
      </w:r>
    </w:p>
    <w:p w14:paraId="0B8A95BE"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3.41.1 </w:t>
      </w:r>
      <w:r w:rsidRPr="007E7493">
        <w:rPr>
          <w:rFonts w:asciiTheme="majorHAnsi" w:hAnsiTheme="majorHAnsi" w:cs="Arial"/>
          <w:szCs w:val="24"/>
        </w:rPr>
        <w:tab/>
        <w:t>When the program is updated, the contractor is to provide the Nodal Officer or his nominee with an updated cash flow forecast.</w:t>
      </w:r>
    </w:p>
    <w:p w14:paraId="5E9F4781" w14:textId="77777777" w:rsidR="00730B69" w:rsidRPr="007E7493" w:rsidRDefault="00730B69" w:rsidP="00613A23">
      <w:pPr>
        <w:numPr>
          <w:ilvl w:val="1"/>
          <w:numId w:val="39"/>
        </w:numPr>
        <w:spacing w:line="360" w:lineRule="auto"/>
        <w:jc w:val="both"/>
        <w:rPr>
          <w:rFonts w:asciiTheme="majorHAnsi" w:hAnsiTheme="majorHAnsi" w:cs="Arial"/>
          <w:b/>
          <w:szCs w:val="24"/>
        </w:rPr>
      </w:pPr>
      <w:r w:rsidRPr="007E7493">
        <w:rPr>
          <w:rFonts w:asciiTheme="majorHAnsi" w:hAnsiTheme="majorHAnsi" w:cs="Arial"/>
          <w:b/>
          <w:bCs/>
          <w:szCs w:val="24"/>
        </w:rPr>
        <w:t>Payment</w:t>
      </w:r>
      <w:r w:rsidR="000C5A99">
        <w:rPr>
          <w:rFonts w:asciiTheme="majorHAnsi" w:hAnsiTheme="majorHAnsi" w:cs="Arial"/>
          <w:b/>
          <w:szCs w:val="24"/>
        </w:rPr>
        <w:t xml:space="preserve"> Certificates</w:t>
      </w:r>
    </w:p>
    <w:p w14:paraId="1F870385" w14:textId="77777777" w:rsidR="00730B69" w:rsidRPr="007E7493" w:rsidRDefault="00730B69">
      <w:pPr>
        <w:spacing w:line="360" w:lineRule="auto"/>
        <w:jc w:val="both"/>
        <w:rPr>
          <w:rFonts w:asciiTheme="majorHAnsi" w:hAnsiTheme="majorHAnsi" w:cs="Arial"/>
          <w:b/>
          <w:sz w:val="4"/>
          <w:szCs w:val="24"/>
        </w:rPr>
      </w:pPr>
    </w:p>
    <w:p w14:paraId="199ECF20" w14:textId="77777777" w:rsidR="00730B69" w:rsidRPr="007E7493"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3.42.1 </w:t>
      </w:r>
      <w:r w:rsidRPr="007E7493">
        <w:rPr>
          <w:rFonts w:asciiTheme="majorHAnsi" w:hAnsiTheme="majorHAnsi" w:cs="Arial"/>
          <w:szCs w:val="24"/>
        </w:rPr>
        <w:tab/>
        <w:t>The contractors shall submit to the Nodal Officer or his nominee monthly statements of the estimated value of the work completed less the cumulative amount certified previously.</w:t>
      </w:r>
    </w:p>
    <w:p w14:paraId="7C7CAEE0"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3.42.2 </w:t>
      </w:r>
      <w:r w:rsidRPr="007E7493">
        <w:rPr>
          <w:rFonts w:asciiTheme="majorHAnsi" w:hAnsiTheme="majorHAnsi" w:cs="Arial"/>
          <w:szCs w:val="24"/>
        </w:rPr>
        <w:tab/>
        <w:t>The Nodal Officer or his nominee shall check the Contractors’ monthly statement within 14 days and certify the amount to be paid to the Contractor after taking into account any credit or debit for the month in question in respect of materials for the works in the relevant amount and under conditions set forth in sub clause 3.51.6 of the Contract Data (Secure</w:t>
      </w:r>
      <w:r w:rsidR="00F847D0" w:rsidRPr="007E7493">
        <w:rPr>
          <w:rFonts w:asciiTheme="majorHAnsi" w:hAnsiTheme="majorHAnsi" w:cs="Arial"/>
          <w:szCs w:val="24"/>
        </w:rPr>
        <w:t>d</w:t>
      </w:r>
      <w:r w:rsidRPr="007E7493">
        <w:rPr>
          <w:rFonts w:asciiTheme="majorHAnsi" w:hAnsiTheme="majorHAnsi" w:cs="Arial"/>
          <w:szCs w:val="24"/>
        </w:rPr>
        <w:t xml:space="preserve"> Advance).</w:t>
      </w:r>
    </w:p>
    <w:p w14:paraId="564DC6AD"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3.42.3 </w:t>
      </w:r>
      <w:r w:rsidRPr="007E7493">
        <w:rPr>
          <w:rFonts w:asciiTheme="majorHAnsi" w:hAnsiTheme="majorHAnsi" w:cs="Arial"/>
          <w:szCs w:val="24"/>
        </w:rPr>
        <w:tab/>
        <w:t>The value of work executed shall be determined by the Nodal Officer or his nominee.</w:t>
      </w:r>
    </w:p>
    <w:p w14:paraId="00CBCC12"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3.42.4 </w:t>
      </w:r>
      <w:r w:rsidRPr="007E7493">
        <w:rPr>
          <w:rFonts w:asciiTheme="majorHAnsi" w:hAnsiTheme="majorHAnsi" w:cs="Arial"/>
          <w:szCs w:val="24"/>
        </w:rPr>
        <w:tab/>
        <w:t>The value of work executed shall comprise the value of quantities of the items in the Bill of quantities completed.</w:t>
      </w:r>
    </w:p>
    <w:p w14:paraId="25606D43"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3.42.5 </w:t>
      </w:r>
      <w:r w:rsidRPr="007E7493">
        <w:rPr>
          <w:rFonts w:asciiTheme="majorHAnsi" w:hAnsiTheme="majorHAnsi" w:cs="Arial"/>
          <w:szCs w:val="24"/>
        </w:rPr>
        <w:tab/>
        <w:t>The value of work executed shall include the valuation of variations and Compensation Events.</w:t>
      </w:r>
    </w:p>
    <w:p w14:paraId="7F4C68F2" w14:textId="77777777" w:rsidR="00730B69" w:rsidRDefault="00730B69" w:rsidP="00F528DC">
      <w:pPr>
        <w:spacing w:line="360" w:lineRule="auto"/>
        <w:ind w:left="1440" w:hanging="1440"/>
        <w:jc w:val="both"/>
        <w:rPr>
          <w:rFonts w:asciiTheme="majorHAnsi" w:hAnsiTheme="majorHAnsi" w:cs="Arial"/>
          <w:szCs w:val="24"/>
        </w:rPr>
      </w:pPr>
      <w:r w:rsidRPr="007E7493">
        <w:rPr>
          <w:rFonts w:asciiTheme="majorHAnsi" w:hAnsiTheme="majorHAnsi" w:cs="Arial"/>
          <w:szCs w:val="24"/>
        </w:rPr>
        <w:lastRenderedPageBreak/>
        <w:t>3.42.6.</w:t>
      </w:r>
      <w:r w:rsidRPr="007E7493">
        <w:rPr>
          <w:rFonts w:asciiTheme="majorHAnsi" w:hAnsiTheme="majorHAnsi" w:cs="Arial"/>
          <w:szCs w:val="24"/>
        </w:rPr>
        <w:tab/>
        <w:t>The Nodal Officer or his nominee may exclude any item certified in a previous certificate or reduce the proportion of any item previously certified in any certificate in the light of later information.</w:t>
      </w:r>
    </w:p>
    <w:p w14:paraId="31630DCE" w14:textId="77777777" w:rsidR="00730B69" w:rsidRPr="00F528DC" w:rsidRDefault="000C5A99" w:rsidP="00F528DC">
      <w:pPr>
        <w:numPr>
          <w:ilvl w:val="1"/>
          <w:numId w:val="39"/>
        </w:numPr>
        <w:spacing w:line="360" w:lineRule="auto"/>
        <w:jc w:val="both"/>
        <w:rPr>
          <w:rFonts w:asciiTheme="majorHAnsi" w:hAnsiTheme="majorHAnsi" w:cs="Arial"/>
          <w:b/>
          <w:bCs/>
          <w:szCs w:val="24"/>
        </w:rPr>
      </w:pPr>
      <w:r>
        <w:rPr>
          <w:rFonts w:asciiTheme="majorHAnsi" w:hAnsiTheme="majorHAnsi" w:cs="Arial"/>
          <w:b/>
          <w:bCs/>
          <w:szCs w:val="24"/>
        </w:rPr>
        <w:t>Payments</w:t>
      </w:r>
    </w:p>
    <w:p w14:paraId="401559B3" w14:textId="719E76AD" w:rsidR="00730B69" w:rsidRDefault="00730B69">
      <w:pPr>
        <w:tabs>
          <w:tab w:val="left" w:pos="-3420"/>
        </w:tabs>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3.43.1 </w:t>
      </w:r>
      <w:r w:rsidRPr="007E7493">
        <w:rPr>
          <w:rFonts w:asciiTheme="majorHAnsi" w:hAnsiTheme="majorHAnsi" w:cs="Arial"/>
          <w:szCs w:val="24"/>
        </w:rPr>
        <w:tab/>
        <w:t>Bills shall be prepared and submitted by the Contractor, joint measurements shall be taken continuously and need to be connected with billing stage. System of 4 copies of measurements, one each for Contractor, Employer and Nodal Officer or his nominee, and signed by both Contractor and Employer shall be followed.</w:t>
      </w:r>
      <w:r w:rsidR="001D6EB2">
        <w:rPr>
          <w:rFonts w:asciiTheme="majorHAnsi" w:hAnsiTheme="majorHAnsi" w:cs="Arial"/>
          <w:szCs w:val="24"/>
        </w:rPr>
        <w:t xml:space="preserve"> </w:t>
      </w:r>
    </w:p>
    <w:p w14:paraId="0E1EF4E8" w14:textId="77777777" w:rsidR="00C22436" w:rsidRPr="00C22436" w:rsidRDefault="00C22436">
      <w:pPr>
        <w:tabs>
          <w:tab w:val="left" w:pos="-3420"/>
        </w:tabs>
        <w:spacing w:line="360" w:lineRule="auto"/>
        <w:ind w:left="1440" w:hanging="1440"/>
        <w:jc w:val="both"/>
        <w:rPr>
          <w:rFonts w:asciiTheme="majorHAnsi" w:hAnsiTheme="majorHAnsi" w:cs="Arial"/>
          <w:szCs w:val="24"/>
        </w:rPr>
      </w:pPr>
      <w:r>
        <w:rPr>
          <w:rFonts w:asciiTheme="majorHAnsi" w:hAnsiTheme="majorHAnsi" w:cs="Arial"/>
          <w:szCs w:val="24"/>
        </w:rPr>
        <w:tab/>
        <w:t>The payment from 2</w:t>
      </w:r>
      <w:r>
        <w:rPr>
          <w:rFonts w:asciiTheme="majorHAnsi" w:hAnsiTheme="majorHAnsi" w:cs="Arial"/>
          <w:szCs w:val="24"/>
          <w:vertAlign w:val="superscript"/>
        </w:rPr>
        <w:t xml:space="preserve">nd </w:t>
      </w:r>
      <w:r>
        <w:rPr>
          <w:rFonts w:asciiTheme="majorHAnsi" w:hAnsiTheme="majorHAnsi" w:cs="Arial"/>
          <w:szCs w:val="24"/>
        </w:rPr>
        <w:t xml:space="preserve">bill to pre-final bill, shall be released, subject to the condition that the documentary evidence (copy of paid Challan in Govt. Treasury) of the Welfare Cess @1% of work done or as amended by </w:t>
      </w:r>
      <w:r w:rsidR="004C452E">
        <w:rPr>
          <w:rFonts w:asciiTheme="majorHAnsi" w:hAnsiTheme="majorHAnsi" w:cs="Arial"/>
          <w:szCs w:val="24"/>
        </w:rPr>
        <w:t>Statutory Authority from time to time, paid to concerne</w:t>
      </w:r>
      <w:r w:rsidR="00B15F1B">
        <w:rPr>
          <w:rFonts w:asciiTheme="majorHAnsi" w:hAnsiTheme="majorHAnsi" w:cs="Arial"/>
          <w:szCs w:val="24"/>
        </w:rPr>
        <w:t>d authority is submitted for the previous bill.</w:t>
      </w:r>
    </w:p>
    <w:p w14:paraId="54A629B1" w14:textId="1AFF8FAF"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3.43.2.</w:t>
      </w:r>
      <w:r w:rsidRPr="007E7493">
        <w:rPr>
          <w:rFonts w:asciiTheme="majorHAnsi" w:hAnsiTheme="majorHAnsi" w:cs="Arial"/>
          <w:szCs w:val="24"/>
        </w:rPr>
        <w:tab/>
        <w:t>75% of bill amount shall be paid within 14</w:t>
      </w:r>
      <w:r w:rsidR="00F971E5">
        <w:rPr>
          <w:rFonts w:asciiTheme="majorHAnsi" w:hAnsiTheme="majorHAnsi" w:cs="Arial"/>
          <w:szCs w:val="24"/>
        </w:rPr>
        <w:t xml:space="preserve"> </w:t>
      </w:r>
      <w:r w:rsidRPr="007E7493">
        <w:rPr>
          <w:rFonts w:asciiTheme="majorHAnsi" w:hAnsiTheme="majorHAnsi" w:cs="Arial"/>
          <w:szCs w:val="24"/>
        </w:rPr>
        <w:t>days of submission of the bill. Balance amount of the verified bill should be paid w</w:t>
      </w:r>
      <w:r w:rsidR="00D340D8">
        <w:rPr>
          <w:rFonts w:asciiTheme="majorHAnsi" w:hAnsiTheme="majorHAnsi" w:cs="Arial"/>
          <w:szCs w:val="24"/>
        </w:rPr>
        <w:t>ithin 28 days of the submission of the bill.</w:t>
      </w:r>
      <w:r w:rsidR="001D6EB2">
        <w:rPr>
          <w:rFonts w:asciiTheme="majorHAnsi" w:hAnsiTheme="majorHAnsi" w:cs="Arial"/>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059A5B19" w14:textId="420DF8EB" w:rsidR="00730B69" w:rsidRPr="007E7493" w:rsidRDefault="00730B69">
      <w:pPr>
        <w:spacing w:line="360" w:lineRule="auto"/>
        <w:ind w:left="1440" w:hanging="1440"/>
        <w:jc w:val="both"/>
        <w:rPr>
          <w:rFonts w:asciiTheme="majorHAnsi" w:hAnsiTheme="majorHAnsi" w:cs="Arial"/>
          <w:color w:val="3366FF"/>
          <w:szCs w:val="24"/>
        </w:rPr>
      </w:pPr>
      <w:r w:rsidRPr="007E7493">
        <w:rPr>
          <w:rFonts w:asciiTheme="majorHAnsi" w:hAnsiTheme="majorHAnsi" w:cs="Arial"/>
          <w:szCs w:val="24"/>
        </w:rPr>
        <w:t>3.43.3.</w:t>
      </w:r>
      <w:r w:rsidRPr="007E7493">
        <w:rPr>
          <w:rFonts w:asciiTheme="majorHAnsi" w:hAnsiTheme="majorHAnsi" w:cs="Arial"/>
          <w:szCs w:val="24"/>
        </w:rPr>
        <w:tab/>
        <w:t xml:space="preserve">For delay in payment beyond the periods specified in </w:t>
      </w:r>
      <w:r w:rsidR="001F4157" w:rsidRPr="007E7493">
        <w:rPr>
          <w:rFonts w:asciiTheme="majorHAnsi" w:hAnsiTheme="majorHAnsi" w:cs="Arial"/>
          <w:szCs w:val="24"/>
        </w:rPr>
        <w:t xml:space="preserve">3.43.2 </w:t>
      </w:r>
      <w:r w:rsidRPr="007E7493">
        <w:rPr>
          <w:rFonts w:asciiTheme="majorHAnsi" w:hAnsiTheme="majorHAnsi" w:cs="Arial"/>
          <w:szCs w:val="24"/>
        </w:rPr>
        <w:t xml:space="preserve">above, interest at a pre-specified rate (suggested rate </w:t>
      </w:r>
      <w:r w:rsidRPr="007E7493">
        <w:rPr>
          <w:rFonts w:asciiTheme="majorHAnsi" w:hAnsiTheme="majorHAnsi" w:cs="Arial"/>
          <w:b/>
          <w:szCs w:val="24"/>
        </w:rPr>
        <w:t xml:space="preserve">SBI </w:t>
      </w:r>
      <w:r w:rsidRPr="007E7493">
        <w:rPr>
          <w:rFonts w:asciiTheme="majorHAnsi" w:hAnsiTheme="majorHAnsi" w:cs="Arial"/>
          <w:b/>
          <w:i/>
          <w:szCs w:val="24"/>
        </w:rPr>
        <w:t>PLR</w:t>
      </w:r>
      <w:r w:rsidRPr="007E7493">
        <w:rPr>
          <w:rFonts w:asciiTheme="majorHAnsi" w:hAnsiTheme="majorHAnsi" w:cs="Arial"/>
          <w:b/>
          <w:szCs w:val="24"/>
        </w:rPr>
        <w:t xml:space="preserve"> + 2%) </w:t>
      </w:r>
      <w:r w:rsidRPr="007E7493">
        <w:rPr>
          <w:rFonts w:asciiTheme="majorHAnsi" w:hAnsiTheme="majorHAnsi" w:cs="Arial"/>
          <w:szCs w:val="24"/>
        </w:rPr>
        <w:t>p.a</w:t>
      </w:r>
      <w:r w:rsidR="009129FC">
        <w:rPr>
          <w:rFonts w:asciiTheme="majorHAnsi" w:hAnsiTheme="majorHAnsi" w:cs="Arial"/>
          <w:szCs w:val="24"/>
        </w:rPr>
        <w:t>.</w:t>
      </w:r>
      <w:r w:rsidRPr="007E7493">
        <w:rPr>
          <w:rFonts w:asciiTheme="majorHAnsi" w:hAnsiTheme="majorHAnsi" w:cs="Arial"/>
          <w:szCs w:val="24"/>
        </w:rPr>
        <w:t xml:space="preserve"> as on due date of payment) should be paid.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0DA581DC" w14:textId="54D5BAA1"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3.43.4.</w:t>
      </w:r>
      <w:r w:rsidRPr="007E7493">
        <w:rPr>
          <w:rFonts w:asciiTheme="majorHAnsi" w:hAnsiTheme="majorHAnsi" w:cs="Arial"/>
          <w:szCs w:val="24"/>
        </w:rPr>
        <w:tab/>
        <w:t>Contractor shall submit final Bill within 60 days of issue of defects liability certificate. Client’s Nodal Officer or his nominee shall check the bill within 60 days after its receipt and return the bill to Contractor for corrections, if any 50% of undisputed amount shall be paid to the contractor at the stage of returning the bill.</w:t>
      </w:r>
      <w:r w:rsidR="001D6EB2">
        <w:rPr>
          <w:rFonts w:asciiTheme="majorHAnsi" w:hAnsiTheme="majorHAnsi" w:cs="Arial"/>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21739C1B" w14:textId="2490D87A"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3.43.5.</w:t>
      </w:r>
      <w:r w:rsidRPr="007E7493">
        <w:rPr>
          <w:rFonts w:asciiTheme="majorHAnsi" w:hAnsiTheme="majorHAnsi" w:cs="Arial"/>
          <w:szCs w:val="24"/>
        </w:rPr>
        <w:tab/>
        <w:t>The Contractor should re-submit the bill, with corrections within 30 days of its return by the Nodal Officer or his nominee. The re-submitted bill shall be checked and paid within 60 days of its receipt.</w:t>
      </w:r>
      <w:r w:rsidR="001D6EB2">
        <w:rPr>
          <w:rFonts w:asciiTheme="majorHAnsi" w:hAnsiTheme="majorHAnsi" w:cs="Arial"/>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6B3880B6" w14:textId="5FC87DC6" w:rsidR="00730B69" w:rsidRPr="007E7493" w:rsidRDefault="00730B69">
      <w:pPr>
        <w:spacing w:line="360" w:lineRule="auto"/>
        <w:ind w:left="1440" w:hanging="1440"/>
        <w:jc w:val="both"/>
        <w:rPr>
          <w:rFonts w:asciiTheme="majorHAnsi" w:hAnsiTheme="majorHAnsi" w:cs="Arial"/>
          <w:b/>
        </w:rPr>
      </w:pPr>
      <w:r w:rsidRPr="007E7493">
        <w:rPr>
          <w:rFonts w:asciiTheme="majorHAnsi" w:hAnsiTheme="majorHAnsi" w:cs="Arial"/>
          <w:szCs w:val="24"/>
        </w:rPr>
        <w:t xml:space="preserve">3.43.6 </w:t>
      </w:r>
      <w:r w:rsidRPr="007E7493">
        <w:rPr>
          <w:rFonts w:asciiTheme="majorHAnsi" w:hAnsiTheme="majorHAnsi" w:cs="Arial"/>
          <w:szCs w:val="24"/>
        </w:rPr>
        <w:tab/>
        <w:t>Interest at a pre-specified rate (suggested rate SBI PLR+ 2% p.a. as on due date of payment) shall be paid if the bills is not paid within the time limit specified above</w:t>
      </w:r>
      <w:r w:rsidRPr="007E7493">
        <w:rPr>
          <w:rFonts w:asciiTheme="majorHAnsi" w:hAnsiTheme="majorHAnsi" w:cs="Arial"/>
          <w:b/>
          <w:szCs w:val="24"/>
        </w:rPr>
        <w:t>.</w:t>
      </w:r>
      <w:r w:rsidR="001D6EB2">
        <w:rPr>
          <w:rFonts w:asciiTheme="majorHAnsi" w:hAnsiTheme="majorHAnsi" w:cs="Arial"/>
          <w:b/>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r w:rsidRPr="007E7493">
        <w:rPr>
          <w:rFonts w:asciiTheme="majorHAnsi" w:hAnsiTheme="majorHAnsi" w:cs="Arial"/>
          <w:b/>
          <w:szCs w:val="24"/>
        </w:rPr>
        <w:t xml:space="preserve"> </w:t>
      </w:r>
    </w:p>
    <w:p w14:paraId="71AEBC34" w14:textId="4888E526" w:rsidR="00730B69" w:rsidRPr="007E7493" w:rsidRDefault="00730B69">
      <w:pPr>
        <w:spacing w:line="360" w:lineRule="auto"/>
        <w:ind w:left="1440" w:hanging="1440"/>
        <w:jc w:val="both"/>
        <w:rPr>
          <w:rFonts w:asciiTheme="majorHAnsi" w:hAnsiTheme="majorHAnsi" w:cs="Arial"/>
          <w:b/>
        </w:rPr>
      </w:pPr>
      <w:r w:rsidRPr="007E7493">
        <w:rPr>
          <w:rFonts w:asciiTheme="majorHAnsi" w:hAnsiTheme="majorHAnsi" w:cs="Arial"/>
          <w:szCs w:val="24"/>
        </w:rPr>
        <w:lastRenderedPageBreak/>
        <w:t>3.43.7.</w:t>
      </w:r>
      <w:r w:rsidRPr="007E7493">
        <w:rPr>
          <w:rFonts w:asciiTheme="majorHAnsi" w:hAnsiTheme="majorHAnsi" w:cs="Arial"/>
          <w:szCs w:val="24"/>
        </w:rPr>
        <w:tab/>
        <w:t xml:space="preserve">If an amount certified is increased in later certificates as a result of an award by the Conciliator or an Arbitrator, the Contractor shall be paid interest upon the delayed payment as set out in this clause. Interest shall be calculated from the date upon which the increased amount would have been certified in the absence of dispute.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5776FAEB" w14:textId="59606F3C" w:rsidR="00730B69" w:rsidRDefault="00730B69">
      <w:pPr>
        <w:tabs>
          <w:tab w:val="left" w:pos="720"/>
        </w:tabs>
        <w:spacing w:line="360" w:lineRule="auto"/>
        <w:ind w:left="1440" w:hanging="1440"/>
        <w:jc w:val="both"/>
        <w:rPr>
          <w:rFonts w:asciiTheme="majorHAnsi" w:hAnsiTheme="majorHAnsi" w:cs="Arial"/>
          <w:szCs w:val="24"/>
        </w:rPr>
      </w:pPr>
      <w:r w:rsidRPr="007E7493">
        <w:rPr>
          <w:rFonts w:asciiTheme="majorHAnsi" w:hAnsiTheme="majorHAnsi" w:cs="Arial"/>
          <w:szCs w:val="24"/>
        </w:rPr>
        <w:t>3.43.8.</w:t>
      </w:r>
      <w:r w:rsidRPr="007E7493">
        <w:rPr>
          <w:rFonts w:asciiTheme="majorHAnsi" w:hAnsiTheme="majorHAnsi" w:cs="Arial"/>
          <w:szCs w:val="24"/>
        </w:rPr>
        <w:tab/>
      </w:r>
      <w:r w:rsidR="00523F68">
        <w:rPr>
          <w:rFonts w:asciiTheme="majorHAnsi" w:hAnsiTheme="majorHAnsi" w:cs="Arial"/>
          <w:szCs w:val="24"/>
        </w:rPr>
        <w:tab/>
      </w:r>
      <w:r w:rsidRPr="007E7493">
        <w:rPr>
          <w:rFonts w:asciiTheme="majorHAnsi" w:hAnsiTheme="majorHAnsi" w:cs="Arial"/>
          <w:szCs w:val="24"/>
        </w:rPr>
        <w:t>Items of the Works for which no rate or price has been entered in will not be paid for by the employer and shall be deemed covered by other rates and prices in the Contract.</w:t>
      </w:r>
      <w:r w:rsidR="001D6EB2">
        <w:rPr>
          <w:rFonts w:asciiTheme="majorHAnsi" w:hAnsiTheme="majorHAnsi" w:cs="Arial"/>
          <w:szCs w:val="24"/>
        </w:rPr>
        <w:t xml:space="preserve"> </w:t>
      </w:r>
    </w:p>
    <w:p w14:paraId="0A84F618" w14:textId="77777777" w:rsidR="009129FC" w:rsidRPr="007E7493" w:rsidRDefault="009129FC">
      <w:pPr>
        <w:tabs>
          <w:tab w:val="left" w:pos="720"/>
        </w:tabs>
        <w:spacing w:line="360" w:lineRule="auto"/>
        <w:ind w:left="1440" w:hanging="1440"/>
        <w:jc w:val="both"/>
        <w:rPr>
          <w:rFonts w:asciiTheme="majorHAnsi" w:hAnsiTheme="majorHAnsi" w:cs="Arial"/>
          <w:szCs w:val="24"/>
        </w:rPr>
      </w:pPr>
    </w:p>
    <w:p w14:paraId="29E1BFB3" w14:textId="0F44EC4F" w:rsidR="00730B69" w:rsidRPr="002305A7" w:rsidRDefault="00730B69" w:rsidP="002305A7">
      <w:pPr>
        <w:pStyle w:val="ListParagraph"/>
        <w:numPr>
          <w:ilvl w:val="1"/>
          <w:numId w:val="39"/>
        </w:numPr>
        <w:jc w:val="both"/>
        <w:rPr>
          <w:rFonts w:asciiTheme="majorHAnsi" w:hAnsiTheme="majorHAnsi" w:cs="Arial"/>
          <w:b/>
          <w:szCs w:val="24"/>
        </w:rPr>
      </w:pPr>
      <w:r w:rsidRPr="002305A7">
        <w:rPr>
          <w:rFonts w:asciiTheme="majorHAnsi" w:hAnsiTheme="majorHAnsi" w:cs="Arial"/>
          <w:b/>
          <w:szCs w:val="24"/>
        </w:rPr>
        <w:t>Compensation Events</w:t>
      </w:r>
      <w:r w:rsidR="001D6EB2">
        <w:rPr>
          <w:rFonts w:asciiTheme="majorHAnsi" w:hAnsiTheme="majorHAnsi" w:cs="Arial"/>
          <w:b/>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54840CB8" w14:textId="77777777" w:rsidR="002305A7" w:rsidRPr="002305A7" w:rsidRDefault="002305A7" w:rsidP="002305A7">
      <w:pPr>
        <w:pStyle w:val="ListParagraph"/>
        <w:ind w:left="1440"/>
        <w:jc w:val="both"/>
        <w:rPr>
          <w:rFonts w:asciiTheme="majorHAnsi" w:hAnsiTheme="majorHAnsi" w:cs="Arial"/>
          <w:b/>
          <w:szCs w:val="24"/>
        </w:rPr>
      </w:pPr>
    </w:p>
    <w:p w14:paraId="68E8CEC0" w14:textId="77777777" w:rsidR="00730B69" w:rsidRPr="007E7493" w:rsidRDefault="00730B69" w:rsidP="008918F9">
      <w:pPr>
        <w:tabs>
          <w:tab w:val="left" w:pos="-3420"/>
        </w:tabs>
        <w:spacing w:line="276" w:lineRule="auto"/>
        <w:ind w:left="1440" w:hanging="1440"/>
        <w:jc w:val="both"/>
        <w:rPr>
          <w:rFonts w:asciiTheme="majorHAnsi" w:hAnsiTheme="majorHAnsi" w:cs="Arial"/>
          <w:szCs w:val="24"/>
        </w:rPr>
      </w:pPr>
      <w:r w:rsidRPr="007E7493">
        <w:rPr>
          <w:rFonts w:asciiTheme="majorHAnsi" w:hAnsiTheme="majorHAnsi" w:cs="Arial"/>
          <w:szCs w:val="24"/>
        </w:rPr>
        <w:t xml:space="preserve">3.44.1. </w:t>
      </w:r>
      <w:r w:rsidRPr="007E7493">
        <w:rPr>
          <w:rFonts w:asciiTheme="majorHAnsi" w:hAnsiTheme="majorHAnsi" w:cs="Arial"/>
          <w:szCs w:val="24"/>
        </w:rPr>
        <w:tab/>
        <w:t>The following mutually agreed Compensation Events unless they are caused by the Contractor would be applicable.</w:t>
      </w:r>
    </w:p>
    <w:p w14:paraId="465088C5"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 xml:space="preserve">The Employer does not give access to a part of the Site by the </w:t>
      </w:r>
      <w:r w:rsidR="00E44582" w:rsidRPr="007E7493">
        <w:rPr>
          <w:rFonts w:asciiTheme="majorHAnsi" w:hAnsiTheme="majorHAnsi" w:cs="Arial"/>
          <w:szCs w:val="24"/>
        </w:rPr>
        <w:t>site. Possession Date stated in the Contract Date.</w:t>
      </w:r>
    </w:p>
    <w:p w14:paraId="1A9BD26C"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The Employer modifies the schedule of other contractors in a way which affects the work of the contractor under the contract.</w:t>
      </w:r>
    </w:p>
    <w:p w14:paraId="66E43F71"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The Nodal Officer or his nominee orders a delay or does not issue drawings, specifications or instructions required for execution of works on time.</w:t>
      </w:r>
    </w:p>
    <w:p w14:paraId="5D62B375"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The Nodal Officer or his nominee instructs the Contractor to uncover to carry out additional tests work which is then found to have no Defects.</w:t>
      </w:r>
    </w:p>
    <w:p w14:paraId="2E8B6E70"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The Nodal Officer or his nominee unreasonably does not approve for a subcontract to be let.</w:t>
      </w:r>
    </w:p>
    <w:p w14:paraId="36189DD9" w14:textId="77777777" w:rsidR="00730B69" w:rsidRPr="007E7493" w:rsidRDefault="00730B69" w:rsidP="008918F9">
      <w:pPr>
        <w:numPr>
          <w:ilvl w:val="0"/>
          <w:numId w:val="16"/>
        </w:numPr>
        <w:spacing w:after="200" w:line="276" w:lineRule="auto"/>
        <w:ind w:left="1080" w:hanging="540"/>
        <w:jc w:val="both"/>
        <w:rPr>
          <w:rFonts w:asciiTheme="majorHAnsi" w:hAnsiTheme="majorHAnsi" w:cs="Arial"/>
          <w:szCs w:val="24"/>
        </w:rPr>
      </w:pPr>
      <w:r w:rsidRPr="007E7493">
        <w:rPr>
          <w:rFonts w:asciiTheme="majorHAnsi" w:hAnsiTheme="majorHAnsi" w:cs="Arial"/>
          <w:szCs w:val="24"/>
        </w:rPr>
        <w:t>Ground conditions are substantially more adverse than could reasonably have been assumed before issuance of letter of Acceptance from the information issued to Bidders(including the Site Investigation Reports), from information available publicly and form a visual inspection of the site.</w:t>
      </w:r>
    </w:p>
    <w:p w14:paraId="696C5B88" w14:textId="77777777" w:rsidR="00730B69"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t>The Nodal Officer or his nominee gives an instruction for dealing with an unforeseen condition, caused by the Employer, or additional work required for safety or other reasons.</w:t>
      </w:r>
    </w:p>
    <w:p w14:paraId="7D00581B" w14:textId="77777777" w:rsidR="00730B69"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t>Other contractors, public authorities, utilities or the Employer does not work within the dates and other constraints stated in the Contract that cause delay or extra cost to the Contractor.</w:t>
      </w:r>
    </w:p>
    <w:p w14:paraId="1140ECA3" w14:textId="77777777" w:rsidR="00730B69"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t>The advance payment is delayed.</w:t>
      </w:r>
    </w:p>
    <w:p w14:paraId="02C2E131" w14:textId="77777777" w:rsidR="00730B69"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t>The effect on the Contractor of any of the Employer’s Risks.</w:t>
      </w:r>
    </w:p>
    <w:p w14:paraId="0945BC37" w14:textId="77777777" w:rsidR="00730B69"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lastRenderedPageBreak/>
        <w:t>The Nodal Officer or his nominee unreasonably delays issuing a Certificate of Completion.</w:t>
      </w:r>
    </w:p>
    <w:p w14:paraId="5352524A" w14:textId="77777777" w:rsidR="00AB6B01" w:rsidRPr="007E7493" w:rsidRDefault="00730B69" w:rsidP="00613A23">
      <w:pPr>
        <w:numPr>
          <w:ilvl w:val="0"/>
          <w:numId w:val="16"/>
        </w:numPr>
        <w:spacing w:after="200"/>
        <w:ind w:left="1080" w:hanging="540"/>
        <w:jc w:val="both"/>
        <w:rPr>
          <w:rFonts w:asciiTheme="majorHAnsi" w:hAnsiTheme="majorHAnsi" w:cs="Arial"/>
          <w:szCs w:val="24"/>
        </w:rPr>
      </w:pPr>
      <w:r w:rsidRPr="007E7493">
        <w:rPr>
          <w:rFonts w:asciiTheme="majorHAnsi" w:hAnsiTheme="majorHAnsi" w:cs="Arial"/>
          <w:szCs w:val="24"/>
        </w:rPr>
        <w:t>Other Compensation Events listed in the Contract Date or mentioned in the contract.</w:t>
      </w:r>
    </w:p>
    <w:p w14:paraId="182BB638" w14:textId="77777777" w:rsidR="00730B69" w:rsidRPr="00ED1FD5" w:rsidRDefault="00730B69" w:rsidP="00613A23">
      <w:pPr>
        <w:numPr>
          <w:ilvl w:val="0"/>
          <w:numId w:val="16"/>
        </w:numPr>
        <w:spacing w:after="200"/>
        <w:ind w:left="1080" w:hanging="540"/>
        <w:jc w:val="both"/>
        <w:rPr>
          <w:rFonts w:asciiTheme="majorHAnsi" w:hAnsiTheme="majorHAnsi" w:cs="Arial"/>
          <w:szCs w:val="24"/>
        </w:rPr>
      </w:pPr>
      <w:r w:rsidRPr="00ED1FD5">
        <w:rPr>
          <w:rFonts w:asciiTheme="majorHAnsi" w:hAnsiTheme="majorHAnsi" w:cs="Arial"/>
          <w:szCs w:val="24"/>
        </w:rPr>
        <w:t>Whenever any compensation event occurs, the contractor will notify the employer, within 14 days and provide a forecast cost of the compensation event.</w:t>
      </w:r>
    </w:p>
    <w:p w14:paraId="5FFA48A0" w14:textId="77777777" w:rsidR="00730B69" w:rsidRPr="007E7493" w:rsidRDefault="00730B69" w:rsidP="00C40095">
      <w:pPr>
        <w:tabs>
          <w:tab w:val="left" w:pos="1080"/>
        </w:tabs>
        <w:spacing w:line="360" w:lineRule="auto"/>
        <w:ind w:left="900" w:hanging="810"/>
        <w:jc w:val="both"/>
        <w:rPr>
          <w:rFonts w:asciiTheme="majorHAnsi" w:hAnsiTheme="majorHAnsi" w:cs="Arial"/>
          <w:szCs w:val="24"/>
        </w:rPr>
      </w:pPr>
      <w:r w:rsidRPr="007E7493">
        <w:rPr>
          <w:rFonts w:asciiTheme="majorHAnsi" w:hAnsiTheme="majorHAnsi" w:cs="Arial"/>
          <w:szCs w:val="24"/>
        </w:rPr>
        <w:t xml:space="preserve">3.44.2. </w:t>
      </w:r>
      <w:r w:rsidRPr="007E7493">
        <w:rPr>
          <w:rFonts w:asciiTheme="majorHAnsi" w:hAnsiTheme="majorHAnsi" w:cs="Arial"/>
          <w:szCs w:val="24"/>
        </w:rPr>
        <w:tab/>
        <w:t>If a Compensation Event would cause additional cost or would prevent the work being completed before the intended Completion Date, the Contract Price shall be increased and/or the intended Completion Date shall be extended. The Nodal Officer or his nominee shall decide whether and by how much he Contract Price shall be increased and whether and by how much the Intended Completion Date shall be extended.</w:t>
      </w:r>
    </w:p>
    <w:p w14:paraId="1FC10A81" w14:textId="77777777" w:rsidR="00730B69" w:rsidRPr="007E7493" w:rsidRDefault="00730B69" w:rsidP="00C40095">
      <w:pPr>
        <w:tabs>
          <w:tab w:val="left" w:pos="1080"/>
        </w:tabs>
        <w:spacing w:line="360" w:lineRule="auto"/>
        <w:ind w:left="900" w:hanging="810"/>
        <w:jc w:val="both"/>
        <w:rPr>
          <w:rFonts w:asciiTheme="majorHAnsi" w:hAnsiTheme="majorHAnsi" w:cs="Arial"/>
          <w:szCs w:val="24"/>
        </w:rPr>
      </w:pPr>
      <w:r w:rsidRPr="007E7493">
        <w:rPr>
          <w:rFonts w:asciiTheme="majorHAnsi" w:hAnsiTheme="majorHAnsi" w:cs="Arial"/>
          <w:szCs w:val="24"/>
        </w:rPr>
        <w:t xml:space="preserve">3.44.3 </w:t>
      </w:r>
      <w:r w:rsidRPr="007E7493">
        <w:rPr>
          <w:rFonts w:asciiTheme="majorHAnsi" w:hAnsiTheme="majorHAnsi" w:cs="Arial"/>
          <w:szCs w:val="24"/>
        </w:rPr>
        <w:tab/>
      </w:r>
      <w:r w:rsidR="00C03E2B">
        <w:rPr>
          <w:rFonts w:asciiTheme="majorHAnsi" w:hAnsiTheme="majorHAnsi" w:cs="Arial"/>
          <w:szCs w:val="24"/>
        </w:rPr>
        <w:tab/>
      </w:r>
      <w:r w:rsidRPr="007E7493">
        <w:rPr>
          <w:rFonts w:asciiTheme="majorHAnsi" w:hAnsiTheme="majorHAnsi" w:cs="Arial"/>
          <w:szCs w:val="24"/>
        </w:rPr>
        <w:t>As soon as information demonstrating the effect of each Compensation Event upon the Contractor’s forecast has been provided by Contractor, it is to be assessed by the Nodal Officer or his nominee and the Contract Price shall be adjusted accordingly. If the Contractor’s forecast is deemed unreasonable the Nodal officer or his nominee shall adjust the Contract Price based on Nodal Officer or his nominee’s own forecast. The Nodal Officer or his nominee will assume that the Contractor will react competently and promptly to the event.</w:t>
      </w:r>
    </w:p>
    <w:p w14:paraId="4BBCAB50" w14:textId="0BD5B262" w:rsidR="00730B69" w:rsidRPr="007E7493" w:rsidRDefault="00730B69">
      <w:pPr>
        <w:tabs>
          <w:tab w:val="left" w:pos="0"/>
        </w:tabs>
        <w:spacing w:line="360" w:lineRule="auto"/>
        <w:jc w:val="both"/>
        <w:rPr>
          <w:rFonts w:asciiTheme="majorHAnsi" w:hAnsiTheme="majorHAnsi" w:cs="Arial"/>
          <w:b/>
          <w:szCs w:val="24"/>
        </w:rPr>
      </w:pPr>
      <w:r w:rsidRPr="007E7493">
        <w:rPr>
          <w:rFonts w:asciiTheme="majorHAnsi" w:hAnsiTheme="majorHAnsi" w:cs="Arial"/>
          <w:b/>
          <w:szCs w:val="24"/>
        </w:rPr>
        <w:t xml:space="preserve">3.45. </w:t>
      </w:r>
      <w:r w:rsidRPr="007E7493">
        <w:rPr>
          <w:rFonts w:asciiTheme="majorHAnsi" w:hAnsiTheme="majorHAnsi" w:cs="Arial"/>
          <w:b/>
          <w:szCs w:val="24"/>
        </w:rPr>
        <w:tab/>
      </w:r>
      <w:r w:rsidRPr="007E7493">
        <w:rPr>
          <w:rFonts w:asciiTheme="majorHAnsi" w:hAnsiTheme="majorHAnsi" w:cs="Arial"/>
          <w:b/>
          <w:szCs w:val="24"/>
        </w:rPr>
        <w:tab/>
        <w:t xml:space="preserve">Tax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2004FB99" w14:textId="77777777" w:rsidR="00730B69" w:rsidRPr="00735E06" w:rsidRDefault="00730B69" w:rsidP="00221AE9">
      <w:pPr>
        <w:spacing w:line="360" w:lineRule="auto"/>
        <w:ind w:left="1290" w:hanging="1290"/>
        <w:jc w:val="both"/>
        <w:rPr>
          <w:rFonts w:asciiTheme="majorHAnsi" w:hAnsiTheme="majorHAnsi" w:cs="Arial"/>
          <w:szCs w:val="24"/>
        </w:rPr>
      </w:pPr>
      <w:r w:rsidRPr="007E7493">
        <w:rPr>
          <w:rFonts w:asciiTheme="majorHAnsi" w:hAnsiTheme="majorHAnsi" w:cs="Arial"/>
          <w:szCs w:val="24"/>
        </w:rPr>
        <w:t>3.45.1.</w:t>
      </w:r>
      <w:r w:rsidRPr="007E7493">
        <w:rPr>
          <w:rFonts w:asciiTheme="majorHAnsi" w:hAnsiTheme="majorHAnsi" w:cs="Arial"/>
          <w:szCs w:val="24"/>
        </w:rPr>
        <w:tab/>
      </w:r>
      <w:r w:rsidR="003736D1" w:rsidRPr="00221AE9">
        <w:rPr>
          <w:rFonts w:asciiTheme="majorHAnsi" w:hAnsiTheme="majorHAnsi" w:cs="Arial"/>
          <w:szCs w:val="24"/>
        </w:rPr>
        <w:t>The rates quoted by the Contractor shall be deemed to be inclusive of the sales and other taxes that the Contractor will have to pay for the performance of this Contract. The Employer will perform such duties in regard to the deduction of such taxes at sources as per applicable law. Any new Taxes, levies, duties imposed after signing the Contract shall be reimbursed by the employer on production of documentary evidence.</w:t>
      </w:r>
    </w:p>
    <w:p w14:paraId="7A34E6C2" w14:textId="77777777" w:rsidR="00730B69" w:rsidRPr="007E7493" w:rsidRDefault="00F528DC">
      <w:pPr>
        <w:tabs>
          <w:tab w:val="left" w:pos="720"/>
        </w:tabs>
        <w:spacing w:line="360" w:lineRule="auto"/>
        <w:jc w:val="both"/>
        <w:rPr>
          <w:rFonts w:asciiTheme="majorHAnsi" w:hAnsiTheme="majorHAnsi" w:cs="Arial"/>
          <w:b/>
          <w:szCs w:val="24"/>
        </w:rPr>
      </w:pPr>
      <w:r>
        <w:rPr>
          <w:rFonts w:asciiTheme="majorHAnsi" w:hAnsiTheme="majorHAnsi" w:cs="Arial"/>
          <w:b/>
          <w:szCs w:val="24"/>
        </w:rPr>
        <w:t xml:space="preserve">3.46. </w:t>
      </w:r>
      <w:r>
        <w:rPr>
          <w:rFonts w:asciiTheme="majorHAnsi" w:hAnsiTheme="majorHAnsi" w:cs="Arial"/>
          <w:b/>
          <w:szCs w:val="24"/>
        </w:rPr>
        <w:tab/>
      </w:r>
      <w:r w:rsidR="00C40095">
        <w:rPr>
          <w:rFonts w:asciiTheme="majorHAnsi" w:hAnsiTheme="majorHAnsi" w:cs="Arial"/>
          <w:b/>
          <w:szCs w:val="24"/>
        </w:rPr>
        <w:tab/>
      </w:r>
      <w:r w:rsidR="00730B69" w:rsidRPr="007E7493">
        <w:rPr>
          <w:rFonts w:asciiTheme="majorHAnsi" w:hAnsiTheme="majorHAnsi" w:cs="Arial"/>
          <w:b/>
          <w:szCs w:val="24"/>
        </w:rPr>
        <w:t>Currencies</w:t>
      </w:r>
    </w:p>
    <w:p w14:paraId="5A8599EF" w14:textId="77777777" w:rsidR="00730B69" w:rsidRPr="007E7493" w:rsidRDefault="00730B69">
      <w:pPr>
        <w:tabs>
          <w:tab w:val="left" w:pos="720"/>
        </w:tabs>
        <w:spacing w:line="360" w:lineRule="auto"/>
        <w:ind w:left="1440" w:hanging="1440"/>
        <w:jc w:val="both"/>
        <w:rPr>
          <w:rFonts w:asciiTheme="majorHAnsi" w:hAnsiTheme="majorHAnsi" w:cs="Arial"/>
          <w:szCs w:val="24"/>
        </w:rPr>
      </w:pPr>
      <w:r w:rsidRPr="007E7493">
        <w:rPr>
          <w:rFonts w:asciiTheme="majorHAnsi" w:hAnsiTheme="majorHAnsi" w:cs="Arial"/>
          <w:szCs w:val="24"/>
        </w:rPr>
        <w:t>3.46.1.</w:t>
      </w:r>
      <w:r w:rsidRPr="007E7493">
        <w:rPr>
          <w:rFonts w:asciiTheme="majorHAnsi" w:hAnsiTheme="majorHAnsi" w:cs="Arial"/>
          <w:szCs w:val="24"/>
        </w:rPr>
        <w:tab/>
      </w:r>
      <w:r w:rsidR="00C40095">
        <w:rPr>
          <w:rFonts w:asciiTheme="majorHAnsi" w:hAnsiTheme="majorHAnsi" w:cs="Arial"/>
          <w:szCs w:val="24"/>
        </w:rPr>
        <w:tab/>
      </w:r>
      <w:r w:rsidRPr="007E7493">
        <w:rPr>
          <w:rFonts w:asciiTheme="majorHAnsi" w:hAnsiTheme="majorHAnsi" w:cs="Arial"/>
          <w:szCs w:val="24"/>
        </w:rPr>
        <w:t>All payments shall be made in Indian Rupees unless specifically mentioned.</w:t>
      </w:r>
    </w:p>
    <w:p w14:paraId="526F5099" w14:textId="63BEF4BA" w:rsidR="00730B69" w:rsidRPr="007E7493" w:rsidRDefault="00730B69">
      <w:pPr>
        <w:tabs>
          <w:tab w:val="left" w:pos="720"/>
        </w:tabs>
        <w:spacing w:line="360" w:lineRule="auto"/>
        <w:jc w:val="both"/>
        <w:rPr>
          <w:rFonts w:asciiTheme="majorHAnsi" w:hAnsiTheme="majorHAnsi" w:cs="Arial"/>
          <w:szCs w:val="24"/>
        </w:rPr>
      </w:pPr>
      <w:r w:rsidRPr="007E7493">
        <w:rPr>
          <w:rFonts w:asciiTheme="majorHAnsi" w:hAnsiTheme="majorHAnsi" w:cs="Arial"/>
          <w:b/>
          <w:szCs w:val="24"/>
        </w:rPr>
        <w:t>3.47</w:t>
      </w:r>
      <w:r w:rsidRPr="007E7493">
        <w:rPr>
          <w:rFonts w:asciiTheme="majorHAnsi" w:hAnsiTheme="majorHAnsi" w:cs="Arial"/>
          <w:b/>
          <w:color w:val="FF6600"/>
          <w:szCs w:val="24"/>
        </w:rPr>
        <w:t xml:space="preserve">. </w:t>
      </w:r>
      <w:r w:rsidRPr="007E7493">
        <w:rPr>
          <w:rFonts w:asciiTheme="majorHAnsi" w:hAnsiTheme="majorHAnsi" w:cs="Arial"/>
          <w:b/>
          <w:color w:val="FF6600"/>
          <w:szCs w:val="24"/>
        </w:rPr>
        <w:tab/>
      </w:r>
      <w:r w:rsidRPr="007E7493">
        <w:rPr>
          <w:rFonts w:asciiTheme="majorHAnsi" w:hAnsiTheme="majorHAnsi" w:cs="Arial"/>
          <w:b/>
          <w:color w:val="FF6600"/>
          <w:szCs w:val="24"/>
        </w:rPr>
        <w:tab/>
      </w:r>
      <w:r w:rsidRPr="007E7493">
        <w:rPr>
          <w:rFonts w:asciiTheme="majorHAnsi" w:hAnsiTheme="majorHAnsi" w:cs="Arial"/>
          <w:b/>
          <w:szCs w:val="24"/>
        </w:rPr>
        <w:t>Price Adjustment</w:t>
      </w:r>
      <w:r w:rsidRPr="007E7493">
        <w:rPr>
          <w:rFonts w:asciiTheme="majorHAnsi" w:hAnsiTheme="majorHAnsi" w:cs="Arial"/>
          <w:szCs w:val="24"/>
        </w:rPr>
        <w:t>.</w:t>
      </w:r>
      <w:r w:rsidR="001D6EB2">
        <w:rPr>
          <w:rFonts w:asciiTheme="majorHAnsi" w:hAnsiTheme="majorHAnsi" w:cs="Arial"/>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1373D134" w14:textId="77777777" w:rsidR="00730B69" w:rsidRDefault="00730B69" w:rsidP="00221AE9">
      <w:pPr>
        <w:tabs>
          <w:tab w:val="left" w:pos="360"/>
        </w:tabs>
        <w:spacing w:line="276" w:lineRule="auto"/>
        <w:ind w:left="1440" w:hanging="1440"/>
        <w:jc w:val="both"/>
        <w:rPr>
          <w:rFonts w:asciiTheme="majorHAnsi" w:hAnsiTheme="majorHAnsi" w:cs="Arial"/>
          <w:szCs w:val="24"/>
        </w:rPr>
      </w:pPr>
      <w:r w:rsidRPr="007E7493">
        <w:rPr>
          <w:rFonts w:asciiTheme="majorHAnsi" w:hAnsiTheme="majorHAnsi" w:cs="Arial"/>
          <w:szCs w:val="24"/>
        </w:rPr>
        <w:t>3.47.1.</w:t>
      </w:r>
      <w:r w:rsidRPr="007E7493">
        <w:rPr>
          <w:rFonts w:asciiTheme="majorHAnsi" w:hAnsiTheme="majorHAnsi" w:cs="Arial"/>
          <w:szCs w:val="24"/>
        </w:rPr>
        <w:tab/>
        <w:t>Contract price shall be adjusted for increase or decrease in rates and prices of labour, materials, fuels and lubricants in accordance with the following principles and proc</w:t>
      </w:r>
      <w:r w:rsidR="00982DA9" w:rsidRPr="007E7493">
        <w:rPr>
          <w:rFonts w:asciiTheme="majorHAnsi" w:hAnsiTheme="majorHAnsi" w:cs="Arial"/>
          <w:szCs w:val="24"/>
        </w:rPr>
        <w:t>edures and as per formula given.</w:t>
      </w:r>
    </w:p>
    <w:p w14:paraId="5D2D86A4" w14:textId="77777777" w:rsidR="00F528DC" w:rsidRPr="007E7493" w:rsidRDefault="00F528DC" w:rsidP="00221AE9">
      <w:pPr>
        <w:tabs>
          <w:tab w:val="left" w:pos="360"/>
        </w:tabs>
        <w:spacing w:line="276" w:lineRule="auto"/>
        <w:ind w:left="1440" w:hanging="1440"/>
        <w:jc w:val="both"/>
        <w:rPr>
          <w:rFonts w:asciiTheme="majorHAnsi" w:hAnsiTheme="majorHAnsi" w:cs="Arial"/>
          <w:color w:val="FF0000"/>
          <w:szCs w:val="24"/>
          <w:u w:val="single"/>
        </w:rPr>
      </w:pPr>
    </w:p>
    <w:p w14:paraId="369317BF" w14:textId="77777777" w:rsidR="006264AC" w:rsidRDefault="00730B69" w:rsidP="00221AE9">
      <w:pPr>
        <w:tabs>
          <w:tab w:val="left" w:pos="720"/>
        </w:tabs>
        <w:spacing w:line="276" w:lineRule="auto"/>
        <w:ind w:left="1440"/>
        <w:jc w:val="both"/>
        <w:rPr>
          <w:rFonts w:asciiTheme="majorHAnsi" w:hAnsiTheme="majorHAnsi" w:cs="Arial"/>
          <w:szCs w:val="24"/>
        </w:rPr>
      </w:pPr>
      <w:r w:rsidRPr="007E7493">
        <w:rPr>
          <w:rFonts w:asciiTheme="majorHAnsi" w:hAnsiTheme="majorHAnsi" w:cs="Arial"/>
          <w:szCs w:val="24"/>
        </w:rPr>
        <w:t>The price adjustment shall apply for the work done from the start date given in the Contract data up</w:t>
      </w:r>
      <w:r w:rsidR="001727B4">
        <w:rPr>
          <w:rFonts w:asciiTheme="majorHAnsi" w:hAnsiTheme="majorHAnsi" w:cs="Arial"/>
          <w:szCs w:val="24"/>
        </w:rPr>
        <w:t xml:space="preserve"> </w:t>
      </w:r>
      <w:r w:rsidRPr="007E7493">
        <w:rPr>
          <w:rFonts w:asciiTheme="majorHAnsi" w:hAnsiTheme="majorHAnsi" w:cs="Arial"/>
          <w:szCs w:val="24"/>
        </w:rPr>
        <w:t>to end of the initial intended completion date or extensions granted by the Nodal Officer or his nominee and shall not apply to the work carried beyond the stipulated time for reason attributable to the contractor.</w:t>
      </w:r>
    </w:p>
    <w:p w14:paraId="4402CFE1" w14:textId="77777777" w:rsidR="009129FC" w:rsidRPr="007E7493" w:rsidRDefault="009129FC" w:rsidP="002305A7">
      <w:pPr>
        <w:tabs>
          <w:tab w:val="left" w:pos="720"/>
        </w:tabs>
        <w:spacing w:line="276" w:lineRule="auto"/>
        <w:jc w:val="both"/>
        <w:rPr>
          <w:rFonts w:asciiTheme="majorHAnsi" w:hAnsiTheme="majorHAnsi" w:cs="Arial"/>
          <w:szCs w:val="24"/>
        </w:rPr>
      </w:pPr>
    </w:p>
    <w:p w14:paraId="3AEDCE3E" w14:textId="77777777" w:rsidR="007C1CA5" w:rsidRPr="00354D3F" w:rsidRDefault="007C1CA5" w:rsidP="00613A23">
      <w:pPr>
        <w:numPr>
          <w:ilvl w:val="0"/>
          <w:numId w:val="52"/>
        </w:numPr>
        <w:tabs>
          <w:tab w:val="left" w:pos="720"/>
        </w:tabs>
        <w:spacing w:after="200"/>
        <w:ind w:left="720" w:hanging="360"/>
        <w:jc w:val="both"/>
        <w:rPr>
          <w:rFonts w:asciiTheme="majorHAnsi" w:hAnsiTheme="majorHAnsi" w:cs="Arial"/>
          <w:szCs w:val="24"/>
        </w:rPr>
      </w:pPr>
      <w:r w:rsidRPr="00354D3F">
        <w:rPr>
          <w:rFonts w:asciiTheme="majorHAnsi" w:hAnsiTheme="majorHAnsi" w:cs="Arial"/>
          <w:szCs w:val="24"/>
        </w:rPr>
        <w:t>Price adjustment for increase or decrease in the cost shall be paid in accordance with the following formula:</w:t>
      </w:r>
    </w:p>
    <w:p w14:paraId="500E02C1" w14:textId="77777777" w:rsidR="007C1CA5" w:rsidRPr="00354D3F" w:rsidRDefault="007C1CA5" w:rsidP="007C1CA5">
      <w:pPr>
        <w:jc w:val="both"/>
        <w:rPr>
          <w:rFonts w:asciiTheme="majorHAnsi" w:hAnsiTheme="majorHAnsi"/>
          <w:b/>
          <w:szCs w:val="24"/>
        </w:rPr>
      </w:pPr>
      <w:r w:rsidRPr="00354D3F">
        <w:rPr>
          <w:rFonts w:asciiTheme="majorHAnsi" w:hAnsiTheme="majorHAnsi"/>
          <w:szCs w:val="24"/>
        </w:rPr>
        <w:tab/>
      </w:r>
      <w:r w:rsidRPr="00354D3F">
        <w:rPr>
          <w:rFonts w:asciiTheme="majorHAnsi" w:hAnsiTheme="majorHAnsi"/>
          <w:szCs w:val="24"/>
        </w:rPr>
        <w:tab/>
      </w:r>
      <w:r w:rsidRPr="00354D3F">
        <w:rPr>
          <w:rFonts w:asciiTheme="majorHAnsi" w:hAnsiTheme="majorHAnsi"/>
          <w:b/>
          <w:szCs w:val="24"/>
        </w:rPr>
        <w:t>V = 0.85 x Q x R x [ (P-Po) / Po ]</w:t>
      </w:r>
    </w:p>
    <w:p w14:paraId="448C84F9" w14:textId="77777777" w:rsidR="007C1CA5" w:rsidRPr="00354D3F" w:rsidRDefault="007C1CA5" w:rsidP="007C1CA5">
      <w:pPr>
        <w:jc w:val="both"/>
        <w:rPr>
          <w:rFonts w:asciiTheme="majorHAnsi" w:hAnsiTheme="majorHAnsi"/>
          <w:szCs w:val="24"/>
        </w:rPr>
      </w:pPr>
      <w:r w:rsidRPr="00354D3F">
        <w:rPr>
          <w:rFonts w:asciiTheme="majorHAnsi" w:hAnsiTheme="majorHAnsi"/>
          <w:szCs w:val="24"/>
        </w:rPr>
        <w:t xml:space="preserve">         Where,</w:t>
      </w:r>
    </w:p>
    <w:p w14:paraId="5DD61CA5" w14:textId="77777777" w:rsidR="007C1CA5" w:rsidRPr="00354D3F" w:rsidRDefault="007C1CA5" w:rsidP="007C1CA5">
      <w:pPr>
        <w:jc w:val="both"/>
        <w:rPr>
          <w:rFonts w:asciiTheme="majorHAnsi" w:hAnsiTheme="majorHAnsi"/>
          <w:sz w:val="6"/>
          <w:szCs w:val="24"/>
        </w:rPr>
      </w:pPr>
    </w:p>
    <w:p w14:paraId="7A15DE20" w14:textId="77777777" w:rsidR="007C1CA5" w:rsidRPr="00354D3F" w:rsidRDefault="007C1CA5" w:rsidP="007C1CA5">
      <w:pPr>
        <w:tabs>
          <w:tab w:val="left" w:pos="1260"/>
        </w:tabs>
        <w:ind w:left="1440" w:hanging="720"/>
        <w:jc w:val="both"/>
        <w:rPr>
          <w:rFonts w:asciiTheme="majorHAnsi" w:hAnsiTheme="majorHAnsi"/>
          <w:szCs w:val="24"/>
        </w:rPr>
      </w:pPr>
      <w:r w:rsidRPr="00354D3F">
        <w:rPr>
          <w:rFonts w:asciiTheme="majorHAnsi" w:hAnsiTheme="majorHAnsi"/>
          <w:szCs w:val="24"/>
        </w:rPr>
        <w:t>V = Variation in price on account of Labour/ Diesel/ Cement/ Steel/ All Commodities during the month under consideration.</w:t>
      </w:r>
    </w:p>
    <w:p w14:paraId="33F758F4" w14:textId="77777777" w:rsidR="007C1CA5" w:rsidRPr="00354D3F" w:rsidRDefault="007C1CA5" w:rsidP="007C1CA5">
      <w:pPr>
        <w:tabs>
          <w:tab w:val="left" w:pos="1260"/>
        </w:tabs>
        <w:ind w:left="1440" w:hanging="720"/>
        <w:jc w:val="both"/>
        <w:rPr>
          <w:rFonts w:asciiTheme="majorHAnsi" w:hAnsiTheme="majorHAnsi"/>
          <w:sz w:val="12"/>
          <w:szCs w:val="24"/>
        </w:rPr>
      </w:pPr>
    </w:p>
    <w:p w14:paraId="331C4EB3" w14:textId="77777777" w:rsidR="007C1CA5" w:rsidRPr="00354D3F" w:rsidRDefault="007C1CA5" w:rsidP="007C1CA5">
      <w:pPr>
        <w:tabs>
          <w:tab w:val="left" w:pos="1260"/>
        </w:tabs>
        <w:ind w:left="1260" w:hanging="540"/>
        <w:jc w:val="both"/>
        <w:rPr>
          <w:rFonts w:asciiTheme="majorHAnsi" w:hAnsiTheme="majorHAnsi"/>
          <w:szCs w:val="24"/>
        </w:rPr>
      </w:pPr>
      <w:r w:rsidRPr="00354D3F">
        <w:rPr>
          <w:rFonts w:asciiTheme="majorHAnsi" w:hAnsiTheme="majorHAnsi"/>
          <w:szCs w:val="24"/>
        </w:rPr>
        <w:t xml:space="preserve">Po  =  Market rate of Diesel/ Cement/ Steel/ All Commodities on the date of   </w:t>
      </w:r>
    </w:p>
    <w:p w14:paraId="6003FC7F" w14:textId="77777777" w:rsidR="007C1CA5" w:rsidRPr="00354D3F" w:rsidRDefault="007C1CA5" w:rsidP="007C1CA5">
      <w:pPr>
        <w:tabs>
          <w:tab w:val="left" w:pos="1260"/>
        </w:tabs>
        <w:ind w:left="1260" w:hanging="540"/>
        <w:jc w:val="both"/>
        <w:rPr>
          <w:rFonts w:asciiTheme="majorHAnsi" w:hAnsiTheme="majorHAnsi"/>
          <w:szCs w:val="24"/>
        </w:rPr>
      </w:pPr>
      <w:r w:rsidRPr="00354D3F">
        <w:rPr>
          <w:rFonts w:asciiTheme="majorHAnsi" w:hAnsiTheme="majorHAnsi"/>
          <w:szCs w:val="24"/>
        </w:rPr>
        <w:t xml:space="preserve">          opening of Technical bid.  (Consumer Price Index for Labour).</w:t>
      </w:r>
    </w:p>
    <w:p w14:paraId="13FA7B51" w14:textId="77777777" w:rsidR="007C1CA5" w:rsidRPr="00354D3F" w:rsidRDefault="007C1CA5" w:rsidP="007C1CA5">
      <w:pPr>
        <w:tabs>
          <w:tab w:val="left" w:pos="1260"/>
        </w:tabs>
        <w:ind w:left="1260" w:hanging="540"/>
        <w:jc w:val="both"/>
        <w:rPr>
          <w:rFonts w:asciiTheme="majorHAnsi" w:hAnsiTheme="majorHAnsi"/>
          <w:sz w:val="12"/>
          <w:szCs w:val="24"/>
        </w:rPr>
      </w:pPr>
    </w:p>
    <w:p w14:paraId="0B598A7A" w14:textId="77777777" w:rsidR="007C1CA5" w:rsidRPr="00354D3F" w:rsidRDefault="007C1CA5" w:rsidP="007C1CA5">
      <w:pPr>
        <w:tabs>
          <w:tab w:val="left" w:pos="1260"/>
        </w:tabs>
        <w:ind w:left="1260" w:hanging="540"/>
        <w:jc w:val="both"/>
        <w:rPr>
          <w:rFonts w:asciiTheme="majorHAnsi" w:hAnsiTheme="majorHAnsi"/>
          <w:szCs w:val="24"/>
        </w:rPr>
      </w:pPr>
      <w:r w:rsidRPr="00354D3F">
        <w:rPr>
          <w:rFonts w:asciiTheme="majorHAnsi" w:hAnsiTheme="majorHAnsi"/>
          <w:szCs w:val="24"/>
        </w:rPr>
        <w:t>P    =  Market rate of Diesel/ Cement/ Steel/ All Commodities during the month under consideration. (Consumer Price Index for Labour).</w:t>
      </w:r>
    </w:p>
    <w:p w14:paraId="052218B4" w14:textId="77777777" w:rsidR="007C1CA5" w:rsidRPr="00354D3F" w:rsidRDefault="007C1CA5" w:rsidP="007C1CA5">
      <w:pPr>
        <w:tabs>
          <w:tab w:val="left" w:pos="1620"/>
        </w:tabs>
        <w:ind w:left="1620" w:hanging="900"/>
        <w:jc w:val="both"/>
        <w:rPr>
          <w:rFonts w:asciiTheme="majorHAnsi" w:hAnsiTheme="majorHAnsi"/>
          <w:sz w:val="12"/>
          <w:szCs w:val="24"/>
        </w:rPr>
      </w:pPr>
    </w:p>
    <w:p w14:paraId="081A7594" w14:textId="77777777" w:rsidR="007C1CA5" w:rsidRPr="00354D3F" w:rsidRDefault="007C1CA5" w:rsidP="007C1CA5">
      <w:pPr>
        <w:tabs>
          <w:tab w:val="left" w:pos="1620"/>
        </w:tabs>
        <w:ind w:left="1620" w:hanging="900"/>
        <w:jc w:val="both"/>
        <w:rPr>
          <w:rFonts w:asciiTheme="majorHAnsi" w:hAnsiTheme="majorHAnsi"/>
          <w:szCs w:val="24"/>
        </w:rPr>
      </w:pPr>
      <w:r w:rsidRPr="00354D3F">
        <w:rPr>
          <w:rFonts w:asciiTheme="majorHAnsi" w:hAnsiTheme="majorHAnsi"/>
          <w:szCs w:val="24"/>
        </w:rPr>
        <w:t>Q     =   Percentage of Labour/ Diesel/ Cement/ Steel/ All Commodities .</w:t>
      </w:r>
    </w:p>
    <w:p w14:paraId="7A1D6D7A" w14:textId="77777777" w:rsidR="007C1CA5" w:rsidRPr="00354D3F" w:rsidRDefault="007C1CA5" w:rsidP="007C1CA5">
      <w:pPr>
        <w:tabs>
          <w:tab w:val="left" w:pos="1620"/>
        </w:tabs>
        <w:ind w:left="1620" w:hanging="900"/>
        <w:jc w:val="both"/>
        <w:rPr>
          <w:rFonts w:asciiTheme="majorHAnsi" w:hAnsiTheme="majorHAnsi"/>
          <w:sz w:val="14"/>
          <w:szCs w:val="24"/>
        </w:rPr>
      </w:pPr>
    </w:p>
    <w:p w14:paraId="55FDE2CC" w14:textId="77777777" w:rsidR="007C1CA5" w:rsidRPr="00354D3F" w:rsidRDefault="007C1CA5" w:rsidP="007C1CA5">
      <w:pPr>
        <w:tabs>
          <w:tab w:val="left" w:pos="1620"/>
        </w:tabs>
        <w:ind w:left="1620" w:hanging="900"/>
        <w:jc w:val="both"/>
        <w:rPr>
          <w:rFonts w:asciiTheme="majorHAnsi" w:hAnsiTheme="majorHAnsi"/>
          <w:szCs w:val="24"/>
        </w:rPr>
      </w:pPr>
      <w:r w:rsidRPr="00354D3F">
        <w:rPr>
          <w:rFonts w:asciiTheme="majorHAnsi" w:hAnsiTheme="majorHAnsi"/>
          <w:szCs w:val="24"/>
        </w:rPr>
        <w:t>R    =    Value of work done during the month under consideration.</w:t>
      </w:r>
    </w:p>
    <w:p w14:paraId="07F28128" w14:textId="77777777" w:rsidR="007C1CA5" w:rsidRPr="00354D3F" w:rsidRDefault="007C1CA5" w:rsidP="007C1CA5">
      <w:pPr>
        <w:tabs>
          <w:tab w:val="left" w:pos="1620"/>
        </w:tabs>
        <w:ind w:left="1620" w:hanging="900"/>
        <w:jc w:val="both"/>
        <w:rPr>
          <w:rFonts w:asciiTheme="majorHAnsi" w:hAnsiTheme="majorHAnsi"/>
          <w:sz w:val="12"/>
          <w:szCs w:val="24"/>
        </w:rPr>
      </w:pPr>
    </w:p>
    <w:p w14:paraId="7D519539" w14:textId="77777777" w:rsidR="007C1CA5" w:rsidRDefault="007C1CA5" w:rsidP="007C1CA5">
      <w:pPr>
        <w:ind w:left="720" w:hanging="405"/>
        <w:jc w:val="both"/>
        <w:rPr>
          <w:rFonts w:asciiTheme="majorHAnsi" w:hAnsiTheme="majorHAnsi"/>
          <w:szCs w:val="24"/>
        </w:rPr>
      </w:pPr>
      <w:r w:rsidRPr="00354D3F">
        <w:rPr>
          <w:rFonts w:asciiTheme="majorHAnsi" w:hAnsiTheme="majorHAnsi"/>
          <w:szCs w:val="24"/>
        </w:rPr>
        <w:t>Note:  i) Escalation to be computed for relevant items. Percentage that shall govern the escalation under Q shall be predetermined and indicated in tender document for each component i.e. Labour, Fuel, Cement, Steel, All commodities etc.</w:t>
      </w:r>
    </w:p>
    <w:p w14:paraId="3DD6A6AA" w14:textId="77777777" w:rsidR="007C1CA5" w:rsidRPr="005D0DE7" w:rsidRDefault="007C1CA5" w:rsidP="007C1CA5">
      <w:pPr>
        <w:ind w:left="720" w:hanging="405"/>
        <w:jc w:val="both"/>
        <w:rPr>
          <w:szCs w:val="24"/>
        </w:rPr>
      </w:pPr>
    </w:p>
    <w:p w14:paraId="6EC4A471" w14:textId="77777777" w:rsidR="00730B69" w:rsidRPr="007E7493" w:rsidRDefault="00730B69">
      <w:pPr>
        <w:spacing w:line="360" w:lineRule="auto"/>
        <w:ind w:left="360" w:hanging="360"/>
        <w:jc w:val="both"/>
        <w:rPr>
          <w:rFonts w:asciiTheme="majorHAnsi" w:hAnsiTheme="majorHAnsi" w:cs="Arial"/>
          <w:b/>
          <w:szCs w:val="24"/>
        </w:rPr>
      </w:pPr>
      <w:r w:rsidRPr="007E7493">
        <w:rPr>
          <w:rFonts w:asciiTheme="majorHAnsi" w:hAnsiTheme="majorHAnsi" w:cs="Arial"/>
          <w:szCs w:val="24"/>
        </w:rPr>
        <w:t>3.47.2</w:t>
      </w:r>
      <w:r w:rsidRPr="007E7493">
        <w:rPr>
          <w:rFonts w:asciiTheme="majorHAnsi" w:hAnsiTheme="majorHAnsi" w:cs="Arial"/>
          <w:b/>
          <w:szCs w:val="24"/>
        </w:rPr>
        <w:t xml:space="preserve">. </w:t>
      </w:r>
      <w:r w:rsidRPr="007E7493">
        <w:rPr>
          <w:rFonts w:asciiTheme="majorHAnsi" w:hAnsiTheme="majorHAnsi" w:cs="Arial"/>
          <w:b/>
          <w:szCs w:val="24"/>
        </w:rPr>
        <w:tab/>
        <w:t>NIL</w:t>
      </w:r>
    </w:p>
    <w:p w14:paraId="08E57758"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3.47.3. </w:t>
      </w:r>
      <w:r w:rsidRPr="007E7493">
        <w:rPr>
          <w:rFonts w:asciiTheme="majorHAnsi" w:hAnsiTheme="majorHAnsi" w:cs="Arial"/>
          <w:szCs w:val="24"/>
        </w:rPr>
        <w:tab/>
        <w:t>To the ext</w:t>
      </w:r>
      <w:r w:rsidR="0088582F" w:rsidRPr="007E7493">
        <w:rPr>
          <w:rFonts w:asciiTheme="majorHAnsi" w:hAnsiTheme="majorHAnsi" w:cs="Arial"/>
          <w:szCs w:val="24"/>
        </w:rPr>
        <w:t>e</w:t>
      </w:r>
      <w:r w:rsidRPr="007E7493">
        <w:rPr>
          <w:rFonts w:asciiTheme="majorHAnsi" w:hAnsiTheme="majorHAnsi" w:cs="Arial"/>
          <w:szCs w:val="24"/>
        </w:rPr>
        <w:t>nt that full compensation for any rise o</w:t>
      </w:r>
      <w:r w:rsidR="0088582F" w:rsidRPr="007E7493">
        <w:rPr>
          <w:rFonts w:asciiTheme="majorHAnsi" w:hAnsiTheme="majorHAnsi" w:cs="Arial"/>
          <w:szCs w:val="24"/>
        </w:rPr>
        <w:t>r</w:t>
      </w:r>
      <w:r w:rsidRPr="007E7493">
        <w:rPr>
          <w:rFonts w:asciiTheme="majorHAnsi" w:hAnsiTheme="majorHAnsi" w:cs="Arial"/>
          <w:szCs w:val="24"/>
        </w:rPr>
        <w:t xml:space="preserve"> fall in costs to the contractor is not covered by the provisions of this or other clauses in the contract, the unit rates and prices included in the contract shall be deemed to include amount to cover the contingency of such other rise or fall in costs.</w:t>
      </w:r>
    </w:p>
    <w:p w14:paraId="66201AD9"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SUBSEQUENT LEGISLATION</w:t>
      </w:r>
    </w:p>
    <w:p w14:paraId="78B2D34A" w14:textId="77777777" w:rsidR="00730B69" w:rsidRPr="007E7493" w:rsidRDefault="00730B69">
      <w:pPr>
        <w:spacing w:line="360" w:lineRule="auto"/>
        <w:ind w:left="360"/>
        <w:jc w:val="both"/>
        <w:rPr>
          <w:rFonts w:asciiTheme="majorHAnsi" w:hAnsiTheme="majorHAnsi" w:cs="Arial"/>
          <w:b/>
          <w:sz w:val="8"/>
          <w:szCs w:val="24"/>
        </w:rPr>
      </w:pPr>
    </w:p>
    <w:p w14:paraId="7F60C3A0" w14:textId="77777777" w:rsidR="000903C1" w:rsidRDefault="00730B69" w:rsidP="000903C1">
      <w:pPr>
        <w:spacing w:line="276" w:lineRule="auto"/>
        <w:ind w:left="720"/>
        <w:jc w:val="both"/>
        <w:rPr>
          <w:rFonts w:asciiTheme="majorHAnsi" w:hAnsiTheme="majorHAnsi" w:cs="Arial"/>
          <w:szCs w:val="24"/>
        </w:rPr>
      </w:pPr>
      <w:r w:rsidRPr="007E7493">
        <w:rPr>
          <w:rFonts w:asciiTheme="majorHAnsi" w:hAnsiTheme="majorHAnsi" w:cs="Arial"/>
          <w:szCs w:val="24"/>
        </w:rPr>
        <w:t xml:space="preserve">If, after the date 28(Twenty eight) prior to the date for submission of tenders for the contract there occur changes to any National or Statute Stature, Ordinance or Decree or other law or any regulation or bye law of any local or other duly constituted authority or introduction of any such statute, ordinance, decree, law, regulation or bye law which causes additional or reduced cost to the contractor in execution of the contract, such additional or reduced cost shall, after due consultation with the employer and the contractor be determined by the nodal officer or his nominee and shall be added to or deducted from the contract price </w:t>
      </w:r>
    </w:p>
    <w:p w14:paraId="3E3DDA2B" w14:textId="77777777" w:rsidR="000903C1" w:rsidRDefault="000903C1" w:rsidP="000903C1">
      <w:pPr>
        <w:spacing w:line="276" w:lineRule="auto"/>
        <w:ind w:left="720"/>
        <w:jc w:val="both"/>
        <w:rPr>
          <w:rFonts w:asciiTheme="majorHAnsi" w:hAnsiTheme="majorHAnsi" w:cs="Arial"/>
          <w:szCs w:val="24"/>
        </w:rPr>
      </w:pPr>
    </w:p>
    <w:p w14:paraId="65E78600" w14:textId="77777777" w:rsidR="00791CF4" w:rsidRDefault="00730B69" w:rsidP="000903C1">
      <w:pPr>
        <w:spacing w:line="276" w:lineRule="auto"/>
        <w:ind w:left="720"/>
        <w:jc w:val="both"/>
        <w:rPr>
          <w:rFonts w:asciiTheme="majorHAnsi" w:hAnsiTheme="majorHAnsi" w:cs="Arial"/>
          <w:szCs w:val="24"/>
        </w:rPr>
      </w:pPr>
      <w:r w:rsidRPr="007E7493">
        <w:rPr>
          <w:rFonts w:asciiTheme="majorHAnsi" w:hAnsiTheme="majorHAnsi" w:cs="Arial"/>
          <w:szCs w:val="24"/>
        </w:rPr>
        <w:t>and the nodal officer or his nominee shall notify the</w:t>
      </w:r>
      <w:r w:rsidR="006039F2">
        <w:rPr>
          <w:rFonts w:asciiTheme="majorHAnsi" w:hAnsiTheme="majorHAnsi" w:cs="Arial"/>
          <w:szCs w:val="24"/>
        </w:rPr>
        <w:t xml:space="preserve"> contractor accordingly with a </w:t>
      </w:r>
      <w:r w:rsidRPr="007E7493">
        <w:rPr>
          <w:rFonts w:asciiTheme="majorHAnsi" w:hAnsiTheme="majorHAnsi" w:cs="Arial"/>
          <w:szCs w:val="24"/>
        </w:rPr>
        <w:t>copy to the employer.</w:t>
      </w:r>
    </w:p>
    <w:p w14:paraId="7E0C9ACB" w14:textId="77777777" w:rsidR="000903C1" w:rsidRPr="007E7493" w:rsidRDefault="000903C1" w:rsidP="000903C1">
      <w:pPr>
        <w:spacing w:line="276" w:lineRule="auto"/>
        <w:ind w:left="720"/>
        <w:jc w:val="both"/>
        <w:rPr>
          <w:rFonts w:asciiTheme="majorHAnsi" w:hAnsiTheme="majorHAnsi" w:cs="Arial"/>
          <w:szCs w:val="24"/>
        </w:rPr>
      </w:pPr>
    </w:p>
    <w:p w14:paraId="449B540F" w14:textId="5D917E3E" w:rsidR="000903C1" w:rsidRDefault="00730B69" w:rsidP="00244311">
      <w:pPr>
        <w:tabs>
          <w:tab w:val="left" w:pos="630"/>
        </w:tabs>
        <w:spacing w:line="276" w:lineRule="auto"/>
        <w:ind w:left="360" w:hanging="360"/>
        <w:jc w:val="both"/>
        <w:rPr>
          <w:rFonts w:asciiTheme="majorHAnsi" w:hAnsiTheme="majorHAnsi" w:cs="Arial"/>
          <w:b/>
          <w:szCs w:val="24"/>
        </w:rPr>
      </w:pPr>
      <w:r w:rsidRPr="007E7493">
        <w:rPr>
          <w:rFonts w:asciiTheme="majorHAnsi" w:hAnsiTheme="majorHAnsi" w:cs="Arial"/>
          <w:b/>
          <w:szCs w:val="24"/>
        </w:rPr>
        <w:t xml:space="preserve">3.48. </w:t>
      </w:r>
      <w:r w:rsidRPr="007E7493">
        <w:rPr>
          <w:rFonts w:asciiTheme="majorHAnsi" w:hAnsiTheme="majorHAnsi" w:cs="Arial"/>
          <w:b/>
          <w:szCs w:val="24"/>
        </w:rPr>
        <w:tab/>
      </w:r>
      <w:r w:rsidRPr="007E7493">
        <w:rPr>
          <w:rFonts w:asciiTheme="majorHAnsi" w:hAnsiTheme="majorHAnsi" w:cs="Arial"/>
          <w:b/>
          <w:szCs w:val="24"/>
        </w:rPr>
        <w:tab/>
        <w:t>Retention</w:t>
      </w:r>
      <w:r w:rsidR="001D6EB2">
        <w:rPr>
          <w:rFonts w:asciiTheme="majorHAnsi" w:hAnsiTheme="majorHAnsi" w:cs="Arial"/>
          <w:b/>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15F49619" w14:textId="77777777" w:rsidR="000903C1" w:rsidRDefault="008067D3" w:rsidP="00244311">
      <w:pPr>
        <w:tabs>
          <w:tab w:val="left" w:pos="630"/>
        </w:tabs>
        <w:spacing w:line="276" w:lineRule="auto"/>
        <w:ind w:left="810" w:hanging="900"/>
        <w:jc w:val="both"/>
        <w:rPr>
          <w:rFonts w:asciiTheme="majorHAnsi" w:hAnsiTheme="majorHAnsi" w:cs="Arial"/>
          <w:szCs w:val="24"/>
        </w:rPr>
      </w:pPr>
      <w:r>
        <w:rPr>
          <w:rFonts w:asciiTheme="majorHAnsi" w:hAnsiTheme="majorHAnsi" w:cs="Arial"/>
          <w:szCs w:val="24"/>
        </w:rPr>
        <w:t xml:space="preserve">   3.48.1 </w:t>
      </w:r>
      <w:r>
        <w:rPr>
          <w:rFonts w:asciiTheme="majorHAnsi" w:hAnsiTheme="majorHAnsi" w:cs="Arial"/>
          <w:szCs w:val="24"/>
        </w:rPr>
        <w:tab/>
        <w:t>The employee shall retain from each payment due to the contractor the preparation stated in the contract data until completion of the whole of the works.</w:t>
      </w:r>
    </w:p>
    <w:p w14:paraId="632EFDF8" w14:textId="77777777" w:rsidR="008067D3" w:rsidRDefault="008067D3" w:rsidP="000903C1">
      <w:pPr>
        <w:tabs>
          <w:tab w:val="left" w:pos="630"/>
        </w:tabs>
        <w:spacing w:line="276" w:lineRule="auto"/>
        <w:ind w:left="810" w:hanging="900"/>
        <w:jc w:val="both"/>
        <w:rPr>
          <w:rFonts w:asciiTheme="majorHAnsi" w:hAnsiTheme="majorHAnsi" w:cs="Arial"/>
          <w:szCs w:val="24"/>
        </w:rPr>
      </w:pPr>
      <w:r>
        <w:rPr>
          <w:rFonts w:asciiTheme="majorHAnsi" w:hAnsiTheme="majorHAnsi" w:cs="Arial"/>
          <w:szCs w:val="24"/>
        </w:rPr>
        <w:t xml:space="preserve">   3.48.2 </w:t>
      </w:r>
      <w:r>
        <w:rPr>
          <w:rFonts w:asciiTheme="majorHAnsi" w:hAnsiTheme="majorHAnsi" w:cs="Arial"/>
          <w:szCs w:val="24"/>
        </w:rPr>
        <w:tab/>
        <w:t xml:space="preserve"> Retention money shall be deducted at 5% from each Running Bill, subject to a max. of 5 percent of the contract price</w:t>
      </w:r>
      <w:r w:rsidR="000903C1">
        <w:rPr>
          <w:rFonts w:asciiTheme="majorHAnsi" w:hAnsiTheme="majorHAnsi" w:cs="Arial"/>
          <w:szCs w:val="24"/>
        </w:rPr>
        <w:t>. Retention money shall be refunded within 14 days from the date of payment of final bill.</w:t>
      </w:r>
    </w:p>
    <w:p w14:paraId="1CD1F879" w14:textId="77777777" w:rsidR="000903C1" w:rsidRPr="008067D3" w:rsidRDefault="000903C1" w:rsidP="000903C1">
      <w:pPr>
        <w:tabs>
          <w:tab w:val="left" w:pos="630"/>
        </w:tabs>
        <w:spacing w:line="276" w:lineRule="auto"/>
        <w:ind w:left="810" w:hanging="900"/>
        <w:jc w:val="both"/>
        <w:rPr>
          <w:rFonts w:asciiTheme="majorHAnsi" w:hAnsiTheme="majorHAnsi" w:cs="Arial"/>
          <w:szCs w:val="24"/>
        </w:rPr>
      </w:pPr>
    </w:p>
    <w:p w14:paraId="3E360A95" w14:textId="77777777" w:rsidR="000903C1" w:rsidRPr="00244311" w:rsidRDefault="00730B69" w:rsidP="00244311">
      <w:pPr>
        <w:spacing w:line="276" w:lineRule="auto"/>
        <w:ind w:left="360" w:hanging="360"/>
        <w:jc w:val="both"/>
        <w:rPr>
          <w:rFonts w:asciiTheme="majorHAnsi" w:hAnsiTheme="majorHAnsi" w:cs="Arial"/>
          <w:b/>
          <w:szCs w:val="24"/>
        </w:rPr>
      </w:pPr>
      <w:r w:rsidRPr="007E7493">
        <w:rPr>
          <w:rFonts w:asciiTheme="majorHAnsi" w:hAnsiTheme="majorHAnsi" w:cs="Arial"/>
          <w:b/>
          <w:szCs w:val="24"/>
        </w:rPr>
        <w:t>3.49.</w:t>
      </w: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b/>
          <w:szCs w:val="24"/>
        </w:rPr>
        <w:t>Liquidated damages</w:t>
      </w:r>
    </w:p>
    <w:p w14:paraId="3A40BAB0" w14:textId="77777777" w:rsidR="00730B69" w:rsidRDefault="00DA3F83" w:rsidP="000903C1">
      <w:pPr>
        <w:spacing w:line="276" w:lineRule="auto"/>
        <w:ind w:left="1440" w:hanging="1440"/>
        <w:jc w:val="both"/>
        <w:rPr>
          <w:rFonts w:asciiTheme="majorHAnsi" w:hAnsiTheme="majorHAnsi" w:cs="Arial"/>
          <w:szCs w:val="24"/>
        </w:rPr>
      </w:pPr>
      <w:r>
        <w:rPr>
          <w:rFonts w:asciiTheme="majorHAnsi" w:hAnsiTheme="majorHAnsi" w:cs="Arial"/>
          <w:szCs w:val="24"/>
        </w:rPr>
        <w:t>3.49 (</w:t>
      </w:r>
      <w:r w:rsidR="00730B69" w:rsidRPr="007E7493">
        <w:rPr>
          <w:rFonts w:asciiTheme="majorHAnsi" w:hAnsiTheme="majorHAnsi" w:cs="Arial"/>
          <w:szCs w:val="24"/>
        </w:rPr>
        <w:t>A</w:t>
      </w:r>
      <w:r>
        <w:rPr>
          <w:rFonts w:asciiTheme="majorHAnsi" w:hAnsiTheme="majorHAnsi" w:cs="Arial"/>
          <w:szCs w:val="24"/>
        </w:rPr>
        <w:t>)</w:t>
      </w:r>
      <w:r w:rsidR="00730B69" w:rsidRPr="007E7493">
        <w:rPr>
          <w:rFonts w:asciiTheme="majorHAnsi" w:hAnsiTheme="majorHAnsi" w:cs="Arial"/>
          <w:szCs w:val="24"/>
        </w:rPr>
        <w:tab/>
        <w:t>In</w:t>
      </w:r>
      <w:r w:rsidR="00971CB2">
        <w:rPr>
          <w:rFonts w:asciiTheme="majorHAnsi" w:hAnsiTheme="majorHAnsi" w:cs="Arial"/>
          <w:szCs w:val="24"/>
        </w:rPr>
        <w:t xml:space="preserve"> </w:t>
      </w:r>
      <w:r w:rsidR="00730B69" w:rsidRPr="007E7493">
        <w:rPr>
          <w:rFonts w:asciiTheme="majorHAnsi" w:hAnsiTheme="majorHAnsi" w:cs="Arial"/>
          <w:szCs w:val="24"/>
        </w:rPr>
        <w:t>case of delay in completion of the contract, liquidated damages (L.D) may be levied at the rate of 1/2%of the contract value per week of delay or part thereof, subject to a maximum of 10 per cent of the contract price.</w:t>
      </w:r>
    </w:p>
    <w:p w14:paraId="6046D37E" w14:textId="77777777" w:rsidR="000838CA" w:rsidRPr="007E7493" w:rsidRDefault="000838CA" w:rsidP="000903C1">
      <w:pPr>
        <w:spacing w:line="276" w:lineRule="auto"/>
        <w:ind w:left="1440" w:hanging="1440"/>
        <w:jc w:val="both"/>
        <w:rPr>
          <w:rFonts w:asciiTheme="majorHAnsi" w:hAnsiTheme="majorHAnsi" w:cs="Arial"/>
          <w:szCs w:val="24"/>
        </w:rPr>
      </w:pPr>
    </w:p>
    <w:p w14:paraId="182C75A6" w14:textId="77777777" w:rsidR="00730B69" w:rsidRPr="007E7493" w:rsidRDefault="00730B69" w:rsidP="000903C1">
      <w:pPr>
        <w:spacing w:line="276" w:lineRule="auto"/>
        <w:ind w:left="1440" w:hanging="1080"/>
        <w:jc w:val="both"/>
        <w:rPr>
          <w:rFonts w:asciiTheme="majorHAnsi" w:hAnsiTheme="majorHAnsi" w:cs="Arial"/>
          <w:szCs w:val="24"/>
        </w:rPr>
      </w:pPr>
      <w:r w:rsidRPr="007E7493">
        <w:rPr>
          <w:rFonts w:asciiTheme="majorHAnsi" w:hAnsiTheme="majorHAnsi" w:cs="Arial"/>
          <w:szCs w:val="24"/>
        </w:rPr>
        <w:t>(i)</w:t>
      </w:r>
      <w:r w:rsidR="00202C11">
        <w:rPr>
          <w:rFonts w:asciiTheme="majorHAnsi" w:hAnsiTheme="majorHAnsi" w:cs="Arial"/>
          <w:szCs w:val="24"/>
        </w:rPr>
        <w:tab/>
      </w:r>
      <w:r w:rsidRPr="007E7493">
        <w:rPr>
          <w:rFonts w:asciiTheme="majorHAnsi" w:hAnsiTheme="majorHAnsi" w:cs="Arial"/>
          <w:szCs w:val="24"/>
        </w:rPr>
        <w:t xml:space="preserve">The owner if satisfied that the works can be completed by the </w:t>
      </w:r>
      <w:r w:rsidR="00341CDF">
        <w:rPr>
          <w:rFonts w:asciiTheme="majorHAnsi" w:hAnsiTheme="majorHAnsi" w:cs="Arial"/>
          <w:szCs w:val="24"/>
        </w:rPr>
        <w:t xml:space="preserve">contractor within a reasonable </w:t>
      </w:r>
      <w:r w:rsidRPr="007E7493">
        <w:rPr>
          <w:rFonts w:asciiTheme="majorHAnsi" w:hAnsiTheme="majorHAnsi" w:cs="Arial"/>
          <w:szCs w:val="24"/>
        </w:rPr>
        <w:t>time after the</w:t>
      </w:r>
      <w:r w:rsidR="00341CDF">
        <w:rPr>
          <w:rFonts w:asciiTheme="majorHAnsi" w:hAnsiTheme="majorHAnsi" w:cs="Arial"/>
          <w:szCs w:val="24"/>
        </w:rPr>
        <w:t xml:space="preserve"> specified time for completion</w:t>
      </w:r>
      <w:r w:rsidRPr="007E7493">
        <w:rPr>
          <w:rFonts w:asciiTheme="majorHAnsi" w:hAnsiTheme="majorHAnsi" w:cs="Arial"/>
          <w:szCs w:val="24"/>
        </w:rPr>
        <w:t xml:space="preserve"> may allow further extension of time at its discretion with or without the lev</w:t>
      </w:r>
      <w:r w:rsidR="00341CDF">
        <w:rPr>
          <w:rFonts w:asciiTheme="majorHAnsi" w:hAnsiTheme="majorHAnsi" w:cs="Arial"/>
          <w:szCs w:val="24"/>
        </w:rPr>
        <w:t>dtp</w:t>
      </w:r>
      <w:r w:rsidRPr="007E7493">
        <w:rPr>
          <w:rFonts w:asciiTheme="majorHAnsi" w:hAnsiTheme="majorHAnsi" w:cs="Arial"/>
          <w:szCs w:val="24"/>
        </w:rPr>
        <w:t>y of L.D. In the event of extension of time at its discretion with L.D, the owner will be entitled without prejudice to any other right or remedy available in that behalf per cent (1/2%) of the contract value of the works for each week or part of the week subject to the ceiling defined in sub-clause 3.49.A.</w:t>
      </w:r>
    </w:p>
    <w:p w14:paraId="7CAA11DB" w14:textId="77777777" w:rsidR="00BC6749" w:rsidRPr="007E7493" w:rsidRDefault="00BC6749" w:rsidP="000903C1">
      <w:pPr>
        <w:spacing w:line="276" w:lineRule="auto"/>
        <w:ind w:left="1440" w:hanging="1080"/>
        <w:jc w:val="both"/>
        <w:rPr>
          <w:rFonts w:asciiTheme="majorHAnsi" w:hAnsiTheme="majorHAnsi" w:cs="Arial"/>
          <w:sz w:val="16"/>
          <w:szCs w:val="24"/>
        </w:rPr>
      </w:pPr>
    </w:p>
    <w:p w14:paraId="237BF360" w14:textId="14469889" w:rsidR="00730B69" w:rsidRPr="007E7493" w:rsidRDefault="00197A14" w:rsidP="000903C1">
      <w:pPr>
        <w:spacing w:line="276" w:lineRule="auto"/>
        <w:ind w:left="1440" w:hanging="1080"/>
        <w:jc w:val="both"/>
        <w:rPr>
          <w:rFonts w:asciiTheme="majorHAnsi" w:hAnsiTheme="majorHAnsi" w:cs="Arial"/>
          <w:szCs w:val="24"/>
        </w:rPr>
      </w:pPr>
      <w:r>
        <w:rPr>
          <w:rFonts w:asciiTheme="majorHAnsi" w:hAnsiTheme="majorHAnsi" w:cs="Arial"/>
          <w:szCs w:val="24"/>
        </w:rPr>
        <w:t>(ii)</w:t>
      </w:r>
      <w:r>
        <w:rPr>
          <w:rFonts w:asciiTheme="majorHAnsi" w:hAnsiTheme="majorHAnsi" w:cs="Arial"/>
          <w:szCs w:val="24"/>
        </w:rPr>
        <w:tab/>
      </w:r>
      <w:r w:rsidR="00BC0D06">
        <w:rPr>
          <w:rFonts w:asciiTheme="majorHAnsi" w:hAnsiTheme="majorHAnsi" w:cs="Arial"/>
          <w:szCs w:val="24"/>
        </w:rPr>
        <w:t>The owner</w:t>
      </w:r>
      <w:r w:rsidR="00730B69" w:rsidRPr="007E7493">
        <w:rPr>
          <w:rFonts w:asciiTheme="majorHAnsi" w:hAnsiTheme="majorHAnsi" w:cs="Arial"/>
          <w:szCs w:val="24"/>
        </w:rPr>
        <w:t>,</w:t>
      </w:r>
      <w:r w:rsidR="00992AD9">
        <w:rPr>
          <w:rFonts w:asciiTheme="majorHAnsi" w:hAnsiTheme="majorHAnsi" w:cs="Arial"/>
          <w:szCs w:val="24"/>
        </w:rPr>
        <w:t xml:space="preserve"> </w:t>
      </w:r>
      <w:r w:rsidR="00730B69" w:rsidRPr="007E7493">
        <w:rPr>
          <w:rFonts w:asciiTheme="majorHAnsi" w:hAnsiTheme="majorHAnsi" w:cs="Arial"/>
          <w:szCs w:val="24"/>
        </w:rPr>
        <w:t>if not satisfied that the works can be completed by the contractor, and in the event of failure on the part of the contractor to complete work with in further extension of time allowed as aforesaid, shall be entitled, without prejudice to any other right, or remedy available in that behalf, to rescind the contract.</w:t>
      </w:r>
    </w:p>
    <w:p w14:paraId="6534643E" w14:textId="77777777" w:rsidR="00BC6749" w:rsidRPr="007E7493" w:rsidRDefault="00BC6749" w:rsidP="000903C1">
      <w:pPr>
        <w:spacing w:line="276" w:lineRule="auto"/>
        <w:ind w:left="1440" w:hanging="1080"/>
        <w:jc w:val="both"/>
        <w:rPr>
          <w:rFonts w:asciiTheme="majorHAnsi" w:hAnsiTheme="majorHAnsi" w:cs="Arial"/>
          <w:sz w:val="16"/>
          <w:szCs w:val="24"/>
        </w:rPr>
      </w:pPr>
    </w:p>
    <w:p w14:paraId="25F68B79" w14:textId="77777777" w:rsidR="00730B69" w:rsidRDefault="00730B69" w:rsidP="000903C1">
      <w:pPr>
        <w:spacing w:line="276" w:lineRule="auto"/>
        <w:ind w:left="1440" w:hanging="1080"/>
        <w:jc w:val="both"/>
        <w:rPr>
          <w:rFonts w:asciiTheme="majorHAnsi" w:hAnsiTheme="majorHAnsi" w:cs="Arial"/>
          <w:szCs w:val="24"/>
        </w:rPr>
      </w:pPr>
      <w:r w:rsidRPr="007E7493">
        <w:rPr>
          <w:rFonts w:asciiTheme="majorHAnsi" w:hAnsiTheme="majorHAnsi" w:cs="Arial"/>
          <w:szCs w:val="24"/>
        </w:rPr>
        <w:t>(iii)</w:t>
      </w:r>
      <w:r w:rsidRPr="007E7493">
        <w:rPr>
          <w:rFonts w:asciiTheme="majorHAnsi" w:hAnsiTheme="majorHAnsi" w:cs="Arial"/>
          <w:szCs w:val="24"/>
        </w:rPr>
        <w:tab/>
        <w:t>The owner, if not satisfied with the progress of the contract and in the event of failure of the contractor to recoup the delays in the mutually agreed time frame, shall be entitled to terminate the contract.</w:t>
      </w:r>
    </w:p>
    <w:p w14:paraId="7E51587A" w14:textId="77777777" w:rsidR="000838CA" w:rsidRPr="007E7493" w:rsidRDefault="000838CA" w:rsidP="000903C1">
      <w:pPr>
        <w:spacing w:line="276" w:lineRule="auto"/>
        <w:ind w:left="1440" w:hanging="1080"/>
        <w:jc w:val="both"/>
        <w:rPr>
          <w:rFonts w:asciiTheme="majorHAnsi" w:hAnsiTheme="majorHAnsi" w:cs="Arial"/>
          <w:szCs w:val="24"/>
        </w:rPr>
      </w:pPr>
    </w:p>
    <w:p w14:paraId="11BC3104" w14:textId="77777777" w:rsidR="009B74B1" w:rsidRDefault="00730B69" w:rsidP="000903C1">
      <w:pPr>
        <w:spacing w:line="276" w:lineRule="auto"/>
        <w:ind w:left="1440" w:hanging="1080"/>
        <w:jc w:val="both"/>
        <w:rPr>
          <w:rFonts w:asciiTheme="majorHAnsi" w:hAnsiTheme="majorHAnsi" w:cs="Arial"/>
          <w:szCs w:val="24"/>
        </w:rPr>
      </w:pPr>
      <w:r w:rsidRPr="007E7493">
        <w:rPr>
          <w:rFonts w:asciiTheme="majorHAnsi" w:hAnsiTheme="majorHAnsi" w:cs="Arial"/>
          <w:szCs w:val="24"/>
        </w:rPr>
        <w:t>(iv)</w:t>
      </w:r>
      <w:r w:rsidRPr="007E7493">
        <w:rPr>
          <w:rFonts w:asciiTheme="majorHAnsi" w:hAnsiTheme="majorHAnsi" w:cs="Arial"/>
          <w:szCs w:val="24"/>
        </w:rPr>
        <w:tab/>
        <w:t>In the event of such termination of the contract as described in clauses 3.49A(ii) or 3.49A(iii) or both the owner shall be entitled to recover L.D. up to ten per cent (10%) of the contract value and forfeit the security deposit made by the contractor besides getting the work completed by other means at the risk and cost of the contractor.</w:t>
      </w:r>
    </w:p>
    <w:p w14:paraId="7BB1211E" w14:textId="77777777" w:rsidR="000838CA" w:rsidRDefault="000838CA" w:rsidP="000903C1">
      <w:pPr>
        <w:spacing w:line="276" w:lineRule="auto"/>
        <w:ind w:left="1440" w:hanging="1080"/>
        <w:jc w:val="both"/>
        <w:rPr>
          <w:rFonts w:asciiTheme="majorHAnsi" w:hAnsiTheme="majorHAnsi" w:cs="Arial"/>
          <w:szCs w:val="24"/>
        </w:rPr>
      </w:pPr>
    </w:p>
    <w:p w14:paraId="555084B7" w14:textId="77777777" w:rsidR="000903C1" w:rsidRPr="009B74B1" w:rsidRDefault="00730B69" w:rsidP="000838CA">
      <w:pPr>
        <w:spacing w:line="276" w:lineRule="auto"/>
        <w:ind w:left="360"/>
        <w:jc w:val="both"/>
        <w:rPr>
          <w:rFonts w:asciiTheme="majorHAnsi" w:hAnsiTheme="majorHAnsi" w:cs="Arial"/>
          <w:sz w:val="26"/>
          <w:szCs w:val="26"/>
        </w:rPr>
      </w:pPr>
      <w:r w:rsidRPr="007E7493">
        <w:rPr>
          <w:rFonts w:asciiTheme="majorHAnsi" w:hAnsiTheme="majorHAnsi" w:cs="Arial"/>
          <w:szCs w:val="24"/>
        </w:rPr>
        <w:t>(</w:t>
      </w:r>
      <w:r w:rsidRPr="009B74B1">
        <w:rPr>
          <w:rFonts w:asciiTheme="majorHAnsi" w:hAnsiTheme="majorHAnsi" w:cs="Arial"/>
          <w:sz w:val="26"/>
          <w:szCs w:val="26"/>
        </w:rPr>
        <w:t>v)</w:t>
      </w:r>
      <w:r w:rsidRPr="009B74B1">
        <w:rPr>
          <w:rFonts w:asciiTheme="majorHAnsi" w:hAnsiTheme="majorHAnsi" w:cs="Arial"/>
          <w:sz w:val="26"/>
          <w:szCs w:val="26"/>
        </w:rPr>
        <w:tab/>
      </w:r>
      <w:r w:rsidRPr="009B74B1">
        <w:rPr>
          <w:rFonts w:asciiTheme="majorHAnsi" w:hAnsiTheme="majorHAnsi" w:cs="Arial"/>
          <w:sz w:val="26"/>
          <w:szCs w:val="26"/>
        </w:rPr>
        <w:tab/>
        <w:t xml:space="preserve">The ceiling of LD shall be 10% of the cost of work. </w:t>
      </w:r>
    </w:p>
    <w:p w14:paraId="0D005466" w14:textId="77777777" w:rsidR="00730B69" w:rsidRPr="009B74B1" w:rsidRDefault="00730B69">
      <w:pPr>
        <w:spacing w:line="360" w:lineRule="auto"/>
        <w:ind w:left="1440" w:hanging="1080"/>
        <w:jc w:val="both"/>
        <w:rPr>
          <w:rFonts w:asciiTheme="majorHAnsi" w:hAnsiTheme="majorHAnsi" w:cs="Arial"/>
          <w:sz w:val="26"/>
          <w:szCs w:val="26"/>
        </w:rPr>
      </w:pPr>
      <w:r w:rsidRPr="009B74B1">
        <w:rPr>
          <w:rFonts w:asciiTheme="majorHAnsi" w:hAnsiTheme="majorHAnsi" w:cs="Arial"/>
          <w:sz w:val="26"/>
          <w:szCs w:val="26"/>
        </w:rPr>
        <w:lastRenderedPageBreak/>
        <w:t xml:space="preserve">(vi) </w:t>
      </w:r>
      <w:r w:rsidRPr="009B74B1">
        <w:rPr>
          <w:rFonts w:asciiTheme="majorHAnsi" w:hAnsiTheme="majorHAnsi" w:cs="Arial"/>
          <w:sz w:val="26"/>
          <w:szCs w:val="26"/>
        </w:rPr>
        <w:tab/>
        <w:t>In case part / portions of the work can be commissioned and port operates the portion for commercial purpose, the rate of LD will be restricted to the uncompleted value of work, the maximum LD being on the entire contract value.</w:t>
      </w:r>
    </w:p>
    <w:p w14:paraId="60B28074" w14:textId="77777777" w:rsidR="00730B69" w:rsidRPr="009B74B1" w:rsidRDefault="00730B69">
      <w:pPr>
        <w:spacing w:line="360" w:lineRule="auto"/>
        <w:ind w:left="1440" w:hanging="1080"/>
        <w:jc w:val="both"/>
        <w:rPr>
          <w:rFonts w:asciiTheme="majorHAnsi" w:hAnsiTheme="majorHAnsi" w:cs="Arial"/>
          <w:sz w:val="26"/>
          <w:szCs w:val="26"/>
        </w:rPr>
      </w:pPr>
      <w:r w:rsidRPr="009B74B1">
        <w:rPr>
          <w:rFonts w:asciiTheme="majorHAnsi" w:hAnsiTheme="majorHAnsi" w:cs="Arial"/>
          <w:b/>
          <w:bCs/>
          <w:sz w:val="26"/>
          <w:szCs w:val="26"/>
        </w:rPr>
        <w:t>Note:</w:t>
      </w:r>
      <w:r w:rsidRPr="009B74B1">
        <w:rPr>
          <w:rFonts w:asciiTheme="majorHAnsi" w:hAnsiTheme="majorHAnsi" w:cs="Arial"/>
          <w:sz w:val="26"/>
          <w:szCs w:val="26"/>
        </w:rPr>
        <w:tab/>
        <w:t>Contract price for LD shall be inclusive of tender price plus taxes and duties.</w:t>
      </w:r>
    </w:p>
    <w:p w14:paraId="3AF6D335" w14:textId="22129D2E" w:rsidR="00730B69" w:rsidRPr="007D71A0" w:rsidRDefault="00730B69">
      <w:pPr>
        <w:spacing w:line="360" w:lineRule="auto"/>
        <w:jc w:val="both"/>
        <w:rPr>
          <w:rFonts w:asciiTheme="majorHAnsi" w:hAnsiTheme="majorHAnsi" w:cs="Arial"/>
          <w:color w:val="3366FF"/>
          <w:szCs w:val="24"/>
        </w:rPr>
      </w:pPr>
      <w:r w:rsidRPr="007D71A0">
        <w:rPr>
          <w:rFonts w:asciiTheme="majorHAnsi" w:hAnsiTheme="majorHAnsi" w:cs="Arial"/>
          <w:b/>
          <w:szCs w:val="24"/>
        </w:rPr>
        <w:t>3.50.</w:t>
      </w:r>
      <w:r w:rsidRPr="007D71A0">
        <w:rPr>
          <w:rFonts w:asciiTheme="majorHAnsi" w:hAnsiTheme="majorHAnsi" w:cs="Arial"/>
          <w:b/>
          <w:szCs w:val="24"/>
        </w:rPr>
        <w:tab/>
      </w:r>
      <w:r w:rsidRPr="007D71A0">
        <w:rPr>
          <w:rFonts w:asciiTheme="majorHAnsi" w:hAnsiTheme="majorHAnsi" w:cs="Arial"/>
          <w:b/>
          <w:szCs w:val="24"/>
        </w:rPr>
        <w:tab/>
        <w:t>Incentives or Bonus</w:t>
      </w:r>
      <w:r w:rsidR="001D6EB2">
        <w:rPr>
          <w:rFonts w:asciiTheme="majorHAnsi" w:hAnsiTheme="majorHAnsi" w:cs="Arial"/>
          <w:b/>
          <w:szCs w:val="24"/>
        </w:rPr>
        <w:t xml:space="preserve"> </w:t>
      </w:r>
      <w:r w:rsidR="001D6EB2" w:rsidRPr="006B483E">
        <w:rPr>
          <w:rFonts w:asciiTheme="majorHAnsi" w:hAnsiTheme="majorHAnsi"/>
          <w:b/>
        </w:rPr>
        <w:t xml:space="preserve">(NOT </w:t>
      </w:r>
      <w:r w:rsidR="00B95EF7">
        <w:rPr>
          <w:rFonts w:asciiTheme="majorHAnsi" w:hAnsiTheme="majorHAnsi"/>
          <w:b/>
        </w:rPr>
        <w:t>APPLICABLE</w:t>
      </w:r>
      <w:r w:rsidR="001D6EB2" w:rsidRPr="006B483E">
        <w:rPr>
          <w:rFonts w:asciiTheme="majorHAnsi" w:hAnsiTheme="majorHAnsi"/>
          <w:b/>
        </w:rPr>
        <w:t>)</w:t>
      </w:r>
    </w:p>
    <w:p w14:paraId="2A1175C4" w14:textId="77777777" w:rsidR="00730B69" w:rsidRPr="007D71A0" w:rsidRDefault="005F3BD3" w:rsidP="007D71A0">
      <w:pPr>
        <w:spacing w:line="360" w:lineRule="auto"/>
        <w:ind w:left="1440"/>
        <w:jc w:val="both"/>
        <w:rPr>
          <w:rFonts w:asciiTheme="majorHAnsi" w:hAnsiTheme="majorHAnsi" w:cs="Arial"/>
          <w:szCs w:val="24"/>
        </w:rPr>
      </w:pPr>
      <w:r w:rsidRPr="007D71A0">
        <w:rPr>
          <w:rFonts w:asciiTheme="majorHAnsi" w:hAnsiTheme="majorHAnsi" w:cs="Arial"/>
          <w:szCs w:val="24"/>
        </w:rPr>
        <w:t xml:space="preserve">For early completion of the contract before the stipulated date of completion of work, an incentive amount @ 0.25% of the contract price may be paid to the Contractor for every fortnight of early completion, subject to a maximum cap of 5% of the contract price.   The Port, if satisfied, that the works can be completed by the Contractor within a reasonable time after the specified time for completion, may allow extension of time at its discretion, by virtue of which the Contractor make himself eligible for incentive, the extension shall be considered only till the actual date of completion and no incentive shall be payable.  For calculation of incentive payment, contract price shall be exclusive of tender price plus taxes and duties.”   </w:t>
      </w:r>
    </w:p>
    <w:p w14:paraId="72251E5B" w14:textId="714A096F" w:rsidR="00515533" w:rsidRPr="00C73ED0" w:rsidRDefault="00730B69" w:rsidP="001D6EB2">
      <w:pPr>
        <w:spacing w:line="360" w:lineRule="auto"/>
        <w:ind w:left="360" w:hanging="360"/>
        <w:jc w:val="both"/>
        <w:rPr>
          <w:rFonts w:asciiTheme="majorHAnsi" w:hAnsiTheme="majorHAnsi" w:cs="Arial"/>
          <w:szCs w:val="24"/>
        </w:rPr>
      </w:pPr>
      <w:r w:rsidRPr="00C73ED0">
        <w:rPr>
          <w:rFonts w:asciiTheme="majorHAnsi" w:hAnsiTheme="majorHAnsi" w:cs="Arial"/>
          <w:b/>
          <w:szCs w:val="24"/>
        </w:rPr>
        <w:t>3.51</w:t>
      </w:r>
      <w:r w:rsidRPr="00C73ED0">
        <w:rPr>
          <w:rFonts w:asciiTheme="majorHAnsi" w:hAnsiTheme="majorHAnsi" w:cs="Arial"/>
          <w:szCs w:val="24"/>
        </w:rPr>
        <w:t xml:space="preserve">. </w:t>
      </w:r>
      <w:r w:rsidRPr="00C73ED0">
        <w:rPr>
          <w:rFonts w:asciiTheme="majorHAnsi" w:hAnsiTheme="majorHAnsi" w:cs="Arial"/>
          <w:szCs w:val="24"/>
        </w:rPr>
        <w:tab/>
      </w:r>
      <w:r w:rsidRPr="00C73ED0">
        <w:rPr>
          <w:rFonts w:asciiTheme="majorHAnsi" w:hAnsiTheme="majorHAnsi" w:cs="Arial"/>
          <w:szCs w:val="24"/>
        </w:rPr>
        <w:tab/>
      </w:r>
      <w:r w:rsidRPr="00C73ED0">
        <w:rPr>
          <w:rFonts w:asciiTheme="majorHAnsi" w:hAnsiTheme="majorHAnsi" w:cs="Arial"/>
          <w:b/>
          <w:szCs w:val="24"/>
          <w:u w:val="single"/>
        </w:rPr>
        <w:t>Advance payment</w:t>
      </w:r>
      <w:r w:rsidR="001D6EB2">
        <w:rPr>
          <w:rFonts w:asciiTheme="majorHAnsi" w:eastAsia="Calibri" w:hAnsiTheme="majorHAnsi"/>
          <w:b/>
          <w:bCs/>
          <w:szCs w:val="24"/>
        </w:rPr>
        <w:t xml:space="preserve"> </w:t>
      </w:r>
      <w:r w:rsidR="004B4D03" w:rsidRPr="00C73ED0">
        <w:rPr>
          <w:rFonts w:asciiTheme="majorHAnsi" w:eastAsia="Calibri" w:hAnsiTheme="majorHAnsi"/>
          <w:b/>
          <w:bCs/>
          <w:szCs w:val="24"/>
        </w:rPr>
        <w:t>Mobilization Advance</w:t>
      </w:r>
      <w:r w:rsidR="00C73ED0" w:rsidRPr="00C73ED0">
        <w:rPr>
          <w:rFonts w:asciiTheme="majorHAnsi" w:eastAsia="Calibri" w:hAnsiTheme="majorHAnsi"/>
          <w:b/>
          <w:bCs/>
          <w:szCs w:val="24"/>
        </w:rPr>
        <w:t xml:space="preserve"> (</w:t>
      </w:r>
      <w:r w:rsidR="00F528DC">
        <w:rPr>
          <w:rFonts w:asciiTheme="majorHAnsi" w:eastAsia="Calibri" w:hAnsiTheme="majorHAnsi"/>
          <w:b/>
          <w:bCs/>
          <w:szCs w:val="24"/>
        </w:rPr>
        <w:t>Not Applicable</w:t>
      </w:r>
      <w:r w:rsidR="00C73ED0" w:rsidRPr="00C73ED0">
        <w:rPr>
          <w:rFonts w:asciiTheme="majorHAnsi" w:eastAsia="Calibri" w:hAnsiTheme="majorHAnsi"/>
          <w:b/>
          <w:bCs/>
          <w:szCs w:val="24"/>
        </w:rPr>
        <w:t>)</w:t>
      </w:r>
    </w:p>
    <w:p w14:paraId="150A9028" w14:textId="77777777" w:rsidR="004B4D03" w:rsidRPr="007D71A0" w:rsidRDefault="004B4D03" w:rsidP="00613A23">
      <w:pPr>
        <w:pStyle w:val="ListParagraph"/>
        <w:numPr>
          <w:ilvl w:val="0"/>
          <w:numId w:val="49"/>
        </w:numPr>
        <w:spacing w:line="360" w:lineRule="auto"/>
        <w:jc w:val="both"/>
        <w:rPr>
          <w:rFonts w:asciiTheme="majorHAnsi" w:hAnsiTheme="majorHAnsi" w:cs="Arial"/>
          <w:szCs w:val="24"/>
        </w:rPr>
      </w:pPr>
      <w:r w:rsidRPr="007D71A0">
        <w:rPr>
          <w:rFonts w:asciiTheme="majorHAnsi" w:hAnsiTheme="majorHAnsi" w:cs="Arial"/>
          <w:szCs w:val="24"/>
        </w:rPr>
        <w:t>The Mobilization advance shall not be sanctioned in less than two insta</w:t>
      </w:r>
      <w:r w:rsidR="00BC0D06" w:rsidRPr="007D71A0">
        <w:rPr>
          <w:rFonts w:asciiTheme="majorHAnsi" w:hAnsiTheme="majorHAnsi" w:cs="Arial"/>
          <w:szCs w:val="24"/>
        </w:rPr>
        <w:t>l</w:t>
      </w:r>
      <w:r w:rsidRPr="007D71A0">
        <w:rPr>
          <w:rFonts w:asciiTheme="majorHAnsi" w:hAnsiTheme="majorHAnsi" w:cs="Arial"/>
          <w:szCs w:val="24"/>
        </w:rPr>
        <w:t xml:space="preserve">lments. The second </w:t>
      </w:r>
      <w:r w:rsidR="00BC0D06" w:rsidRPr="007D71A0">
        <w:rPr>
          <w:rFonts w:asciiTheme="majorHAnsi" w:hAnsiTheme="majorHAnsi" w:cs="Arial"/>
          <w:szCs w:val="24"/>
        </w:rPr>
        <w:t>installment</w:t>
      </w:r>
      <w:r w:rsidRPr="007D71A0">
        <w:rPr>
          <w:rFonts w:asciiTheme="majorHAnsi" w:hAnsiTheme="majorHAnsi" w:cs="Arial"/>
          <w:szCs w:val="24"/>
        </w:rPr>
        <w:t xml:space="preserve"> is sanctioned only after proper utilization of advance disbursed in first phase and a certification to this effect by E-I-C.</w:t>
      </w:r>
    </w:p>
    <w:p w14:paraId="51491530" w14:textId="77777777" w:rsidR="004B4D03" w:rsidRPr="007D71A0" w:rsidRDefault="004B4D03" w:rsidP="00613A23">
      <w:pPr>
        <w:pStyle w:val="ListParagraph"/>
        <w:numPr>
          <w:ilvl w:val="0"/>
          <w:numId w:val="49"/>
        </w:numPr>
        <w:spacing w:line="360" w:lineRule="auto"/>
        <w:jc w:val="both"/>
        <w:rPr>
          <w:rFonts w:asciiTheme="majorHAnsi" w:hAnsiTheme="majorHAnsi" w:cs="Arial"/>
          <w:szCs w:val="24"/>
        </w:rPr>
      </w:pPr>
      <w:r w:rsidRPr="007D71A0">
        <w:rPr>
          <w:rFonts w:asciiTheme="majorHAnsi" w:hAnsiTheme="majorHAnsi" w:cs="Arial"/>
          <w:szCs w:val="24"/>
        </w:rPr>
        <w:t>The advance shall be limited to 10% of tendered amount.</w:t>
      </w:r>
    </w:p>
    <w:p w14:paraId="7BBEB74A" w14:textId="77777777" w:rsidR="004B4D03" w:rsidRPr="007D71A0" w:rsidRDefault="004B4D03" w:rsidP="00613A23">
      <w:pPr>
        <w:pStyle w:val="ListParagraph"/>
        <w:numPr>
          <w:ilvl w:val="0"/>
          <w:numId w:val="49"/>
        </w:numPr>
        <w:spacing w:line="360" w:lineRule="auto"/>
        <w:jc w:val="both"/>
        <w:rPr>
          <w:rFonts w:asciiTheme="majorHAnsi" w:hAnsiTheme="majorHAnsi" w:cs="Arial"/>
          <w:szCs w:val="24"/>
        </w:rPr>
      </w:pPr>
      <w:r w:rsidRPr="007D71A0">
        <w:rPr>
          <w:rFonts w:asciiTheme="majorHAnsi" w:hAnsiTheme="majorHAnsi" w:cs="Arial"/>
          <w:szCs w:val="24"/>
        </w:rPr>
        <w:t>Interest free advance shall not be granted. Rate of Interest shall be SBI Lending Rate + 2%.</w:t>
      </w:r>
    </w:p>
    <w:p w14:paraId="5E8A7E74" w14:textId="77777777" w:rsidR="004B4D03" w:rsidRPr="007E7493" w:rsidRDefault="004B4D03" w:rsidP="00613A23">
      <w:pPr>
        <w:pStyle w:val="ListParagraph"/>
        <w:numPr>
          <w:ilvl w:val="0"/>
          <w:numId w:val="49"/>
        </w:numPr>
        <w:spacing w:line="360" w:lineRule="auto"/>
        <w:jc w:val="both"/>
        <w:rPr>
          <w:rFonts w:asciiTheme="majorHAnsi" w:hAnsiTheme="majorHAnsi" w:cs="Arial"/>
          <w:szCs w:val="24"/>
        </w:rPr>
      </w:pPr>
      <w:r w:rsidRPr="007E7493">
        <w:rPr>
          <w:rFonts w:asciiTheme="majorHAnsi" w:hAnsiTheme="majorHAnsi" w:cs="Arial"/>
          <w:szCs w:val="24"/>
        </w:rPr>
        <w:t>The mobilization advance shall be released only after obtaining a bank Guarantee bond from a nationalized bank for 110 %( as per latest cvc directions) of amount of advance to be released and valid for the contract period. This shall be kept renewed time to time to cover the balance amount and likely period to complete recovery together with interest.</w:t>
      </w:r>
    </w:p>
    <w:p w14:paraId="022209A0" w14:textId="77777777" w:rsidR="004B4D03" w:rsidRPr="007E7493" w:rsidRDefault="004B4D03" w:rsidP="005641CB">
      <w:pPr>
        <w:pStyle w:val="ListParagraph"/>
        <w:numPr>
          <w:ilvl w:val="0"/>
          <w:numId w:val="49"/>
        </w:numPr>
        <w:jc w:val="both"/>
        <w:rPr>
          <w:rFonts w:asciiTheme="majorHAnsi" w:hAnsiTheme="majorHAnsi" w:cs="Arial"/>
          <w:szCs w:val="24"/>
        </w:rPr>
      </w:pPr>
      <w:r w:rsidRPr="007E7493">
        <w:rPr>
          <w:rFonts w:asciiTheme="majorHAnsi" w:hAnsiTheme="majorHAnsi" w:cs="Arial"/>
          <w:szCs w:val="24"/>
        </w:rPr>
        <w:t xml:space="preserve">The original bank guarantee should be received by </w:t>
      </w:r>
      <w:r w:rsidR="00364481">
        <w:rPr>
          <w:rFonts w:asciiTheme="majorHAnsi" w:hAnsiTheme="majorHAnsi" w:cs="Arial"/>
          <w:szCs w:val="24"/>
        </w:rPr>
        <w:t>DPA</w:t>
      </w:r>
      <w:r w:rsidRPr="007E7493">
        <w:rPr>
          <w:rFonts w:asciiTheme="majorHAnsi" w:hAnsiTheme="majorHAnsi" w:cs="Arial"/>
          <w:szCs w:val="24"/>
        </w:rPr>
        <w:t xml:space="preserve"> directly from the issuing authority by Registered Post [AD]. However, in exceptional cases, where the </w:t>
      </w:r>
      <w:r w:rsidRPr="007E7493">
        <w:rPr>
          <w:rFonts w:asciiTheme="majorHAnsi" w:hAnsiTheme="majorHAnsi" w:cs="Arial"/>
          <w:szCs w:val="24"/>
        </w:rPr>
        <w:lastRenderedPageBreak/>
        <w:t>guarantee is handed over to the customer for any genuine reasons, the branch should immediately send by Registered Post [AD] an unstamped by the E-I-C.</w:t>
      </w:r>
    </w:p>
    <w:p w14:paraId="6ED7FEA9" w14:textId="77777777" w:rsidR="004B4D03" w:rsidRPr="007E7493" w:rsidRDefault="004B4D03" w:rsidP="005641CB">
      <w:pPr>
        <w:pStyle w:val="ListParagraph"/>
        <w:numPr>
          <w:ilvl w:val="0"/>
          <w:numId w:val="49"/>
        </w:numPr>
        <w:jc w:val="both"/>
        <w:rPr>
          <w:rFonts w:asciiTheme="majorHAnsi" w:hAnsiTheme="majorHAnsi" w:cs="Arial"/>
          <w:szCs w:val="24"/>
        </w:rPr>
      </w:pPr>
      <w:r w:rsidRPr="007E7493">
        <w:rPr>
          <w:rFonts w:asciiTheme="majorHAnsi" w:hAnsiTheme="majorHAnsi" w:cs="Arial"/>
          <w:szCs w:val="24"/>
        </w:rPr>
        <w:t>The interest on the advance shall be calculated from the date of payment to the date of recovery, both days inclusive.</w:t>
      </w:r>
    </w:p>
    <w:p w14:paraId="6F519ACC" w14:textId="77777777" w:rsidR="004B4D03" w:rsidRPr="007E7493" w:rsidRDefault="004B4D03" w:rsidP="005641CB">
      <w:pPr>
        <w:pStyle w:val="ListParagraph"/>
        <w:numPr>
          <w:ilvl w:val="0"/>
          <w:numId w:val="49"/>
        </w:numPr>
        <w:jc w:val="both"/>
        <w:rPr>
          <w:rFonts w:asciiTheme="majorHAnsi" w:hAnsiTheme="majorHAnsi" w:cs="Arial"/>
          <w:szCs w:val="24"/>
        </w:rPr>
      </w:pPr>
      <w:r w:rsidRPr="007E7493">
        <w:rPr>
          <w:rFonts w:asciiTheme="majorHAnsi" w:hAnsiTheme="majorHAnsi" w:cs="Arial"/>
          <w:szCs w:val="24"/>
        </w:rPr>
        <w:t>It shall be ensured that at any point of time, Bank Guarantee is available for the amount of outstanding advance.</w:t>
      </w:r>
    </w:p>
    <w:p w14:paraId="28AC6930" w14:textId="77777777" w:rsidR="004B4D03" w:rsidRPr="007E7493" w:rsidRDefault="004B4D03" w:rsidP="005641CB">
      <w:pPr>
        <w:pStyle w:val="ListParagraph"/>
        <w:numPr>
          <w:ilvl w:val="0"/>
          <w:numId w:val="49"/>
        </w:numPr>
        <w:jc w:val="both"/>
        <w:rPr>
          <w:rFonts w:asciiTheme="majorHAnsi" w:hAnsiTheme="majorHAnsi" w:cs="Arial"/>
          <w:szCs w:val="24"/>
        </w:rPr>
      </w:pPr>
      <w:r w:rsidRPr="007E7493">
        <w:rPr>
          <w:rFonts w:asciiTheme="majorHAnsi" w:hAnsiTheme="majorHAnsi" w:cs="Arial"/>
          <w:szCs w:val="24"/>
        </w:rPr>
        <w:t>The recovery should be commenced after 10% of work is completed and the entire amount together with interest shall be recovered by the time 80% of the work is completed. However, the interest recovery shall be effected immediately from the 1st release of payments towards execution of the work.</w:t>
      </w:r>
    </w:p>
    <w:p w14:paraId="794C319F" w14:textId="77777777" w:rsidR="004B4D03" w:rsidRPr="007E7493" w:rsidRDefault="004B4D03" w:rsidP="005641CB">
      <w:pPr>
        <w:pStyle w:val="ListParagraph"/>
        <w:numPr>
          <w:ilvl w:val="0"/>
          <w:numId w:val="49"/>
        </w:numPr>
        <w:jc w:val="both"/>
        <w:rPr>
          <w:rFonts w:asciiTheme="majorHAnsi" w:hAnsiTheme="majorHAnsi" w:cs="Arial"/>
          <w:szCs w:val="24"/>
        </w:rPr>
      </w:pPr>
      <w:r w:rsidRPr="007E7493">
        <w:rPr>
          <w:rFonts w:asciiTheme="majorHAnsi" w:hAnsiTheme="majorHAnsi" w:cs="Arial"/>
          <w:szCs w:val="24"/>
        </w:rPr>
        <w:t xml:space="preserve">If the contractor fails to achieve the targeted progress at the end of 50% of time period the mobilization advance may be recovered by </w:t>
      </w:r>
      <w:r w:rsidR="004650DD" w:rsidRPr="007E7493">
        <w:rPr>
          <w:rFonts w:asciiTheme="majorHAnsi" w:hAnsiTheme="majorHAnsi" w:cs="Arial"/>
          <w:szCs w:val="24"/>
        </w:rPr>
        <w:t>encasing</w:t>
      </w:r>
      <w:r w:rsidRPr="007E7493">
        <w:rPr>
          <w:rFonts w:asciiTheme="majorHAnsi" w:hAnsiTheme="majorHAnsi" w:cs="Arial"/>
          <w:szCs w:val="24"/>
        </w:rPr>
        <w:t xml:space="preserve"> the bank guarantee, provided no hindrance/delay was caused by the department</w:t>
      </w:r>
      <w:r w:rsidRPr="007E7493">
        <w:rPr>
          <w:rFonts w:asciiTheme="majorHAnsi" w:eastAsia="Calibri" w:hAnsiTheme="majorHAnsi"/>
        </w:rPr>
        <w:t>.</w:t>
      </w:r>
    </w:p>
    <w:p w14:paraId="7B18A322" w14:textId="77777777" w:rsidR="00730B69" w:rsidRPr="008918F9" w:rsidRDefault="00730B69" w:rsidP="005641CB">
      <w:pPr>
        <w:ind w:left="360" w:hanging="360"/>
        <w:jc w:val="both"/>
        <w:rPr>
          <w:rFonts w:asciiTheme="majorHAnsi" w:hAnsiTheme="majorHAnsi" w:cs="Arial"/>
          <w:sz w:val="8"/>
          <w:szCs w:val="8"/>
        </w:rPr>
      </w:pPr>
      <w:r w:rsidRPr="007E7493">
        <w:rPr>
          <w:rFonts w:asciiTheme="majorHAnsi" w:hAnsiTheme="majorHAnsi" w:cs="Arial"/>
          <w:szCs w:val="24"/>
        </w:rPr>
        <w:tab/>
      </w:r>
    </w:p>
    <w:p w14:paraId="7B3751A6" w14:textId="77777777" w:rsidR="00AC3E9D" w:rsidRPr="007E7493" w:rsidRDefault="00730B69" w:rsidP="005641CB">
      <w:pPr>
        <w:pStyle w:val="ListParagraph"/>
        <w:spacing w:after="200"/>
        <w:ind w:left="1434" w:hanging="1434"/>
        <w:jc w:val="both"/>
        <w:rPr>
          <w:rFonts w:asciiTheme="majorHAnsi" w:hAnsiTheme="majorHAnsi" w:cs="Arial"/>
          <w:szCs w:val="24"/>
        </w:rPr>
      </w:pPr>
      <w:r w:rsidRPr="007E7493">
        <w:rPr>
          <w:rFonts w:asciiTheme="majorHAnsi" w:hAnsiTheme="majorHAnsi" w:cs="Arial"/>
          <w:b/>
          <w:szCs w:val="24"/>
        </w:rPr>
        <w:t>3.52</w:t>
      </w:r>
      <w:r w:rsidRPr="007E7493">
        <w:rPr>
          <w:rFonts w:asciiTheme="majorHAnsi" w:hAnsiTheme="majorHAnsi" w:cs="Arial"/>
          <w:szCs w:val="24"/>
        </w:rPr>
        <w:t xml:space="preserve">.    </w:t>
      </w:r>
      <w:r w:rsidR="00AC3E9D" w:rsidRPr="007E7493">
        <w:rPr>
          <w:rFonts w:asciiTheme="majorHAnsi" w:hAnsiTheme="majorHAnsi" w:cs="Arial"/>
          <w:b/>
          <w:szCs w:val="24"/>
        </w:rPr>
        <w:tab/>
        <w:t>Performance Security</w:t>
      </w:r>
    </w:p>
    <w:p w14:paraId="144448B7" w14:textId="77777777" w:rsidR="00AC3E9D" w:rsidRDefault="00AC3E9D" w:rsidP="005641CB">
      <w:pPr>
        <w:pStyle w:val="ListParagraph"/>
        <w:tabs>
          <w:tab w:val="left" w:pos="1164"/>
        </w:tabs>
        <w:spacing w:before="74"/>
        <w:ind w:left="1440" w:right="51"/>
        <w:jc w:val="both"/>
        <w:rPr>
          <w:rFonts w:asciiTheme="majorHAnsi" w:hAnsiTheme="majorHAnsi" w:cs="Arial"/>
          <w:szCs w:val="24"/>
        </w:rPr>
      </w:pPr>
      <w:r w:rsidRPr="00812798">
        <w:rPr>
          <w:rFonts w:asciiTheme="majorHAnsi" w:hAnsiTheme="majorHAnsi" w:cs="Arial"/>
          <w:szCs w:val="24"/>
        </w:rPr>
        <w:t>Security Deposit shall consist of Performance Guarantee to be submitted at award of work. Performance Guarantee should be 3% of the contract price which should be submitted in form of bank Guarantee</w:t>
      </w:r>
      <w:r>
        <w:rPr>
          <w:rFonts w:asciiTheme="majorHAnsi" w:hAnsiTheme="majorHAnsi" w:cs="Arial"/>
          <w:szCs w:val="24"/>
        </w:rPr>
        <w:t xml:space="preserve"> of Nationalized/Scheduled banks having its branch at Gandhidham</w:t>
      </w:r>
      <w:r w:rsidRPr="00812798">
        <w:rPr>
          <w:rFonts w:asciiTheme="majorHAnsi" w:hAnsiTheme="majorHAnsi" w:cs="Arial"/>
          <w:szCs w:val="24"/>
        </w:rPr>
        <w:t xml:space="preserve"> or Demand Draft, within (21 days in case of domestic bids and within 28 days in case of global bids) of receipt of Letter of acceptance/ Intent which will be refunded immediately not later than 14 days from completion of</w:t>
      </w:r>
      <w:r w:rsidR="00337D0D">
        <w:rPr>
          <w:rFonts w:asciiTheme="majorHAnsi" w:hAnsiTheme="majorHAnsi" w:cs="Arial"/>
          <w:szCs w:val="24"/>
        </w:rPr>
        <w:t xml:space="preserve"> </w:t>
      </w:r>
      <w:r w:rsidRPr="00B51752">
        <w:rPr>
          <w:rFonts w:asciiTheme="majorHAnsi" w:hAnsiTheme="majorHAnsi" w:cs="Arial"/>
          <w:szCs w:val="24"/>
        </w:rPr>
        <w:t>contract</w:t>
      </w:r>
      <w:r w:rsidRPr="00812798">
        <w:rPr>
          <w:rFonts w:asciiTheme="majorHAnsi" w:hAnsiTheme="majorHAnsi" w:cs="Arial"/>
          <w:szCs w:val="24"/>
        </w:rPr>
        <w:t xml:space="preserve"> period.</w:t>
      </w:r>
    </w:p>
    <w:p w14:paraId="1AA64E41" w14:textId="77777777" w:rsidR="004C49D8" w:rsidRDefault="004C49D8" w:rsidP="004C49D8">
      <w:pPr>
        <w:pStyle w:val="ListParagraph"/>
        <w:tabs>
          <w:tab w:val="left" w:pos="1164"/>
        </w:tabs>
        <w:spacing w:before="74"/>
        <w:ind w:left="1440" w:right="51"/>
        <w:jc w:val="both"/>
        <w:rPr>
          <w:rFonts w:asciiTheme="majorHAnsi" w:hAnsiTheme="majorHAnsi" w:cs="Arial"/>
          <w:szCs w:val="24"/>
        </w:rPr>
      </w:pPr>
      <w:r>
        <w:rPr>
          <w:rFonts w:asciiTheme="majorHAnsi" w:hAnsiTheme="majorHAnsi" w:cs="Arial"/>
          <w:szCs w:val="24"/>
        </w:rPr>
        <w:t>Failure of successful Bidder to comply with the requirement as mentioned above shall constitute sufficient grounds for cancellation of the award of work and the bidder can be disqualified from bidding for any contract with DPA for a period of three years from the date of notification.</w:t>
      </w:r>
    </w:p>
    <w:p w14:paraId="7914C8CF" w14:textId="77777777" w:rsidR="004C49D8" w:rsidRDefault="004C49D8" w:rsidP="004C49D8">
      <w:pPr>
        <w:pStyle w:val="ListParagraph"/>
        <w:tabs>
          <w:tab w:val="left" w:pos="1164"/>
        </w:tabs>
        <w:spacing w:before="74"/>
        <w:ind w:left="1440" w:right="51"/>
        <w:jc w:val="both"/>
        <w:rPr>
          <w:rFonts w:asciiTheme="majorHAnsi" w:hAnsiTheme="majorHAnsi" w:cs="Arial"/>
          <w:szCs w:val="24"/>
        </w:rPr>
      </w:pPr>
      <w:r w:rsidRPr="00D12B5F">
        <w:rPr>
          <w:rFonts w:asciiTheme="majorHAnsi" w:hAnsiTheme="majorHAnsi" w:cs="Arial"/>
          <w:szCs w:val="24"/>
        </w:rPr>
        <w:t>In the clause of Performance Guarantee stating that “The documentary evidence (copy of paid challan in Govt. Treasury) of Welfare cess @ 1% of work done or as amended by Statutory Authority from time to time, paid on final bill shall be submitted before releasing the Performance Guarantee”.</w:t>
      </w:r>
    </w:p>
    <w:p w14:paraId="2D68AC0E" w14:textId="77777777" w:rsidR="00730B69" w:rsidRPr="00EC2ABD" w:rsidRDefault="00730B69" w:rsidP="005641CB">
      <w:pPr>
        <w:numPr>
          <w:ilvl w:val="1"/>
          <w:numId w:val="40"/>
        </w:numPr>
        <w:tabs>
          <w:tab w:val="clear" w:pos="1440"/>
        </w:tabs>
        <w:jc w:val="both"/>
        <w:rPr>
          <w:rFonts w:asciiTheme="majorHAnsi" w:hAnsiTheme="majorHAnsi" w:cs="Arial"/>
          <w:b/>
          <w:szCs w:val="24"/>
        </w:rPr>
      </w:pPr>
      <w:r w:rsidRPr="00EC2ABD">
        <w:rPr>
          <w:rFonts w:asciiTheme="majorHAnsi" w:hAnsiTheme="majorHAnsi" w:cs="Arial"/>
          <w:b/>
          <w:szCs w:val="24"/>
        </w:rPr>
        <w:t>NIL</w:t>
      </w:r>
    </w:p>
    <w:p w14:paraId="239D5C7F" w14:textId="77777777" w:rsidR="00730B69" w:rsidRPr="007E7493" w:rsidRDefault="00730B69" w:rsidP="005641CB">
      <w:pPr>
        <w:jc w:val="both"/>
        <w:rPr>
          <w:rFonts w:asciiTheme="majorHAnsi" w:hAnsiTheme="majorHAnsi" w:cs="Arial"/>
          <w:sz w:val="8"/>
          <w:szCs w:val="24"/>
        </w:rPr>
      </w:pPr>
    </w:p>
    <w:p w14:paraId="66F22B95" w14:textId="77777777" w:rsidR="00730B69" w:rsidRPr="007E7493" w:rsidRDefault="00730B69" w:rsidP="005641CB">
      <w:pPr>
        <w:jc w:val="both"/>
        <w:rPr>
          <w:rFonts w:asciiTheme="majorHAnsi" w:hAnsiTheme="majorHAnsi" w:cs="Arial"/>
          <w:b/>
          <w:szCs w:val="24"/>
        </w:rPr>
      </w:pPr>
      <w:r w:rsidRPr="007E7493">
        <w:rPr>
          <w:rFonts w:asciiTheme="majorHAnsi" w:hAnsiTheme="majorHAnsi" w:cs="Arial"/>
          <w:b/>
          <w:szCs w:val="24"/>
        </w:rPr>
        <w:t xml:space="preserve">3.54.  </w:t>
      </w:r>
      <w:r w:rsidRPr="007E7493">
        <w:rPr>
          <w:rFonts w:asciiTheme="majorHAnsi" w:hAnsiTheme="majorHAnsi" w:cs="Arial"/>
          <w:b/>
          <w:szCs w:val="24"/>
        </w:rPr>
        <w:tab/>
      </w:r>
      <w:r w:rsidRPr="007E7493">
        <w:rPr>
          <w:rFonts w:asciiTheme="majorHAnsi" w:hAnsiTheme="majorHAnsi" w:cs="Arial"/>
          <w:b/>
          <w:szCs w:val="24"/>
        </w:rPr>
        <w:tab/>
        <w:t>Cost of Repairs</w:t>
      </w:r>
    </w:p>
    <w:p w14:paraId="737EDCDA" w14:textId="77777777" w:rsidR="00730B69" w:rsidRPr="007E7493" w:rsidRDefault="00730B69" w:rsidP="005641CB">
      <w:pPr>
        <w:jc w:val="both"/>
        <w:rPr>
          <w:rFonts w:asciiTheme="majorHAnsi" w:hAnsiTheme="majorHAnsi" w:cs="Arial"/>
          <w:b/>
          <w:sz w:val="12"/>
          <w:szCs w:val="24"/>
        </w:rPr>
      </w:pPr>
    </w:p>
    <w:p w14:paraId="64EB7C59" w14:textId="77777777" w:rsidR="0079618A" w:rsidRDefault="00730B69" w:rsidP="0093704C">
      <w:pPr>
        <w:ind w:left="1440" w:hanging="1440"/>
        <w:jc w:val="both"/>
        <w:rPr>
          <w:rFonts w:asciiTheme="majorHAnsi" w:hAnsiTheme="majorHAnsi" w:cs="Arial"/>
          <w:szCs w:val="24"/>
        </w:rPr>
      </w:pPr>
      <w:r w:rsidRPr="007E7493">
        <w:rPr>
          <w:rFonts w:asciiTheme="majorHAnsi" w:hAnsiTheme="majorHAnsi" w:cs="Arial"/>
          <w:szCs w:val="24"/>
        </w:rPr>
        <w:t xml:space="preserve">3.54.1 </w:t>
      </w:r>
      <w:r w:rsidRPr="007E7493">
        <w:rPr>
          <w:rFonts w:asciiTheme="majorHAnsi" w:hAnsiTheme="majorHAnsi" w:cs="Arial"/>
          <w:szCs w:val="24"/>
        </w:rPr>
        <w:tab/>
        <w:t>Loss or damage to the works or materials to be incorporated in the works between the start date and the end of the defects correction period shall be</w:t>
      </w:r>
      <w:r w:rsidR="0093704C">
        <w:rPr>
          <w:rFonts w:asciiTheme="majorHAnsi" w:hAnsiTheme="majorHAnsi" w:cs="Arial"/>
          <w:szCs w:val="24"/>
        </w:rPr>
        <w:t xml:space="preserve"> </w:t>
      </w:r>
      <w:r w:rsidRPr="007E7493">
        <w:rPr>
          <w:rFonts w:asciiTheme="majorHAnsi" w:hAnsiTheme="majorHAnsi" w:cs="Arial"/>
          <w:szCs w:val="24"/>
        </w:rPr>
        <w:t xml:space="preserve">remedied by the Contractor at the Contractors cost if the loss or damage </w:t>
      </w:r>
      <w:r w:rsidR="00BF1851">
        <w:rPr>
          <w:rFonts w:asciiTheme="majorHAnsi" w:hAnsiTheme="majorHAnsi" w:cs="Arial"/>
          <w:szCs w:val="24"/>
        </w:rPr>
        <w:t xml:space="preserve">arises from the </w:t>
      </w:r>
      <w:r w:rsidRPr="007E7493">
        <w:rPr>
          <w:rFonts w:asciiTheme="majorHAnsi" w:hAnsiTheme="majorHAnsi" w:cs="Arial"/>
          <w:szCs w:val="24"/>
        </w:rPr>
        <w:t>Contractors acts or omissions</w:t>
      </w:r>
      <w:r w:rsidR="00463BEB" w:rsidRPr="007E7493">
        <w:rPr>
          <w:rFonts w:asciiTheme="majorHAnsi" w:hAnsiTheme="majorHAnsi" w:cs="Arial"/>
          <w:szCs w:val="24"/>
        </w:rPr>
        <w:t>.</w:t>
      </w:r>
    </w:p>
    <w:p w14:paraId="390E4490" w14:textId="77777777" w:rsidR="00730B69" w:rsidRDefault="00730B69" w:rsidP="0079618A">
      <w:pPr>
        <w:jc w:val="both"/>
        <w:rPr>
          <w:rFonts w:asciiTheme="majorHAnsi" w:hAnsiTheme="majorHAnsi" w:cs="Arial"/>
          <w:szCs w:val="24"/>
        </w:rPr>
      </w:pPr>
    </w:p>
    <w:p w14:paraId="7E570A0A" w14:textId="77777777" w:rsidR="00467FCF" w:rsidRPr="007E7493" w:rsidRDefault="00467FCF" w:rsidP="0079618A">
      <w:pPr>
        <w:jc w:val="both"/>
        <w:rPr>
          <w:rFonts w:asciiTheme="majorHAnsi" w:hAnsiTheme="majorHAnsi" w:cs="Arial"/>
          <w:sz w:val="10"/>
          <w:szCs w:val="24"/>
        </w:rPr>
      </w:pPr>
    </w:p>
    <w:p w14:paraId="6C292FC5" w14:textId="77777777" w:rsidR="00730B69" w:rsidRDefault="00730B69" w:rsidP="007D5207">
      <w:pPr>
        <w:jc w:val="both"/>
        <w:rPr>
          <w:rFonts w:asciiTheme="majorHAnsi" w:hAnsiTheme="majorHAnsi" w:cs="Arial"/>
          <w:szCs w:val="24"/>
        </w:rPr>
      </w:pPr>
      <w:r w:rsidRPr="007E7493">
        <w:rPr>
          <w:rFonts w:asciiTheme="majorHAnsi" w:hAnsiTheme="majorHAnsi" w:cs="Arial"/>
          <w:b/>
          <w:szCs w:val="24"/>
        </w:rPr>
        <w:t xml:space="preserve">E.   </w:t>
      </w:r>
      <w:r w:rsidR="0093704C">
        <w:rPr>
          <w:rFonts w:asciiTheme="majorHAnsi" w:hAnsiTheme="majorHAnsi" w:cs="Arial"/>
          <w:b/>
          <w:szCs w:val="24"/>
        </w:rPr>
        <w:tab/>
      </w:r>
      <w:r w:rsidR="0093704C">
        <w:rPr>
          <w:rFonts w:asciiTheme="majorHAnsi" w:hAnsiTheme="majorHAnsi" w:cs="Arial"/>
          <w:b/>
          <w:szCs w:val="24"/>
        </w:rPr>
        <w:tab/>
      </w:r>
      <w:r w:rsidRPr="007E7493">
        <w:rPr>
          <w:rFonts w:asciiTheme="majorHAnsi" w:hAnsiTheme="majorHAnsi" w:cs="Arial"/>
          <w:b/>
          <w:szCs w:val="24"/>
        </w:rPr>
        <w:t>FINISHING THE CONTRACT</w:t>
      </w:r>
    </w:p>
    <w:p w14:paraId="031A8870" w14:textId="77777777" w:rsidR="008B367D" w:rsidRPr="007E7493" w:rsidRDefault="008B367D" w:rsidP="007D5207">
      <w:pPr>
        <w:jc w:val="both"/>
        <w:rPr>
          <w:rFonts w:asciiTheme="majorHAnsi" w:hAnsiTheme="majorHAnsi" w:cs="Arial"/>
          <w:szCs w:val="24"/>
        </w:rPr>
      </w:pPr>
    </w:p>
    <w:p w14:paraId="2BF0EB82" w14:textId="77777777" w:rsidR="00730B69" w:rsidRPr="00221AE9" w:rsidRDefault="00730B69" w:rsidP="00613A23">
      <w:pPr>
        <w:pStyle w:val="ListParagraph"/>
        <w:numPr>
          <w:ilvl w:val="1"/>
          <w:numId w:val="40"/>
        </w:numPr>
        <w:jc w:val="both"/>
        <w:rPr>
          <w:rFonts w:asciiTheme="majorHAnsi" w:hAnsiTheme="majorHAnsi" w:cs="Arial"/>
          <w:b/>
          <w:szCs w:val="24"/>
        </w:rPr>
      </w:pPr>
      <w:r w:rsidRPr="00221AE9">
        <w:rPr>
          <w:rFonts w:asciiTheme="majorHAnsi" w:hAnsiTheme="majorHAnsi" w:cs="Arial"/>
          <w:b/>
          <w:szCs w:val="24"/>
        </w:rPr>
        <w:t>Completion</w:t>
      </w:r>
    </w:p>
    <w:p w14:paraId="5487A442" w14:textId="77777777" w:rsidR="00221AE9" w:rsidRPr="00221AE9" w:rsidRDefault="00221AE9" w:rsidP="00221AE9">
      <w:pPr>
        <w:pStyle w:val="ListParagraph"/>
        <w:ind w:left="1440"/>
        <w:jc w:val="both"/>
        <w:rPr>
          <w:rFonts w:asciiTheme="majorHAnsi" w:hAnsiTheme="majorHAnsi" w:cs="Arial"/>
          <w:b/>
          <w:szCs w:val="24"/>
        </w:rPr>
      </w:pPr>
    </w:p>
    <w:p w14:paraId="72B55423" w14:textId="77777777" w:rsidR="00730B69" w:rsidRPr="007E7493" w:rsidRDefault="00730B69" w:rsidP="00221AE9">
      <w:pPr>
        <w:spacing w:line="360" w:lineRule="auto"/>
        <w:ind w:left="1440" w:hanging="1440"/>
        <w:jc w:val="both"/>
        <w:rPr>
          <w:rFonts w:asciiTheme="majorHAnsi" w:hAnsiTheme="majorHAnsi" w:cs="Arial"/>
          <w:szCs w:val="24"/>
        </w:rPr>
      </w:pPr>
      <w:r w:rsidRPr="007E7493">
        <w:rPr>
          <w:rFonts w:asciiTheme="majorHAnsi" w:hAnsiTheme="majorHAnsi" w:cs="Arial"/>
          <w:szCs w:val="24"/>
        </w:rPr>
        <w:t>3.55.1.</w:t>
      </w:r>
      <w:r w:rsidRPr="007E7493">
        <w:rPr>
          <w:rFonts w:asciiTheme="majorHAnsi" w:hAnsiTheme="majorHAnsi" w:cs="Arial"/>
          <w:szCs w:val="24"/>
        </w:rPr>
        <w:tab/>
        <w:t xml:space="preserve">After completion of the work, the contractor will serve a written notice to the Nodal Officer or his Nominee/Employer to this effect. The Nodal officer </w:t>
      </w:r>
      <w:r w:rsidRPr="007E7493">
        <w:rPr>
          <w:rFonts w:asciiTheme="majorHAnsi" w:hAnsiTheme="majorHAnsi" w:cs="Arial"/>
          <w:szCs w:val="24"/>
        </w:rPr>
        <w:lastRenderedPageBreak/>
        <w:t xml:space="preserve">or his Nominee/Employer upon receipt of this notice shall conduct a complete joint survey of the work within 7 days and prepare a defects list jointly.  The defects pointed out by the Nodal Officer or his nominee/Employer would be rectified by the contractor within 14 days and thereafter acceptance report be signed jointly by the contractor and the employer.  This joint acceptance report shall be treated as “completion Certificate”.  </w:t>
      </w:r>
    </w:p>
    <w:p w14:paraId="3169AC97" w14:textId="77777777" w:rsidR="00730B69" w:rsidRPr="007E7493" w:rsidRDefault="00730B69" w:rsidP="00BC6749">
      <w:pPr>
        <w:ind w:left="360" w:hanging="360"/>
        <w:jc w:val="both"/>
        <w:rPr>
          <w:rFonts w:asciiTheme="majorHAnsi" w:hAnsiTheme="majorHAnsi" w:cs="Arial"/>
          <w:sz w:val="10"/>
          <w:szCs w:val="24"/>
        </w:rPr>
      </w:pPr>
    </w:p>
    <w:p w14:paraId="3E0EE9A8"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 xml:space="preserve">3.56.    </w:t>
      </w:r>
      <w:r w:rsidRPr="007E7493">
        <w:rPr>
          <w:rFonts w:asciiTheme="majorHAnsi" w:hAnsiTheme="majorHAnsi" w:cs="Arial"/>
          <w:b/>
          <w:szCs w:val="24"/>
        </w:rPr>
        <w:tab/>
        <w:t>Taking over</w:t>
      </w:r>
    </w:p>
    <w:p w14:paraId="5D26B2D6"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3.56.1 </w:t>
      </w:r>
      <w:r w:rsidRPr="007E7493">
        <w:rPr>
          <w:rFonts w:asciiTheme="majorHAnsi" w:hAnsiTheme="majorHAnsi" w:cs="Arial"/>
          <w:szCs w:val="24"/>
        </w:rPr>
        <w:tab/>
        <w:t>The employer shall take over the site and the works within seven days of the Nodal Officer or his nominee issuing a certificate of completion.</w:t>
      </w:r>
    </w:p>
    <w:p w14:paraId="30A7AFA8" w14:textId="77777777" w:rsidR="00730B69" w:rsidRPr="007E7493" w:rsidRDefault="00730B69" w:rsidP="00BC6749">
      <w:pPr>
        <w:ind w:left="1440"/>
        <w:jc w:val="both"/>
        <w:rPr>
          <w:rFonts w:asciiTheme="majorHAnsi" w:hAnsiTheme="majorHAnsi" w:cs="Arial"/>
          <w:sz w:val="6"/>
          <w:szCs w:val="24"/>
        </w:rPr>
      </w:pPr>
    </w:p>
    <w:p w14:paraId="2C0A99CC" w14:textId="77777777" w:rsidR="007D5207"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 xml:space="preserve">3.57.     </w:t>
      </w:r>
      <w:r w:rsidRPr="007E7493">
        <w:rPr>
          <w:rFonts w:asciiTheme="majorHAnsi" w:hAnsiTheme="majorHAnsi" w:cs="Arial"/>
          <w:b/>
          <w:szCs w:val="24"/>
        </w:rPr>
        <w:tab/>
        <w:t>Final Account</w:t>
      </w:r>
    </w:p>
    <w:p w14:paraId="2DBAF1D0" w14:textId="77777777" w:rsidR="00BC674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3.57.1.</w:t>
      </w:r>
      <w:r w:rsidRPr="007E7493">
        <w:rPr>
          <w:rFonts w:asciiTheme="majorHAnsi" w:hAnsiTheme="majorHAnsi" w:cs="Arial"/>
          <w:szCs w:val="24"/>
        </w:rPr>
        <w:tab/>
        <w:t>The Contractor shall supply to the Nodal Officer or his nominee a detailed account of the total amount that the Contractor considers payable under the contract before the end of the Defects Liability period.  The Nodal Officer or his nominee shall issue a defects liability certificate and certify any final payment that is due to the contractor within 60 days of receiving the contractor’s account if it is correct and complete. If it is not, the Nodal Officer or his nominee shall issue within 15 days a schedule that states the scope of the corrections or additions that are necessary for the</w:t>
      </w:r>
      <w:r w:rsidR="00337D0D">
        <w:rPr>
          <w:rFonts w:asciiTheme="majorHAnsi" w:hAnsiTheme="majorHAnsi" w:cs="Arial"/>
          <w:szCs w:val="24"/>
        </w:rPr>
        <w:t xml:space="preserve"> </w:t>
      </w:r>
      <w:r w:rsidRPr="007E7493">
        <w:rPr>
          <w:rFonts w:asciiTheme="majorHAnsi" w:hAnsiTheme="majorHAnsi" w:cs="Arial"/>
          <w:szCs w:val="24"/>
        </w:rPr>
        <w:t xml:space="preserve">correction and certify payment of 50% of the undisputed amount to the contractor.  </w:t>
      </w:r>
    </w:p>
    <w:p w14:paraId="77DB9612" w14:textId="77777777" w:rsidR="00BC6749" w:rsidRPr="007E7493" w:rsidRDefault="00BC6749" w:rsidP="00BC6749">
      <w:pPr>
        <w:ind w:left="1440" w:hanging="1440"/>
        <w:jc w:val="both"/>
        <w:rPr>
          <w:rFonts w:asciiTheme="majorHAnsi" w:hAnsiTheme="majorHAnsi" w:cs="Arial"/>
          <w:sz w:val="12"/>
          <w:szCs w:val="24"/>
        </w:rPr>
      </w:pPr>
    </w:p>
    <w:p w14:paraId="585AC96B" w14:textId="3FC814C8" w:rsidR="00651EDA" w:rsidRDefault="00730B69" w:rsidP="00AB4B53">
      <w:pPr>
        <w:spacing w:line="360" w:lineRule="auto"/>
        <w:ind w:left="1440"/>
        <w:jc w:val="both"/>
        <w:rPr>
          <w:rFonts w:asciiTheme="majorHAnsi" w:hAnsiTheme="majorHAnsi" w:cs="Arial"/>
          <w:szCs w:val="24"/>
        </w:rPr>
      </w:pPr>
      <w:r w:rsidRPr="007E7493">
        <w:rPr>
          <w:rFonts w:asciiTheme="majorHAnsi" w:hAnsiTheme="majorHAnsi" w:cs="Arial"/>
          <w:szCs w:val="24"/>
        </w:rPr>
        <w:t>If the final account is still unsatisfactory after it has been resubmitted the Nodal Officer or his nominee shall decide on the amount payable to the contractor and issue a payment certificate, within 60 days of receiving the contractor’s revised account.</w:t>
      </w:r>
    </w:p>
    <w:p w14:paraId="2DEDE8C3" w14:textId="77777777" w:rsidR="00651EDA" w:rsidRPr="008918F9" w:rsidRDefault="00651EDA" w:rsidP="008918F9">
      <w:pPr>
        <w:spacing w:line="360" w:lineRule="auto"/>
        <w:ind w:left="1440"/>
        <w:jc w:val="both"/>
        <w:rPr>
          <w:rFonts w:asciiTheme="majorHAnsi" w:hAnsiTheme="majorHAnsi" w:cs="Arial"/>
          <w:szCs w:val="24"/>
        </w:rPr>
      </w:pPr>
    </w:p>
    <w:p w14:paraId="1B0740FB"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 xml:space="preserve">3.58.     </w:t>
      </w:r>
      <w:r w:rsidRPr="007E7493">
        <w:rPr>
          <w:rFonts w:asciiTheme="majorHAnsi" w:hAnsiTheme="majorHAnsi" w:cs="Arial"/>
          <w:b/>
          <w:szCs w:val="24"/>
        </w:rPr>
        <w:tab/>
        <w:t>Operating and Maintenance Manuals</w:t>
      </w:r>
    </w:p>
    <w:p w14:paraId="0054A33F"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3.58.1.</w:t>
      </w:r>
      <w:r w:rsidRPr="007E7493">
        <w:rPr>
          <w:rFonts w:asciiTheme="majorHAnsi" w:hAnsiTheme="majorHAnsi" w:cs="Arial"/>
          <w:szCs w:val="24"/>
        </w:rPr>
        <w:tab/>
        <w:t>If “as built” Drawings and /or operating and maintenance manuals are required the contractor shall supply them by the dates stated in the Contract Data.</w:t>
      </w:r>
    </w:p>
    <w:p w14:paraId="4A0754FE" w14:textId="77777777" w:rsidR="009129FC" w:rsidRPr="00F528DC" w:rsidRDefault="00730B69" w:rsidP="00467FCF">
      <w:pPr>
        <w:spacing w:line="360" w:lineRule="auto"/>
        <w:ind w:left="1440" w:hanging="1440"/>
        <w:jc w:val="both"/>
        <w:rPr>
          <w:rFonts w:asciiTheme="majorHAnsi" w:hAnsiTheme="majorHAnsi" w:cs="Arial"/>
          <w:szCs w:val="24"/>
        </w:rPr>
      </w:pPr>
      <w:r w:rsidRPr="007E7493">
        <w:rPr>
          <w:rFonts w:asciiTheme="majorHAnsi" w:hAnsiTheme="majorHAnsi" w:cs="Arial"/>
          <w:szCs w:val="24"/>
        </w:rPr>
        <w:t>3.58.2.</w:t>
      </w:r>
      <w:r w:rsidRPr="007E7493">
        <w:rPr>
          <w:rFonts w:asciiTheme="majorHAnsi" w:hAnsiTheme="majorHAnsi" w:cs="Arial"/>
          <w:szCs w:val="24"/>
        </w:rPr>
        <w:tab/>
        <w:t xml:space="preserve">If the contractor does not supply the drawings and /or manuals by the dates stated in the contract data, or they do not receive the Nodal Officer </w:t>
      </w:r>
      <w:r w:rsidRPr="007E7493">
        <w:rPr>
          <w:rFonts w:asciiTheme="majorHAnsi" w:hAnsiTheme="majorHAnsi" w:cs="Arial"/>
          <w:szCs w:val="24"/>
        </w:rPr>
        <w:lastRenderedPageBreak/>
        <w:t>or his nominee’s approval, the Nodal Officer or his nominee shall withhold the amount stated in the contract data from payments due to the contractor.</w:t>
      </w:r>
    </w:p>
    <w:p w14:paraId="16547B74"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 xml:space="preserve">3.59.     </w:t>
      </w:r>
      <w:r w:rsidRPr="007E7493">
        <w:rPr>
          <w:rFonts w:asciiTheme="majorHAnsi" w:hAnsiTheme="majorHAnsi" w:cs="Arial"/>
          <w:b/>
          <w:szCs w:val="24"/>
        </w:rPr>
        <w:tab/>
        <w:t>Termination</w:t>
      </w:r>
    </w:p>
    <w:p w14:paraId="4210D793"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3.59.1. </w:t>
      </w:r>
      <w:r w:rsidRPr="007E7493">
        <w:rPr>
          <w:rFonts w:asciiTheme="majorHAnsi" w:hAnsiTheme="majorHAnsi" w:cs="Arial"/>
          <w:szCs w:val="24"/>
        </w:rPr>
        <w:tab/>
        <w:t>The employer or the Contractor may terminate the contract if the other party causes a fundamental breach of the contract.</w:t>
      </w:r>
    </w:p>
    <w:p w14:paraId="1B2AF25A"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3.59.2. </w:t>
      </w:r>
      <w:r w:rsidRPr="007E7493">
        <w:rPr>
          <w:rFonts w:asciiTheme="majorHAnsi" w:hAnsiTheme="majorHAnsi" w:cs="Arial"/>
          <w:szCs w:val="24"/>
        </w:rPr>
        <w:tab/>
        <w:t>Fundamental breaches of contract include, but shall not be limited to the following:</w:t>
      </w:r>
    </w:p>
    <w:p w14:paraId="59A03944" w14:textId="77777777" w:rsidR="00730B69" w:rsidRPr="007E7493" w:rsidRDefault="00730B69" w:rsidP="00613A23">
      <w:pPr>
        <w:numPr>
          <w:ilvl w:val="0"/>
          <w:numId w:val="14"/>
        </w:numPr>
        <w:tabs>
          <w:tab w:val="clear" w:pos="2550"/>
          <w:tab w:val="num" w:pos="1260"/>
        </w:tabs>
        <w:spacing w:line="360" w:lineRule="auto"/>
        <w:ind w:left="1260"/>
        <w:jc w:val="both"/>
        <w:rPr>
          <w:rFonts w:asciiTheme="majorHAnsi" w:hAnsiTheme="majorHAnsi" w:cs="Arial"/>
          <w:szCs w:val="24"/>
        </w:rPr>
      </w:pPr>
      <w:r w:rsidRPr="007E7493">
        <w:rPr>
          <w:rFonts w:asciiTheme="majorHAnsi" w:hAnsiTheme="majorHAnsi" w:cs="Arial"/>
          <w:szCs w:val="24"/>
        </w:rPr>
        <w:t>The contractor stops work for 28 days when no stoppage of work is shown on the current program and the stoppage has not been authorized by the Nodal Officer or his nominee.</w:t>
      </w:r>
    </w:p>
    <w:p w14:paraId="72C1C5FC"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The Nodal Officer or his nominee instructs the contractor to delay the progress of the work and the instruction is not withdrawn within 28 days.</w:t>
      </w:r>
    </w:p>
    <w:p w14:paraId="0ED53E0D"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The employer or the contractor becomes bankrupt or goes into liquidation other than for a reconstruction restructure or amalgamation.</w:t>
      </w:r>
    </w:p>
    <w:p w14:paraId="25BA229C"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A payment certified by the Nodal Officer or his nominee is not paid by the employer to the contractor within 50 days of the date of the Nodal Officer or his nominee’s certificate.</w:t>
      </w:r>
    </w:p>
    <w:p w14:paraId="70CE82C0"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The Nodal Officer or his nominee gives Notice the failure to correct a particular defect is a fundamental breach of contract and the contractor fails to correct it within a reasonable period of time determined by the Nodal Officer or his nominee.</w:t>
      </w:r>
    </w:p>
    <w:p w14:paraId="3D7AF5EA"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The contractor does not maintain a security which is required.</w:t>
      </w:r>
    </w:p>
    <w:p w14:paraId="3138D6B8"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The contractor has delayed the completion of works by the number days for which the maximum amount of liquidated damages can be paid as defined in the contract data and</w:t>
      </w:r>
    </w:p>
    <w:p w14:paraId="6C9219F9"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If the contractor, in the judgment of the employer has engaged in corrupt or fraudulent practices in competing for or in the executing the contract.</w:t>
      </w:r>
    </w:p>
    <w:p w14:paraId="3BFB4A16" w14:textId="77777777" w:rsidR="00730B69" w:rsidRPr="007E7493" w:rsidRDefault="00730B69" w:rsidP="00613A23">
      <w:pPr>
        <w:numPr>
          <w:ilvl w:val="0"/>
          <w:numId w:val="14"/>
        </w:numPr>
        <w:tabs>
          <w:tab w:val="clear" w:pos="2550"/>
        </w:tabs>
        <w:spacing w:line="360" w:lineRule="auto"/>
        <w:ind w:left="1260"/>
        <w:jc w:val="both"/>
        <w:rPr>
          <w:rFonts w:asciiTheme="majorHAnsi" w:hAnsiTheme="majorHAnsi" w:cs="Arial"/>
          <w:szCs w:val="24"/>
        </w:rPr>
      </w:pPr>
      <w:r w:rsidRPr="007E7493">
        <w:rPr>
          <w:rFonts w:asciiTheme="majorHAnsi" w:hAnsiTheme="majorHAnsi" w:cs="Arial"/>
          <w:szCs w:val="24"/>
        </w:rPr>
        <w:t>If the contractor has contravened clause 1.37 and clause 3.9 of condition of contract.</w:t>
      </w:r>
    </w:p>
    <w:p w14:paraId="325605BC" w14:textId="77777777" w:rsidR="00730B69" w:rsidRPr="007E7493" w:rsidRDefault="00730B69">
      <w:pPr>
        <w:spacing w:line="360" w:lineRule="auto"/>
        <w:ind w:left="1260"/>
        <w:jc w:val="both"/>
        <w:rPr>
          <w:rFonts w:asciiTheme="majorHAnsi" w:hAnsiTheme="majorHAnsi" w:cs="Arial"/>
          <w:szCs w:val="24"/>
        </w:rPr>
      </w:pPr>
      <w:r w:rsidRPr="007E7493">
        <w:rPr>
          <w:rFonts w:asciiTheme="majorHAnsi" w:hAnsiTheme="majorHAnsi" w:cs="Arial"/>
          <w:szCs w:val="24"/>
        </w:rPr>
        <w:t xml:space="preserve">For the purpose of this paragraph: “corrupt practice” means the offering, giving receiving or soliciting of </w:t>
      </w:r>
      <w:r w:rsidR="007802C0" w:rsidRPr="007E7493">
        <w:rPr>
          <w:rFonts w:asciiTheme="majorHAnsi" w:hAnsiTheme="majorHAnsi" w:cs="Arial"/>
          <w:szCs w:val="24"/>
        </w:rPr>
        <w:t>anything</w:t>
      </w:r>
      <w:r w:rsidRPr="007E7493">
        <w:rPr>
          <w:rFonts w:asciiTheme="majorHAnsi" w:hAnsiTheme="majorHAnsi" w:cs="Arial"/>
          <w:szCs w:val="24"/>
        </w:rPr>
        <w:t xml:space="preserve"> of value to influence the action o</w:t>
      </w:r>
      <w:r w:rsidR="00BC6749" w:rsidRPr="007E7493">
        <w:rPr>
          <w:rFonts w:asciiTheme="majorHAnsi" w:hAnsiTheme="majorHAnsi" w:cs="Arial"/>
          <w:szCs w:val="24"/>
        </w:rPr>
        <w:t>f</w:t>
      </w:r>
      <w:r w:rsidRPr="007E7493">
        <w:rPr>
          <w:rFonts w:asciiTheme="majorHAnsi" w:hAnsiTheme="majorHAnsi" w:cs="Arial"/>
          <w:szCs w:val="24"/>
        </w:rPr>
        <w:t xml:space="preserve"> </w:t>
      </w:r>
      <w:r w:rsidRPr="007E7493">
        <w:rPr>
          <w:rFonts w:asciiTheme="majorHAnsi" w:hAnsiTheme="majorHAnsi" w:cs="Arial"/>
          <w:szCs w:val="24"/>
        </w:rPr>
        <w:lastRenderedPageBreak/>
        <w:t>public officials in the procurement process or in contract execution. “Fraudulent practice” means a misrepresentation of facts in order to influence a procurement process or the execution of a contract to the detriment of the employer, and includes collusive practice.  Bidders (prior to or after bid submission) designed to establish bid prices at artificial non-competitive levels and to deprive the employer of the benefits of free and open competition”.</w:t>
      </w:r>
    </w:p>
    <w:p w14:paraId="2926CBAC" w14:textId="77777777" w:rsidR="00730B69" w:rsidRPr="007E7493" w:rsidRDefault="00730B69" w:rsidP="00F528DC">
      <w:pPr>
        <w:spacing w:line="360" w:lineRule="auto"/>
        <w:ind w:left="1350" w:hanging="1440"/>
        <w:jc w:val="both"/>
        <w:rPr>
          <w:rFonts w:asciiTheme="majorHAnsi" w:hAnsiTheme="majorHAnsi" w:cs="Arial"/>
          <w:szCs w:val="24"/>
        </w:rPr>
      </w:pPr>
      <w:r w:rsidRPr="007E7493">
        <w:rPr>
          <w:rFonts w:asciiTheme="majorHAnsi" w:hAnsiTheme="majorHAnsi" w:cs="Arial"/>
          <w:szCs w:val="24"/>
        </w:rPr>
        <w:t>3.59.3.</w:t>
      </w:r>
      <w:r w:rsidRPr="007E7493">
        <w:rPr>
          <w:rFonts w:asciiTheme="majorHAnsi" w:hAnsiTheme="majorHAnsi" w:cs="Arial"/>
          <w:szCs w:val="24"/>
        </w:rPr>
        <w:tab/>
        <w:t xml:space="preserve">When either party to the contract gives notice of a breach of contract to the Nodal Officer or his nominee for a cause other than those listed under sub Clause. </w:t>
      </w:r>
      <w:r w:rsidR="0088582F" w:rsidRPr="007E7493">
        <w:rPr>
          <w:rFonts w:asciiTheme="majorHAnsi" w:hAnsiTheme="majorHAnsi" w:cs="Arial"/>
          <w:szCs w:val="24"/>
        </w:rPr>
        <w:t>3.</w:t>
      </w:r>
      <w:r w:rsidRPr="007E7493">
        <w:rPr>
          <w:rFonts w:asciiTheme="majorHAnsi" w:hAnsiTheme="majorHAnsi" w:cs="Arial"/>
          <w:szCs w:val="24"/>
        </w:rPr>
        <w:t>59.2 above, the Nodal Officer or his nominee shall decide whether the breach is fundamental or not.</w:t>
      </w:r>
    </w:p>
    <w:p w14:paraId="50605F2C" w14:textId="77777777" w:rsidR="00730B69" w:rsidRPr="007E7493" w:rsidRDefault="00730B69" w:rsidP="00F528DC">
      <w:pPr>
        <w:spacing w:line="360" w:lineRule="auto"/>
        <w:ind w:left="1350" w:hanging="1440"/>
        <w:jc w:val="both"/>
        <w:rPr>
          <w:rFonts w:asciiTheme="majorHAnsi" w:hAnsiTheme="majorHAnsi" w:cs="Arial"/>
          <w:szCs w:val="24"/>
        </w:rPr>
      </w:pPr>
      <w:r w:rsidRPr="007E7493">
        <w:rPr>
          <w:rFonts w:asciiTheme="majorHAnsi" w:hAnsiTheme="majorHAnsi" w:cs="Arial"/>
          <w:szCs w:val="24"/>
        </w:rPr>
        <w:t>3.59.4.</w:t>
      </w:r>
      <w:r w:rsidRPr="007E7493">
        <w:rPr>
          <w:rFonts w:asciiTheme="majorHAnsi" w:hAnsiTheme="majorHAnsi" w:cs="Arial"/>
          <w:szCs w:val="24"/>
        </w:rPr>
        <w:tab/>
        <w:t>Notwithstanding the above, the employer may terminate the contract for convenience subject to payment of compensation to the contractor including loss of profit on uncompleted works.  Loss of profit shall be calculated on the same basis as adopted for calculation of extra/additional items.</w:t>
      </w:r>
    </w:p>
    <w:p w14:paraId="1C300516"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3.59.5.</w:t>
      </w:r>
      <w:r w:rsidRPr="007E7493">
        <w:rPr>
          <w:rFonts w:asciiTheme="majorHAnsi" w:hAnsiTheme="majorHAnsi" w:cs="Arial"/>
          <w:szCs w:val="24"/>
        </w:rPr>
        <w:tab/>
        <w:t>If the contract is terminated the Contractor shall stop work immediately, make the site safe and secure and leave the site as soon as reasonably possible.</w:t>
      </w:r>
    </w:p>
    <w:p w14:paraId="793FD842" w14:textId="77777777" w:rsidR="00730B69" w:rsidRPr="007E7493" w:rsidRDefault="00730B69">
      <w:pPr>
        <w:spacing w:line="360" w:lineRule="auto"/>
        <w:ind w:left="360" w:hanging="360"/>
        <w:jc w:val="both"/>
        <w:rPr>
          <w:rFonts w:asciiTheme="majorHAnsi" w:hAnsiTheme="majorHAnsi" w:cs="Arial"/>
          <w:sz w:val="10"/>
          <w:szCs w:val="24"/>
        </w:rPr>
      </w:pPr>
    </w:p>
    <w:p w14:paraId="21584FD1" w14:textId="77777777" w:rsidR="00730B69" w:rsidRPr="007E7493" w:rsidRDefault="00730B69">
      <w:pPr>
        <w:spacing w:line="360" w:lineRule="auto"/>
        <w:ind w:left="360" w:hanging="360"/>
        <w:jc w:val="both"/>
        <w:rPr>
          <w:rFonts w:asciiTheme="majorHAnsi" w:hAnsiTheme="majorHAnsi" w:cs="Arial"/>
          <w:b/>
          <w:szCs w:val="24"/>
        </w:rPr>
      </w:pPr>
      <w:r w:rsidRPr="007E7493">
        <w:rPr>
          <w:rFonts w:asciiTheme="majorHAnsi" w:hAnsiTheme="majorHAnsi" w:cs="Arial"/>
          <w:b/>
          <w:szCs w:val="24"/>
        </w:rPr>
        <w:t>3.</w:t>
      </w:r>
      <w:r w:rsidR="004E24EC">
        <w:rPr>
          <w:rFonts w:asciiTheme="majorHAnsi" w:hAnsiTheme="majorHAnsi" w:cs="Arial"/>
          <w:b/>
          <w:szCs w:val="24"/>
        </w:rPr>
        <w:t xml:space="preserve">60   </w:t>
      </w:r>
      <w:r w:rsidR="004E24EC">
        <w:rPr>
          <w:rFonts w:asciiTheme="majorHAnsi" w:hAnsiTheme="majorHAnsi" w:cs="Arial"/>
          <w:b/>
          <w:szCs w:val="24"/>
        </w:rPr>
        <w:tab/>
      </w:r>
      <w:r w:rsidR="004E24EC">
        <w:rPr>
          <w:rFonts w:asciiTheme="majorHAnsi" w:hAnsiTheme="majorHAnsi" w:cs="Arial"/>
          <w:b/>
          <w:szCs w:val="24"/>
        </w:rPr>
        <w:tab/>
        <w:t>Payment upon Termination</w:t>
      </w:r>
    </w:p>
    <w:p w14:paraId="53FAD7DF"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3.60.1.</w:t>
      </w:r>
      <w:r w:rsidRPr="007E7493">
        <w:rPr>
          <w:rFonts w:asciiTheme="majorHAnsi" w:hAnsiTheme="majorHAnsi" w:cs="Arial"/>
          <w:szCs w:val="24"/>
        </w:rPr>
        <w:tab/>
        <w:t>If the contract is terminated because of a fundamental breach of contract by the contractor, the Nodal Officer or his nominee shall issue a certificate for the value of the work done less advance payments received up</w:t>
      </w:r>
      <w:r w:rsidR="007A004C">
        <w:rPr>
          <w:rFonts w:asciiTheme="majorHAnsi" w:hAnsiTheme="majorHAnsi" w:cs="Arial"/>
          <w:szCs w:val="24"/>
        </w:rPr>
        <w:t xml:space="preserve"> </w:t>
      </w:r>
      <w:r w:rsidRPr="007E7493">
        <w:rPr>
          <w:rFonts w:asciiTheme="majorHAnsi" w:hAnsiTheme="majorHAnsi" w:cs="Arial"/>
          <w:szCs w:val="24"/>
        </w:rPr>
        <w:t xml:space="preserve">to the date of the issue of the certificate, less other recoveries due in terms of the contract, less taxes due to be deducted at source as per applicable law and less the percentage to apply to the work not completed as indicated in the contract data. Additional liquidated damage shall not apply if the total amount due to the employers exceeds any payment due to the contractor, the difference shall be payable to the employer. </w:t>
      </w:r>
    </w:p>
    <w:p w14:paraId="593862C6" w14:textId="77777777" w:rsidR="001C769A" w:rsidRPr="007E7493" w:rsidRDefault="001C769A" w:rsidP="001C769A">
      <w:pPr>
        <w:ind w:left="1440" w:hanging="1440"/>
        <w:jc w:val="both"/>
        <w:rPr>
          <w:rFonts w:asciiTheme="majorHAnsi" w:hAnsiTheme="majorHAnsi" w:cs="Arial"/>
          <w:sz w:val="14"/>
          <w:szCs w:val="24"/>
        </w:rPr>
      </w:pPr>
    </w:p>
    <w:p w14:paraId="63321AD2" w14:textId="77777777" w:rsidR="00730B69" w:rsidRPr="007E7493"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3.60.2.</w:t>
      </w:r>
      <w:r w:rsidRPr="007E7493">
        <w:rPr>
          <w:rFonts w:asciiTheme="majorHAnsi" w:hAnsiTheme="majorHAnsi" w:cs="Arial"/>
          <w:szCs w:val="24"/>
        </w:rPr>
        <w:tab/>
        <w:t xml:space="preserve">If the contract is terminated at the employer’s convenience or because of a fundamental breach of contract by the employer, the Nodal Officer or his </w:t>
      </w:r>
      <w:r w:rsidRPr="007E7493">
        <w:rPr>
          <w:rFonts w:asciiTheme="majorHAnsi" w:hAnsiTheme="majorHAnsi" w:cs="Arial"/>
          <w:szCs w:val="24"/>
        </w:rPr>
        <w:lastRenderedPageBreak/>
        <w:t>nominee shall issue a certificate for the value of the work done, the reasonable employed solely on the works, and the contractor’s costs of protecting and securing the works and loss of profit on uncompleted works less advance payments received up to the date of the certificate, less other recoveries due in terms of the contract and less taxes due to be deducted at source as per applicable law.</w:t>
      </w:r>
    </w:p>
    <w:p w14:paraId="143BE2C7" w14:textId="77777777" w:rsidR="00730B69" w:rsidRPr="007E7493" w:rsidRDefault="00730B69" w:rsidP="00613A23">
      <w:pPr>
        <w:numPr>
          <w:ilvl w:val="1"/>
          <w:numId w:val="41"/>
        </w:numPr>
        <w:spacing w:line="360" w:lineRule="auto"/>
        <w:jc w:val="both"/>
        <w:rPr>
          <w:rFonts w:asciiTheme="majorHAnsi" w:hAnsiTheme="majorHAnsi" w:cs="Arial"/>
          <w:b/>
          <w:szCs w:val="24"/>
        </w:rPr>
      </w:pPr>
      <w:r w:rsidRPr="007E7493">
        <w:rPr>
          <w:rFonts w:asciiTheme="majorHAnsi" w:hAnsiTheme="majorHAnsi" w:cs="Arial"/>
          <w:b/>
          <w:szCs w:val="24"/>
        </w:rPr>
        <w:t>Property</w:t>
      </w:r>
    </w:p>
    <w:p w14:paraId="5877A2C4" w14:textId="77777777" w:rsidR="004C5650" w:rsidRDefault="00730B69" w:rsidP="00F528DC">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3.61.1 </w:t>
      </w:r>
      <w:r w:rsidRPr="007E7493">
        <w:rPr>
          <w:rFonts w:asciiTheme="majorHAnsi" w:hAnsiTheme="majorHAnsi" w:cs="Arial"/>
          <w:szCs w:val="24"/>
        </w:rPr>
        <w:tab/>
        <w:t>All materials on the Site, Plant, Equipment, Temporary Works and Works for which payment has been made to the contractor by the Employer, are deemed to be the property of the Employer, if the Contract is terminated because of a Contractor’s default.</w:t>
      </w:r>
    </w:p>
    <w:p w14:paraId="00AC1512"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3</w:t>
      </w:r>
      <w:r w:rsidR="004E24EC">
        <w:rPr>
          <w:rFonts w:asciiTheme="majorHAnsi" w:hAnsiTheme="majorHAnsi" w:cs="Arial"/>
          <w:b/>
          <w:szCs w:val="24"/>
        </w:rPr>
        <w:t xml:space="preserve">.62. </w:t>
      </w:r>
      <w:r w:rsidR="004E24EC">
        <w:rPr>
          <w:rFonts w:asciiTheme="majorHAnsi" w:hAnsiTheme="majorHAnsi" w:cs="Arial"/>
          <w:b/>
          <w:szCs w:val="24"/>
        </w:rPr>
        <w:tab/>
      </w:r>
      <w:r w:rsidR="004E24EC">
        <w:rPr>
          <w:rFonts w:asciiTheme="majorHAnsi" w:hAnsiTheme="majorHAnsi" w:cs="Arial"/>
          <w:b/>
          <w:szCs w:val="24"/>
        </w:rPr>
        <w:tab/>
        <w:t>Release from Performance</w:t>
      </w:r>
    </w:p>
    <w:p w14:paraId="64B0FB2D" w14:textId="77777777" w:rsidR="00730B69" w:rsidRDefault="00730B69">
      <w:pPr>
        <w:spacing w:line="360" w:lineRule="auto"/>
        <w:ind w:left="1440" w:hanging="1440"/>
        <w:jc w:val="both"/>
        <w:rPr>
          <w:rFonts w:asciiTheme="majorHAnsi" w:hAnsiTheme="majorHAnsi" w:cs="Arial"/>
          <w:szCs w:val="24"/>
        </w:rPr>
      </w:pPr>
      <w:r w:rsidRPr="007E7493">
        <w:rPr>
          <w:rFonts w:asciiTheme="majorHAnsi" w:hAnsiTheme="majorHAnsi" w:cs="Arial"/>
          <w:szCs w:val="24"/>
        </w:rPr>
        <w:t xml:space="preserve">3.62.1 </w:t>
      </w:r>
      <w:r w:rsidRPr="007E7493">
        <w:rPr>
          <w:rFonts w:asciiTheme="majorHAnsi" w:hAnsiTheme="majorHAnsi" w:cs="Arial"/>
          <w:szCs w:val="24"/>
        </w:rPr>
        <w:tab/>
        <w:t>If the Contract is frustrated by the outbreak of war or by other event entirely outside the control of either the Employer or the Contractor, the Nodal Officer or his nominee shall certify that Contract has been frustrated. The Contractor shall leave the Site and stop work as quickly as possible after receiving this certificate and shall be paid for all work carried out before receiving it and for any work carried out afterwards to which commitment was made.</w:t>
      </w:r>
    </w:p>
    <w:p w14:paraId="74A0CA8F" w14:textId="77777777" w:rsidR="006E5078" w:rsidRPr="007E7493" w:rsidRDefault="006E5078">
      <w:pPr>
        <w:spacing w:line="360" w:lineRule="auto"/>
        <w:ind w:left="1440" w:hanging="1440"/>
        <w:jc w:val="both"/>
        <w:rPr>
          <w:rFonts w:asciiTheme="majorHAnsi" w:hAnsiTheme="majorHAnsi" w:cs="Arial"/>
          <w:szCs w:val="24"/>
        </w:rPr>
      </w:pPr>
    </w:p>
    <w:p w14:paraId="5787B3C1" w14:textId="77777777" w:rsidR="00730B69" w:rsidRPr="007E7493" w:rsidRDefault="00730B69" w:rsidP="00567C4B">
      <w:pPr>
        <w:spacing w:line="360" w:lineRule="auto"/>
        <w:rPr>
          <w:rFonts w:asciiTheme="majorHAnsi" w:hAnsiTheme="majorHAnsi" w:cs="Arial"/>
          <w:b/>
          <w:szCs w:val="24"/>
        </w:rPr>
      </w:pPr>
      <w:r w:rsidRPr="007E7493">
        <w:rPr>
          <w:rFonts w:asciiTheme="majorHAnsi" w:hAnsiTheme="majorHAnsi" w:cs="Arial"/>
          <w:b/>
          <w:szCs w:val="24"/>
        </w:rPr>
        <w:t>3.63.</w:t>
      </w:r>
      <w:r w:rsidRPr="007E7493">
        <w:rPr>
          <w:rFonts w:asciiTheme="majorHAnsi" w:hAnsiTheme="majorHAnsi" w:cs="Arial"/>
          <w:b/>
          <w:szCs w:val="24"/>
        </w:rPr>
        <w:tab/>
      </w:r>
      <w:r w:rsidRPr="007E7493">
        <w:rPr>
          <w:rFonts w:asciiTheme="majorHAnsi" w:hAnsiTheme="majorHAnsi" w:cs="Arial"/>
          <w:b/>
          <w:szCs w:val="24"/>
        </w:rPr>
        <w:tab/>
        <w:t>NIL</w:t>
      </w:r>
    </w:p>
    <w:p w14:paraId="0C07CADC"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 xml:space="preserve">F.  </w:t>
      </w:r>
      <w:r w:rsidRPr="007E7493">
        <w:rPr>
          <w:rFonts w:asciiTheme="majorHAnsi" w:hAnsiTheme="majorHAnsi" w:cs="Arial"/>
          <w:b/>
          <w:szCs w:val="24"/>
        </w:rPr>
        <w:tab/>
        <w:t>SPECIAL CONDITIONS OF CONTRACT</w:t>
      </w:r>
    </w:p>
    <w:p w14:paraId="21FE01F0" w14:textId="77777777" w:rsidR="00730B69" w:rsidRPr="007E7493" w:rsidRDefault="00730B69">
      <w:pPr>
        <w:spacing w:line="360" w:lineRule="auto"/>
        <w:ind w:left="720"/>
        <w:jc w:val="both"/>
        <w:rPr>
          <w:rFonts w:asciiTheme="majorHAnsi" w:hAnsiTheme="majorHAnsi" w:cs="Arial"/>
          <w:b/>
          <w:sz w:val="8"/>
          <w:szCs w:val="24"/>
        </w:rPr>
      </w:pPr>
    </w:p>
    <w:p w14:paraId="289D0784"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1.  LABOUR</w:t>
      </w:r>
    </w:p>
    <w:p w14:paraId="2B3616B1"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szCs w:val="24"/>
        </w:rPr>
        <w:t>The contractor shall, unless otherwise provided in the Contract, make his own arrangements for the engagement of all staff and labour, local or other, and for their payment, housing, feeding and transport.</w:t>
      </w:r>
    </w:p>
    <w:p w14:paraId="55113F91" w14:textId="77777777" w:rsidR="00730B69"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szCs w:val="24"/>
        </w:rPr>
        <w:t>The Contractor shall, if required by the Nodal Officer or his nominee, deliver to the Nodal Officer or his nominee a return in detail, in such form and at such intervals as the Nodal Officer or his nominee may prescribe, showing the staff and numbers of the several classes of labour from time to time employed by the Contractor on the Site and such other information as the Nodal Officer or his nominee may require.</w:t>
      </w:r>
    </w:p>
    <w:p w14:paraId="11C09185" w14:textId="77777777" w:rsidR="00730B69" w:rsidRPr="007E7493" w:rsidRDefault="00730B69">
      <w:pPr>
        <w:spacing w:line="360" w:lineRule="auto"/>
        <w:jc w:val="both"/>
        <w:rPr>
          <w:rFonts w:asciiTheme="majorHAnsi" w:hAnsiTheme="majorHAnsi" w:cs="Arial"/>
          <w:b/>
          <w:szCs w:val="24"/>
        </w:rPr>
      </w:pPr>
      <w:r w:rsidRPr="007E7493">
        <w:rPr>
          <w:rFonts w:asciiTheme="majorHAnsi" w:hAnsiTheme="majorHAnsi" w:cs="Arial"/>
          <w:b/>
          <w:szCs w:val="24"/>
        </w:rPr>
        <w:t>2.  COMPLIANCE WITH LABOUR REGULATIONS:</w:t>
      </w:r>
    </w:p>
    <w:p w14:paraId="239B47C0" w14:textId="77777777" w:rsidR="001C769A" w:rsidRPr="007E7493" w:rsidRDefault="00730B69">
      <w:pPr>
        <w:spacing w:line="360" w:lineRule="auto"/>
        <w:ind w:left="360"/>
        <w:jc w:val="both"/>
        <w:rPr>
          <w:rFonts w:asciiTheme="majorHAnsi" w:hAnsiTheme="majorHAnsi" w:cs="Arial"/>
          <w:szCs w:val="24"/>
        </w:rPr>
      </w:pPr>
      <w:r w:rsidRPr="007E7493">
        <w:rPr>
          <w:rFonts w:asciiTheme="majorHAnsi" w:hAnsiTheme="majorHAnsi" w:cs="Arial"/>
          <w:szCs w:val="24"/>
        </w:rPr>
        <w:lastRenderedPageBreak/>
        <w:t xml:space="preserve">During continuance of the contract, the Contractor and his </w:t>
      </w:r>
      <w:r w:rsidR="007802C0" w:rsidRPr="007E7493">
        <w:rPr>
          <w:rFonts w:asciiTheme="majorHAnsi" w:hAnsiTheme="majorHAnsi" w:cs="Arial"/>
          <w:szCs w:val="24"/>
        </w:rPr>
        <w:t>sub-contractors</w:t>
      </w:r>
      <w:r w:rsidRPr="007E7493">
        <w:rPr>
          <w:rFonts w:asciiTheme="majorHAnsi" w:hAnsiTheme="majorHAnsi" w:cs="Arial"/>
          <w:szCs w:val="24"/>
        </w:rPr>
        <w:t xml:space="preserve"> shall abide at all times by all existing labour enactment and rules made there under, regulations, Notifications and by laws of the State or Central Government or local authority and any other labour law (including rules) regulations, bye laws that may be passed or notification that may be issued under any labour law in future either by the State or Central Government or the local authority. Salient features of some of the major labour laws that are applicable to construction industry are given below. </w:t>
      </w:r>
    </w:p>
    <w:p w14:paraId="171C5F94" w14:textId="77777777" w:rsidR="006D03FD" w:rsidRPr="0079618A" w:rsidRDefault="006D03FD" w:rsidP="006D03FD">
      <w:pPr>
        <w:spacing w:line="360" w:lineRule="auto"/>
        <w:jc w:val="both"/>
        <w:rPr>
          <w:rFonts w:asciiTheme="majorHAnsi" w:hAnsiTheme="majorHAnsi" w:cs="Arial"/>
          <w:sz w:val="8"/>
          <w:szCs w:val="8"/>
        </w:rPr>
      </w:pPr>
    </w:p>
    <w:p w14:paraId="368B678A" w14:textId="77777777" w:rsidR="00730B69" w:rsidRPr="007E7493" w:rsidRDefault="00730B69" w:rsidP="0065556E">
      <w:pPr>
        <w:spacing w:line="360" w:lineRule="auto"/>
        <w:ind w:left="360"/>
        <w:jc w:val="both"/>
        <w:rPr>
          <w:rFonts w:asciiTheme="majorHAnsi" w:hAnsiTheme="majorHAnsi" w:cs="Arial"/>
          <w:szCs w:val="24"/>
        </w:rPr>
      </w:pPr>
      <w:r w:rsidRPr="007E7493">
        <w:rPr>
          <w:rFonts w:asciiTheme="majorHAnsi" w:hAnsiTheme="majorHAnsi" w:cs="Arial"/>
          <w:szCs w:val="24"/>
        </w:rPr>
        <w:t>The Contractor shall keep the Employer indemnified in case any action is taken against the employer by competent authority on ac</w:t>
      </w:r>
      <w:r w:rsidR="00C7061E">
        <w:rPr>
          <w:rFonts w:asciiTheme="majorHAnsi" w:hAnsiTheme="majorHAnsi" w:cs="Arial"/>
          <w:szCs w:val="24"/>
        </w:rPr>
        <w:t>count of contravention of any of</w:t>
      </w:r>
      <w:r w:rsidRPr="007E7493">
        <w:rPr>
          <w:rFonts w:asciiTheme="majorHAnsi" w:hAnsiTheme="majorHAnsi" w:cs="Arial"/>
          <w:szCs w:val="24"/>
        </w:rPr>
        <w:t xml:space="preserve">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Nodal Officer or his nominee/Employer shall have the right to deduct any money due to the Contractor including his amount of performance security. The Employer/Nodal Officer or his nominee shall also have right to recover from the Contractor any sum required or estimated to be required for making good the loss or damage suffered by the Employer.</w:t>
      </w:r>
    </w:p>
    <w:p w14:paraId="1D0FEA82" w14:textId="77777777" w:rsidR="00730B69" w:rsidRPr="0079618A" w:rsidRDefault="00730B69">
      <w:pPr>
        <w:spacing w:line="360" w:lineRule="auto"/>
        <w:jc w:val="both"/>
        <w:rPr>
          <w:rFonts w:asciiTheme="majorHAnsi" w:hAnsiTheme="majorHAnsi" w:cs="Arial"/>
          <w:sz w:val="8"/>
          <w:szCs w:val="18"/>
        </w:rPr>
      </w:pPr>
    </w:p>
    <w:p w14:paraId="06A43ABF" w14:textId="77777777" w:rsidR="0065556E" w:rsidRDefault="00730B69" w:rsidP="0079618A">
      <w:pPr>
        <w:spacing w:line="360" w:lineRule="auto"/>
        <w:ind w:left="360"/>
        <w:jc w:val="both"/>
        <w:rPr>
          <w:rFonts w:asciiTheme="majorHAnsi" w:hAnsiTheme="majorHAnsi" w:cs="Arial"/>
          <w:szCs w:val="24"/>
        </w:rPr>
      </w:pPr>
      <w:r w:rsidRPr="007E7493">
        <w:rPr>
          <w:rFonts w:asciiTheme="majorHAnsi" w:hAnsiTheme="majorHAnsi" w:cs="Arial"/>
          <w:szCs w:val="24"/>
        </w:rPr>
        <w:t>The employees of the Contractor and the Sub-Contractor in no case shall be treated as the employees of the Employer at any point of time.</w:t>
      </w:r>
    </w:p>
    <w:p w14:paraId="656E69BB" w14:textId="77777777" w:rsidR="00730B69" w:rsidRPr="007E7493" w:rsidRDefault="00730B69">
      <w:pPr>
        <w:spacing w:line="360" w:lineRule="auto"/>
        <w:jc w:val="both"/>
        <w:rPr>
          <w:rFonts w:asciiTheme="majorHAnsi" w:hAnsiTheme="majorHAnsi" w:cs="Arial"/>
          <w:b/>
          <w:bCs/>
          <w:szCs w:val="24"/>
        </w:rPr>
      </w:pPr>
      <w:r w:rsidRPr="007E7493">
        <w:rPr>
          <w:rFonts w:asciiTheme="majorHAnsi" w:hAnsiTheme="majorHAnsi" w:cs="Arial"/>
          <w:b/>
          <w:bCs/>
          <w:szCs w:val="24"/>
        </w:rPr>
        <w:t xml:space="preserve">SALIENT FEATURES OF SOME MAJOR LAWS APPLICABLE TO ESTABLISHMENTS ENGAGED IN BUILDING AND OTHER CONSTRUCTION WORK. </w:t>
      </w:r>
    </w:p>
    <w:p w14:paraId="57DB1B8D" w14:textId="77777777" w:rsidR="00730B69" w:rsidRPr="0079618A" w:rsidRDefault="00730B69">
      <w:pPr>
        <w:spacing w:line="360" w:lineRule="auto"/>
        <w:ind w:left="360"/>
        <w:jc w:val="both"/>
        <w:rPr>
          <w:rFonts w:asciiTheme="majorHAnsi" w:hAnsiTheme="majorHAnsi" w:cs="Arial"/>
          <w:b/>
          <w:bCs/>
          <w:sz w:val="12"/>
          <w:szCs w:val="18"/>
        </w:rPr>
      </w:pPr>
    </w:p>
    <w:p w14:paraId="0BBCCA4A" w14:textId="77777777" w:rsidR="00730B69" w:rsidRPr="007E7493" w:rsidRDefault="00730B69">
      <w:pPr>
        <w:spacing w:after="200" w:line="360" w:lineRule="auto"/>
        <w:ind w:left="720" w:hanging="360"/>
        <w:jc w:val="both"/>
        <w:rPr>
          <w:rFonts w:asciiTheme="majorHAnsi" w:hAnsiTheme="majorHAnsi" w:cs="Arial"/>
          <w:szCs w:val="24"/>
        </w:rPr>
      </w:pPr>
      <w:r w:rsidRPr="00F44897">
        <w:rPr>
          <w:rFonts w:asciiTheme="majorHAnsi" w:hAnsiTheme="majorHAnsi" w:cs="Arial"/>
          <w:szCs w:val="24"/>
        </w:rPr>
        <w:t>(a)</w:t>
      </w:r>
      <w:r w:rsidRPr="00F44897">
        <w:rPr>
          <w:rFonts w:asciiTheme="majorHAnsi" w:hAnsiTheme="majorHAnsi" w:cs="Arial"/>
          <w:szCs w:val="24"/>
        </w:rPr>
        <w:tab/>
      </w:r>
      <w:r w:rsidRPr="007E7493">
        <w:rPr>
          <w:rFonts w:asciiTheme="majorHAnsi" w:hAnsiTheme="majorHAnsi" w:cs="Arial"/>
          <w:szCs w:val="24"/>
          <w:u w:val="single"/>
        </w:rPr>
        <w:t>Workmen Compensation Act 1923:-</w:t>
      </w:r>
      <w:r w:rsidRPr="007E7493">
        <w:rPr>
          <w:rFonts w:asciiTheme="majorHAnsi" w:hAnsiTheme="majorHAnsi" w:cs="Arial"/>
          <w:szCs w:val="24"/>
        </w:rPr>
        <w:t xml:space="preserve"> The act provides for compensation in case of injury by accident arising out of and during the course of employment.</w:t>
      </w:r>
    </w:p>
    <w:p w14:paraId="64A93918" w14:textId="77777777" w:rsidR="00730B69" w:rsidRPr="007E7493" w:rsidRDefault="00475DBF">
      <w:pPr>
        <w:spacing w:after="200" w:line="360" w:lineRule="auto"/>
        <w:ind w:left="720" w:hanging="360"/>
        <w:jc w:val="both"/>
        <w:rPr>
          <w:rFonts w:asciiTheme="majorHAnsi" w:hAnsiTheme="majorHAnsi" w:cs="Arial"/>
          <w:szCs w:val="24"/>
        </w:rPr>
      </w:pPr>
      <w:r w:rsidRPr="00F44897">
        <w:rPr>
          <w:rFonts w:asciiTheme="majorHAnsi" w:hAnsiTheme="majorHAnsi" w:cs="Arial"/>
          <w:szCs w:val="24"/>
        </w:rPr>
        <w:t>(b)</w:t>
      </w:r>
      <w:r w:rsidR="00730B69" w:rsidRPr="007E7493">
        <w:rPr>
          <w:rFonts w:asciiTheme="majorHAnsi" w:hAnsiTheme="majorHAnsi" w:cs="Arial"/>
          <w:szCs w:val="24"/>
          <w:u w:val="single"/>
        </w:rPr>
        <w:t xml:space="preserve">Payment of Gratuity Act </w:t>
      </w:r>
      <w:r w:rsidR="00356DBA" w:rsidRPr="007E7493">
        <w:rPr>
          <w:rFonts w:asciiTheme="majorHAnsi" w:hAnsiTheme="majorHAnsi" w:cs="Arial"/>
          <w:szCs w:val="24"/>
          <w:u w:val="single"/>
        </w:rPr>
        <w:t>1972:</w:t>
      </w:r>
      <w:r w:rsidR="00356DBA" w:rsidRPr="007E7493">
        <w:rPr>
          <w:rFonts w:asciiTheme="majorHAnsi" w:hAnsiTheme="majorHAnsi" w:cs="Arial"/>
          <w:szCs w:val="24"/>
        </w:rPr>
        <w:t xml:space="preserve"> -</w:t>
      </w:r>
      <w:r w:rsidR="00730B69" w:rsidRPr="007E7493">
        <w:rPr>
          <w:rFonts w:asciiTheme="majorHAnsi" w:hAnsiTheme="majorHAnsi" w:cs="Arial"/>
          <w:szCs w:val="24"/>
        </w:rPr>
        <w:t xml:space="preserve"> Gratuity is payable to an employee under the Act on satisfaction of certain conditions on separation if an employee has completed 5 </w:t>
      </w:r>
      <w:r w:rsidR="00356DBA" w:rsidRPr="007E7493">
        <w:rPr>
          <w:rFonts w:asciiTheme="majorHAnsi" w:hAnsiTheme="majorHAnsi" w:cs="Arial"/>
          <w:szCs w:val="24"/>
        </w:rPr>
        <w:t>years’ service</w:t>
      </w:r>
      <w:r w:rsidR="00730B69" w:rsidRPr="007E7493">
        <w:rPr>
          <w:rFonts w:asciiTheme="majorHAnsi" w:hAnsiTheme="majorHAnsi" w:cs="Arial"/>
          <w:szCs w:val="24"/>
        </w:rPr>
        <w:t xml:space="preserve"> or more on death at the rate of 15 </w:t>
      </w:r>
      <w:r w:rsidR="00356DBA" w:rsidRPr="007E7493">
        <w:rPr>
          <w:rFonts w:asciiTheme="majorHAnsi" w:hAnsiTheme="majorHAnsi" w:cs="Arial"/>
          <w:szCs w:val="24"/>
        </w:rPr>
        <w:t>days wages</w:t>
      </w:r>
      <w:r w:rsidR="00730B69" w:rsidRPr="007E7493">
        <w:rPr>
          <w:rFonts w:asciiTheme="majorHAnsi" w:hAnsiTheme="majorHAnsi" w:cs="Arial"/>
          <w:szCs w:val="24"/>
        </w:rPr>
        <w:t xml:space="preserve"> for every completed year of service. Act is applicable to all establishments employing 10 or more employees.</w:t>
      </w:r>
    </w:p>
    <w:p w14:paraId="4B00411C" w14:textId="77777777" w:rsidR="00730B69" w:rsidRPr="007E7493" w:rsidRDefault="00366516">
      <w:pPr>
        <w:spacing w:after="200" w:line="360" w:lineRule="auto"/>
        <w:ind w:left="720" w:hanging="360"/>
        <w:jc w:val="both"/>
        <w:rPr>
          <w:rFonts w:asciiTheme="majorHAnsi" w:hAnsiTheme="majorHAnsi" w:cs="Arial"/>
          <w:szCs w:val="24"/>
        </w:rPr>
      </w:pPr>
      <w:r w:rsidRPr="00F44897">
        <w:rPr>
          <w:rFonts w:asciiTheme="majorHAnsi" w:hAnsiTheme="majorHAnsi" w:cs="Arial"/>
          <w:szCs w:val="24"/>
        </w:rPr>
        <w:lastRenderedPageBreak/>
        <w:t>(c)</w:t>
      </w:r>
      <w:r w:rsidR="00730B69" w:rsidRPr="00F44897">
        <w:rPr>
          <w:rFonts w:asciiTheme="majorHAnsi" w:hAnsiTheme="majorHAnsi" w:cs="Arial"/>
          <w:szCs w:val="24"/>
        </w:rPr>
        <w:tab/>
      </w:r>
      <w:r w:rsidR="00730B69" w:rsidRPr="007E7493">
        <w:rPr>
          <w:rFonts w:asciiTheme="majorHAnsi" w:hAnsiTheme="majorHAnsi" w:cs="Arial"/>
          <w:szCs w:val="24"/>
          <w:u w:val="single"/>
        </w:rPr>
        <w:t>Employees P.F and Miscellaneous Provision Act 1952:-</w:t>
      </w:r>
      <w:r w:rsidR="00730B69" w:rsidRPr="007E7493">
        <w:rPr>
          <w:rFonts w:asciiTheme="majorHAnsi" w:hAnsiTheme="majorHAnsi" w:cs="Arial"/>
          <w:szCs w:val="24"/>
        </w:rPr>
        <w:t xml:space="preserve"> The Act Provides for monthly contribution by the employer plus workers @ 12%/8.33%. the benefits payable under the Act are:</w:t>
      </w:r>
    </w:p>
    <w:p w14:paraId="63CE9E85" w14:textId="77777777" w:rsidR="00730B69" w:rsidRPr="007E7493" w:rsidRDefault="00730B69">
      <w:pPr>
        <w:spacing w:after="200" w:line="360" w:lineRule="auto"/>
        <w:ind w:left="720"/>
        <w:jc w:val="both"/>
        <w:rPr>
          <w:rFonts w:asciiTheme="majorHAnsi" w:hAnsiTheme="majorHAnsi" w:cs="Arial"/>
          <w:szCs w:val="24"/>
        </w:rPr>
      </w:pPr>
      <w:r w:rsidRPr="007E7493">
        <w:rPr>
          <w:rFonts w:asciiTheme="majorHAnsi" w:hAnsiTheme="majorHAnsi" w:cs="Arial"/>
          <w:szCs w:val="24"/>
        </w:rPr>
        <w:t>Pension to family pension retirement or death, as the case may be. (ii) Deposit linked insurance on the death in harness of the worker, (iii) payment of P.F accumulation on retirement/death etc.</w:t>
      </w:r>
    </w:p>
    <w:p w14:paraId="08A43BDF"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(d)</w:t>
      </w:r>
      <w:r w:rsidRPr="005875DC">
        <w:rPr>
          <w:rFonts w:asciiTheme="majorHAnsi" w:hAnsiTheme="majorHAnsi" w:cs="Arial"/>
          <w:szCs w:val="24"/>
        </w:rPr>
        <w:tab/>
      </w:r>
      <w:r w:rsidRPr="007E7493">
        <w:rPr>
          <w:rFonts w:asciiTheme="majorHAnsi" w:hAnsiTheme="majorHAnsi" w:cs="Arial"/>
          <w:szCs w:val="24"/>
          <w:u w:val="single"/>
        </w:rPr>
        <w:t>Maternity Benefit Act 1951:-</w:t>
      </w:r>
      <w:r w:rsidRPr="007E7493">
        <w:rPr>
          <w:rFonts w:asciiTheme="majorHAnsi" w:hAnsiTheme="majorHAnsi" w:cs="Arial"/>
          <w:szCs w:val="24"/>
        </w:rPr>
        <w:t xml:space="preserve"> The Act provides for leave and some other benefits to workmen/ employees in case of confinement or miscarriage etc.</w:t>
      </w:r>
    </w:p>
    <w:p w14:paraId="1F998E8A"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(e)</w:t>
      </w:r>
      <w:r w:rsidRPr="005875DC">
        <w:rPr>
          <w:rFonts w:asciiTheme="majorHAnsi" w:hAnsiTheme="majorHAnsi" w:cs="Arial"/>
          <w:szCs w:val="24"/>
        </w:rPr>
        <w:tab/>
      </w:r>
      <w:r w:rsidRPr="007E7493">
        <w:rPr>
          <w:rFonts w:asciiTheme="majorHAnsi" w:hAnsiTheme="majorHAnsi" w:cs="Arial"/>
          <w:szCs w:val="24"/>
          <w:u w:val="single"/>
        </w:rPr>
        <w:t>Contract Labour (Regulation &amp; Abolition) Act 1970:</w:t>
      </w:r>
      <w:r w:rsidRPr="007E7493">
        <w:rPr>
          <w:rFonts w:asciiTheme="majorHAnsi" w:hAnsiTheme="majorHAnsi" w:cs="Arial"/>
          <w:szCs w:val="24"/>
        </w:rPr>
        <w:t>- The Act provides for certain welfare measures to be provided by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labor.</w:t>
      </w:r>
    </w:p>
    <w:p w14:paraId="60FE0445"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(f)</w:t>
      </w:r>
      <w:r w:rsidRPr="005875DC">
        <w:rPr>
          <w:rFonts w:asciiTheme="majorHAnsi" w:hAnsiTheme="majorHAnsi" w:cs="Arial"/>
          <w:szCs w:val="24"/>
        </w:rPr>
        <w:tab/>
      </w:r>
      <w:r w:rsidRPr="007E7493">
        <w:rPr>
          <w:rFonts w:asciiTheme="majorHAnsi" w:hAnsiTheme="majorHAnsi" w:cs="Arial"/>
          <w:szCs w:val="24"/>
          <w:u w:val="single"/>
        </w:rPr>
        <w:t>Minimum Wages Act 1948:</w:t>
      </w:r>
      <w:r w:rsidRPr="007E7493">
        <w:rPr>
          <w:rFonts w:asciiTheme="majorHAnsi" w:hAnsiTheme="majorHAnsi" w:cs="Arial"/>
          <w:szCs w:val="24"/>
        </w:rPr>
        <w:t>- The Employer is supposed to pay not less than the Minimum Wages fixed by appropriate Government as per provisions of the Act if the employment is a scheduled employment Construction of Buildings, Roads, Runways are scheduled employment.</w:t>
      </w:r>
    </w:p>
    <w:p w14:paraId="0BF6B77E"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(g)</w:t>
      </w:r>
      <w:r w:rsidRPr="005875DC">
        <w:rPr>
          <w:rFonts w:asciiTheme="majorHAnsi" w:hAnsiTheme="majorHAnsi" w:cs="Arial"/>
          <w:szCs w:val="24"/>
        </w:rPr>
        <w:tab/>
      </w:r>
      <w:r w:rsidRPr="007E7493">
        <w:rPr>
          <w:rFonts w:asciiTheme="majorHAnsi" w:hAnsiTheme="majorHAnsi" w:cs="Arial"/>
          <w:szCs w:val="24"/>
          <w:u w:val="single"/>
        </w:rPr>
        <w:t>Payment of Wages Act 1936:</w:t>
      </w:r>
      <w:r w:rsidRPr="007E7493">
        <w:rPr>
          <w:rFonts w:asciiTheme="majorHAnsi" w:hAnsiTheme="majorHAnsi" w:cs="Arial"/>
          <w:szCs w:val="24"/>
        </w:rPr>
        <w:t>- It lays down as to by what date the wages are to be paid when it will be paid and what deductions can be made from the wages of the workers.</w:t>
      </w:r>
    </w:p>
    <w:p w14:paraId="12EA09E2"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(h)</w:t>
      </w:r>
      <w:r w:rsidRPr="005875DC">
        <w:rPr>
          <w:rFonts w:asciiTheme="majorHAnsi" w:hAnsiTheme="majorHAnsi" w:cs="Arial"/>
          <w:szCs w:val="24"/>
        </w:rPr>
        <w:tab/>
      </w:r>
      <w:r w:rsidRPr="007E7493">
        <w:rPr>
          <w:rFonts w:asciiTheme="majorHAnsi" w:hAnsiTheme="majorHAnsi" w:cs="Arial"/>
          <w:szCs w:val="24"/>
          <w:u w:val="single"/>
        </w:rPr>
        <w:t>Equal Remuneration Act 1979:</w:t>
      </w:r>
      <w:r w:rsidRPr="007E7493">
        <w:rPr>
          <w:rFonts w:asciiTheme="majorHAnsi" w:hAnsiTheme="majorHAnsi" w:cs="Arial"/>
          <w:szCs w:val="24"/>
        </w:rPr>
        <w:t>- The Act provides for payment of equal wages for work of equal nature to Male and Female workers and for not making discrimination against Female employees in the matters of transfers, training and promotions etc.</w:t>
      </w:r>
    </w:p>
    <w:p w14:paraId="3789E3EA"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(i)</w:t>
      </w:r>
      <w:r w:rsidRPr="005875DC">
        <w:rPr>
          <w:rFonts w:asciiTheme="majorHAnsi" w:hAnsiTheme="majorHAnsi" w:cs="Arial"/>
          <w:szCs w:val="24"/>
        </w:rPr>
        <w:tab/>
      </w:r>
      <w:r w:rsidRPr="007E7493">
        <w:rPr>
          <w:rFonts w:asciiTheme="majorHAnsi" w:hAnsiTheme="majorHAnsi" w:cs="Arial"/>
          <w:szCs w:val="24"/>
          <w:u w:val="single"/>
        </w:rPr>
        <w:t>Payment of Bonus Act 1965:</w:t>
      </w:r>
      <w:r w:rsidRPr="007E7493">
        <w:rPr>
          <w:rFonts w:asciiTheme="majorHAnsi" w:hAnsiTheme="majorHAnsi" w:cs="Arial"/>
          <w:szCs w:val="24"/>
        </w:rPr>
        <w:t xml:space="preserve">- The Act is applicable to all establishments employing 20 or more employees. The Act provides for payments of annual bonus subject to a minimum of 8.33% of wages and maximum of 20% of wages to </w:t>
      </w:r>
      <w:r w:rsidRPr="007E7493">
        <w:rPr>
          <w:rFonts w:asciiTheme="majorHAnsi" w:hAnsiTheme="majorHAnsi" w:cs="Arial"/>
          <w:szCs w:val="24"/>
        </w:rPr>
        <w:lastRenderedPageBreak/>
        <w:t>employees drawing Rs.3500/- per month or less. The bonus to be paid to employees getting Rs.2500/- per month or above upto 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14:paraId="3FF9666B"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(j)</w:t>
      </w:r>
      <w:r w:rsidRPr="005875DC">
        <w:rPr>
          <w:rFonts w:asciiTheme="majorHAnsi" w:hAnsiTheme="majorHAnsi" w:cs="Arial"/>
          <w:szCs w:val="24"/>
        </w:rPr>
        <w:tab/>
      </w:r>
      <w:r w:rsidRPr="007E7493">
        <w:rPr>
          <w:rFonts w:asciiTheme="majorHAnsi" w:hAnsiTheme="majorHAnsi" w:cs="Arial"/>
          <w:szCs w:val="24"/>
          <w:u w:val="single"/>
        </w:rPr>
        <w:t>Industrial Disputes Act 1947:</w:t>
      </w:r>
      <w:r w:rsidRPr="007E7493">
        <w:rPr>
          <w:rFonts w:asciiTheme="majorHAnsi" w:hAnsiTheme="majorHAnsi" w:cs="Arial"/>
          <w:szCs w:val="24"/>
        </w:rPr>
        <w:t>- The Act lays down the machinery and procedure for resolution of industrial disputes, in what situations a strike or lockout becomes illegal and what are the requirements for laying off or retrenching the employees or closing down the establishment.</w:t>
      </w:r>
    </w:p>
    <w:p w14:paraId="5DDAEB9D"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(k)</w:t>
      </w:r>
      <w:r w:rsidRPr="005875DC">
        <w:rPr>
          <w:rFonts w:asciiTheme="majorHAnsi" w:hAnsiTheme="majorHAnsi" w:cs="Arial"/>
          <w:szCs w:val="24"/>
        </w:rPr>
        <w:tab/>
      </w:r>
      <w:r w:rsidRPr="007E7493">
        <w:rPr>
          <w:rFonts w:asciiTheme="majorHAnsi" w:hAnsiTheme="majorHAnsi" w:cs="Arial"/>
          <w:szCs w:val="24"/>
          <w:u w:val="single"/>
        </w:rPr>
        <w:t>Industrial Employment’s (Standing Orders) Act 1946:</w:t>
      </w:r>
      <w:r w:rsidRPr="007E7493">
        <w:rPr>
          <w:rFonts w:asciiTheme="majorHAnsi" w:hAnsiTheme="majorHAnsi" w:cs="Arial"/>
          <w:szCs w:val="24"/>
        </w:rPr>
        <w:t>- It is applicable to all establishments employing 100 or more workmen (employment size reduced by some of the States and Central Government to 50). The provides for laying down rules governing the conditions of employment by the Employer on matters provided in the Act and get same certified by the designated Authority.</w:t>
      </w:r>
    </w:p>
    <w:p w14:paraId="328DD096" w14:textId="77777777" w:rsidR="00730B69" w:rsidRPr="007E7493" w:rsidRDefault="00730B69">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(l)</w:t>
      </w:r>
      <w:r w:rsidRPr="005875DC">
        <w:rPr>
          <w:rFonts w:asciiTheme="majorHAnsi" w:hAnsiTheme="majorHAnsi" w:cs="Arial"/>
          <w:szCs w:val="24"/>
        </w:rPr>
        <w:tab/>
        <w:t xml:space="preserve"> </w:t>
      </w:r>
      <w:r w:rsidRPr="007E7493">
        <w:rPr>
          <w:rFonts w:asciiTheme="majorHAnsi" w:hAnsiTheme="majorHAnsi" w:cs="Arial"/>
          <w:szCs w:val="24"/>
          <w:u w:val="single"/>
        </w:rPr>
        <w:t>Trade Unions Act 1926:</w:t>
      </w:r>
      <w:r w:rsidRPr="007E7493">
        <w:rPr>
          <w:rFonts w:asciiTheme="majorHAnsi" w:hAnsiTheme="majorHAnsi" w:cs="Arial"/>
          <w:szCs w:val="24"/>
        </w:rPr>
        <w:t xml:space="preserve">- The Act lays down the procedure for registration of trade union of workmen and employers. The Trade </w:t>
      </w:r>
      <w:smartTag w:uri="urn:schemas-microsoft-com:office:smarttags" w:element="place">
        <w:r w:rsidRPr="007E7493">
          <w:rPr>
            <w:rFonts w:asciiTheme="majorHAnsi" w:hAnsiTheme="majorHAnsi" w:cs="Arial"/>
            <w:szCs w:val="24"/>
          </w:rPr>
          <w:t>Union</w:t>
        </w:r>
      </w:smartTag>
      <w:r w:rsidRPr="007E7493">
        <w:rPr>
          <w:rFonts w:asciiTheme="majorHAnsi" w:hAnsiTheme="majorHAnsi" w:cs="Arial"/>
          <w:szCs w:val="24"/>
        </w:rPr>
        <w:t xml:space="preserve"> registered under the Act have been certain immunities from civil and criminal liabilities.</w:t>
      </w:r>
    </w:p>
    <w:p w14:paraId="0587C936" w14:textId="77777777" w:rsidR="00730B69" w:rsidRPr="007E7493" w:rsidRDefault="00475DBF">
      <w:pPr>
        <w:spacing w:after="200" w:line="360" w:lineRule="auto"/>
        <w:ind w:left="720" w:hanging="360"/>
        <w:jc w:val="both"/>
        <w:rPr>
          <w:rFonts w:asciiTheme="majorHAnsi" w:hAnsiTheme="majorHAnsi" w:cs="Arial"/>
          <w:szCs w:val="24"/>
        </w:rPr>
      </w:pPr>
      <w:r w:rsidRPr="005875DC">
        <w:rPr>
          <w:rFonts w:asciiTheme="majorHAnsi" w:hAnsiTheme="majorHAnsi" w:cs="Arial"/>
          <w:szCs w:val="24"/>
        </w:rPr>
        <w:t xml:space="preserve">(m) </w:t>
      </w:r>
      <w:r w:rsidR="00730B69" w:rsidRPr="007E7493">
        <w:rPr>
          <w:rFonts w:asciiTheme="majorHAnsi" w:hAnsiTheme="majorHAnsi" w:cs="Arial"/>
          <w:szCs w:val="24"/>
          <w:u w:val="single"/>
        </w:rPr>
        <w:t>Child Labour (Prohibition &amp; Regulation) Act 1986:</w:t>
      </w:r>
      <w:r w:rsidR="00730B69" w:rsidRPr="007E7493">
        <w:rPr>
          <w:rFonts w:asciiTheme="majorHAnsi" w:hAnsiTheme="majorHAnsi" w:cs="Arial"/>
          <w:szCs w:val="24"/>
        </w:rPr>
        <w:t>- The Act prohibits employment of children below 14 years of age in certain occupations and processes and provides for regulation of employment of Children in all other occupations and processes. Employment of Child Labor is prohibited in Building and Construction Industry.</w:t>
      </w:r>
    </w:p>
    <w:p w14:paraId="453ED15E" w14:textId="77777777" w:rsidR="00730B69" w:rsidRPr="007E7493" w:rsidRDefault="00730B69">
      <w:pPr>
        <w:spacing w:after="200" w:line="360" w:lineRule="auto"/>
        <w:ind w:left="705" w:hanging="345"/>
        <w:jc w:val="both"/>
        <w:rPr>
          <w:rFonts w:asciiTheme="majorHAnsi" w:hAnsiTheme="majorHAnsi" w:cs="Arial"/>
          <w:szCs w:val="24"/>
          <w:u w:val="single"/>
        </w:rPr>
      </w:pPr>
      <w:r w:rsidRPr="005875DC">
        <w:rPr>
          <w:rFonts w:asciiTheme="majorHAnsi" w:hAnsiTheme="majorHAnsi" w:cs="Arial"/>
          <w:szCs w:val="24"/>
        </w:rPr>
        <w:t>(n)</w:t>
      </w:r>
      <w:r w:rsidRPr="005875DC">
        <w:rPr>
          <w:rFonts w:asciiTheme="majorHAnsi" w:hAnsiTheme="majorHAnsi" w:cs="Arial"/>
          <w:szCs w:val="24"/>
        </w:rPr>
        <w:tab/>
      </w:r>
      <w:r w:rsidRPr="007E7493">
        <w:rPr>
          <w:rFonts w:asciiTheme="majorHAnsi" w:hAnsiTheme="majorHAnsi" w:cs="Arial"/>
          <w:szCs w:val="24"/>
          <w:u w:val="single"/>
        </w:rPr>
        <w:t>Inter-State Migrant workmen’s (Regulation of Employment &amp; Conditions of Service) Act 1979:-</w:t>
      </w:r>
    </w:p>
    <w:p w14:paraId="15F2D832" w14:textId="77777777" w:rsidR="00730B69" w:rsidRPr="007E7493" w:rsidRDefault="00730B69">
      <w:pPr>
        <w:spacing w:line="360" w:lineRule="auto"/>
        <w:ind w:left="705"/>
        <w:jc w:val="both"/>
        <w:rPr>
          <w:rFonts w:asciiTheme="majorHAnsi" w:hAnsiTheme="majorHAnsi" w:cs="Arial"/>
          <w:szCs w:val="24"/>
        </w:rPr>
      </w:pPr>
      <w:r w:rsidRPr="007E7493">
        <w:rPr>
          <w:rFonts w:asciiTheme="majorHAnsi" w:hAnsiTheme="majorHAnsi" w:cs="Arial"/>
          <w:szCs w:val="24"/>
        </w:rPr>
        <w:t xml:space="preserve">The Act is applicable to an establishment which employs 5 or more inter-state migrant workmen through an intermediary (who has recruited workmen in one state for employment in the establishment situated in another state). The Inter-State migrant workmen, in establishment to which this Act becomes applicable, </w:t>
      </w:r>
      <w:r w:rsidRPr="007E7493">
        <w:rPr>
          <w:rFonts w:asciiTheme="majorHAnsi" w:hAnsiTheme="majorHAnsi" w:cs="Arial"/>
          <w:szCs w:val="24"/>
        </w:rPr>
        <w:lastRenderedPageBreak/>
        <w:t>are required to be provided certain facilities such as housing, medical aid, travelling expenses from home upon the establishment and back, etc.</w:t>
      </w:r>
    </w:p>
    <w:p w14:paraId="205CAFDC" w14:textId="77777777" w:rsidR="00730B69" w:rsidRPr="007E7493" w:rsidRDefault="00730B69">
      <w:pPr>
        <w:spacing w:line="360" w:lineRule="auto"/>
        <w:ind w:left="720"/>
        <w:jc w:val="both"/>
        <w:rPr>
          <w:rFonts w:asciiTheme="majorHAnsi" w:hAnsiTheme="majorHAnsi" w:cs="Arial"/>
          <w:sz w:val="14"/>
          <w:szCs w:val="24"/>
          <w:u w:val="single"/>
        </w:rPr>
      </w:pPr>
    </w:p>
    <w:p w14:paraId="1ED35F85" w14:textId="77777777" w:rsidR="00730B69" w:rsidRPr="007E7493" w:rsidRDefault="00475DBF" w:rsidP="006B6347">
      <w:pPr>
        <w:numPr>
          <w:ilvl w:val="0"/>
          <w:numId w:val="4"/>
        </w:numPr>
        <w:spacing w:after="200" w:line="360" w:lineRule="auto"/>
        <w:jc w:val="both"/>
        <w:rPr>
          <w:rFonts w:asciiTheme="majorHAnsi" w:hAnsiTheme="majorHAnsi" w:cs="Arial"/>
          <w:szCs w:val="24"/>
          <w:u w:val="single"/>
        </w:rPr>
      </w:pPr>
      <w:r>
        <w:rPr>
          <w:rFonts w:asciiTheme="majorHAnsi" w:hAnsiTheme="majorHAnsi" w:cs="Arial"/>
          <w:szCs w:val="24"/>
          <w:u w:val="single"/>
        </w:rPr>
        <w:t xml:space="preserve">The </w:t>
      </w:r>
      <w:r w:rsidR="00730B69" w:rsidRPr="007E7493">
        <w:rPr>
          <w:rFonts w:asciiTheme="majorHAnsi" w:hAnsiTheme="majorHAnsi" w:cs="Arial"/>
          <w:szCs w:val="24"/>
          <w:u w:val="single"/>
        </w:rPr>
        <w:t xml:space="preserve">Building and Other Construction workers (Regulation of Employment and Conditions of Service Act </w:t>
      </w:r>
      <w:r w:rsidR="00356DBA" w:rsidRPr="007E7493">
        <w:rPr>
          <w:rFonts w:asciiTheme="majorHAnsi" w:hAnsiTheme="majorHAnsi" w:cs="Arial"/>
          <w:szCs w:val="24"/>
          <w:u w:val="single"/>
        </w:rPr>
        <w:t>1996 and</w:t>
      </w:r>
      <w:r w:rsidR="00730B69" w:rsidRPr="007E7493">
        <w:rPr>
          <w:rFonts w:asciiTheme="majorHAnsi" w:hAnsiTheme="majorHAnsi" w:cs="Arial"/>
          <w:szCs w:val="24"/>
          <w:u w:val="single"/>
        </w:rPr>
        <w:t xml:space="preserve"> the Cess Act of 1996:-</w:t>
      </w:r>
      <w:r w:rsidR="00730B69" w:rsidRPr="007E7493">
        <w:rPr>
          <w:rFonts w:asciiTheme="majorHAnsi" w:hAnsiTheme="majorHAnsi" w:cs="Arial"/>
          <w:szCs w:val="24"/>
        </w:rPr>
        <w:t xml:space="preserve"> All the establishments who carry on any building or other construction work and employs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First-Aid facilities. Ambulance, Housing accommodations for workers near the work place etc. The Employer to whom the Act applies has to obtain a registration certificate from the Registering Officer appointed by the Government.</w:t>
      </w:r>
    </w:p>
    <w:p w14:paraId="2E042791" w14:textId="77777777" w:rsidR="00475DBF" w:rsidRPr="00414154" w:rsidRDefault="00730B69" w:rsidP="00414154">
      <w:pPr>
        <w:numPr>
          <w:ilvl w:val="0"/>
          <w:numId w:val="4"/>
        </w:numPr>
        <w:spacing w:after="200" w:line="360" w:lineRule="auto"/>
        <w:jc w:val="both"/>
        <w:rPr>
          <w:rFonts w:asciiTheme="majorHAnsi" w:hAnsiTheme="majorHAnsi" w:cs="Arial"/>
          <w:b/>
        </w:rPr>
      </w:pPr>
      <w:r w:rsidRPr="007E7493">
        <w:rPr>
          <w:rFonts w:asciiTheme="majorHAnsi" w:hAnsiTheme="majorHAnsi" w:cs="Arial"/>
          <w:szCs w:val="24"/>
          <w:u w:val="single"/>
        </w:rPr>
        <w:t xml:space="preserve">Factories Act 1948:- </w:t>
      </w:r>
      <w:r w:rsidRPr="007E7493">
        <w:rPr>
          <w:rFonts w:asciiTheme="majorHAnsi" w:hAnsiTheme="majorHAnsi" w:cs="Arial"/>
          <w:szCs w:val="24"/>
        </w:rPr>
        <w:t xml:space="preserve">The </w:t>
      </w:r>
      <w:r w:rsidR="009129FC" w:rsidRPr="007E7493">
        <w:rPr>
          <w:rFonts w:asciiTheme="majorHAnsi" w:hAnsiTheme="majorHAnsi" w:cs="Arial"/>
          <w:szCs w:val="24"/>
        </w:rPr>
        <w:t>Act lays</w:t>
      </w:r>
      <w:r w:rsidRPr="007E7493">
        <w:rPr>
          <w:rFonts w:asciiTheme="majorHAnsi" w:hAnsiTheme="majorHAnsi" w:cs="Arial"/>
          <w:szCs w:val="24"/>
        </w:rPr>
        <w:t xml:space="preserve"> down the procedure for approval at plans before setting up a factory, health and safety provisions, welfare provisions, working hours, annual earned leave and rendering information regarding accidents or dangerous occurrence to designated authorities. It is applicable to premises employing 10 persons or more with aid of power or 20 more persons without the aid of power engaged in manufacturing process.</w:t>
      </w:r>
    </w:p>
    <w:p w14:paraId="706EACA1" w14:textId="77777777" w:rsidR="00414154" w:rsidRDefault="00414154" w:rsidP="00414154">
      <w:pPr>
        <w:spacing w:after="200" w:line="360" w:lineRule="auto"/>
        <w:ind w:left="360"/>
        <w:jc w:val="both"/>
        <w:rPr>
          <w:rFonts w:asciiTheme="majorHAnsi" w:hAnsiTheme="majorHAnsi" w:cs="Arial"/>
          <w:szCs w:val="24"/>
          <w:u w:val="single"/>
        </w:rPr>
      </w:pPr>
    </w:p>
    <w:p w14:paraId="60E19D37" w14:textId="77777777" w:rsidR="00414154" w:rsidRPr="00414154" w:rsidRDefault="00414154" w:rsidP="00414154">
      <w:pPr>
        <w:spacing w:after="200" w:line="360" w:lineRule="auto"/>
        <w:ind w:left="360"/>
        <w:jc w:val="both"/>
        <w:rPr>
          <w:rFonts w:asciiTheme="majorHAnsi" w:hAnsiTheme="majorHAnsi" w:cs="Arial"/>
          <w:b/>
        </w:rPr>
      </w:pPr>
    </w:p>
    <w:p w14:paraId="4A592338" w14:textId="77777777" w:rsidR="00730B69" w:rsidRPr="007E7493" w:rsidRDefault="008B367D" w:rsidP="00F528DC">
      <w:pPr>
        <w:ind w:left="720" w:right="-219"/>
        <w:rPr>
          <w:rFonts w:asciiTheme="majorHAnsi" w:hAnsiTheme="majorHAnsi" w:cs="Arial"/>
          <w:b/>
        </w:rPr>
      </w:pPr>
      <w:r>
        <w:rPr>
          <w:rFonts w:asciiTheme="majorHAnsi" w:hAnsiTheme="majorHAnsi" w:cs="Arial"/>
          <w:b/>
        </w:rPr>
        <w:t xml:space="preserve">Contractor </w:t>
      </w:r>
      <w:r>
        <w:rPr>
          <w:rFonts w:asciiTheme="majorHAnsi" w:hAnsiTheme="majorHAnsi" w:cs="Arial"/>
          <w:b/>
        </w:rPr>
        <w:tab/>
      </w:r>
      <w:r>
        <w:rPr>
          <w:rFonts w:asciiTheme="majorHAnsi" w:hAnsiTheme="majorHAnsi" w:cs="Arial"/>
          <w:b/>
        </w:rPr>
        <w:tab/>
      </w:r>
      <w:r>
        <w:rPr>
          <w:rFonts w:asciiTheme="majorHAnsi" w:hAnsiTheme="majorHAnsi" w:cs="Arial"/>
          <w:b/>
        </w:rPr>
        <w:tab/>
      </w:r>
      <w:r w:rsidR="00E535ED" w:rsidRPr="007E7493">
        <w:rPr>
          <w:rFonts w:asciiTheme="majorHAnsi" w:hAnsiTheme="majorHAnsi" w:cs="Arial"/>
          <w:b/>
        </w:rPr>
        <w:tab/>
      </w:r>
      <w:r w:rsidR="00E535ED" w:rsidRPr="007E7493">
        <w:rPr>
          <w:rFonts w:asciiTheme="majorHAnsi" w:hAnsiTheme="majorHAnsi" w:cs="Arial"/>
          <w:b/>
        </w:rPr>
        <w:tab/>
      </w:r>
      <w:r w:rsidR="00897F4C">
        <w:rPr>
          <w:rFonts w:asciiTheme="majorHAnsi" w:hAnsiTheme="majorHAnsi" w:cs="Arial"/>
          <w:b/>
        </w:rPr>
        <w:t>SUPERINTENDING</w:t>
      </w:r>
      <w:r w:rsidR="00EC4D58">
        <w:rPr>
          <w:rFonts w:asciiTheme="majorHAnsi" w:hAnsiTheme="majorHAnsi" w:cs="Arial"/>
          <w:b/>
        </w:rPr>
        <w:t xml:space="preserve"> ENGINEER (P</w:t>
      </w:r>
      <w:r w:rsidR="00641604">
        <w:rPr>
          <w:rFonts w:asciiTheme="majorHAnsi" w:hAnsiTheme="majorHAnsi" w:cs="Arial"/>
          <w:b/>
        </w:rPr>
        <w:t>)</w:t>
      </w:r>
    </w:p>
    <w:p w14:paraId="58A8E5D2" w14:textId="77777777" w:rsidR="00741B2D" w:rsidRPr="00F95D2A" w:rsidRDefault="008B367D" w:rsidP="00F528DC">
      <w:pPr>
        <w:ind w:left="720" w:right="-219"/>
        <w:rPr>
          <w:rFonts w:asciiTheme="majorHAnsi" w:hAnsiTheme="majorHAnsi" w:cs="Arial"/>
          <w:b/>
        </w:rPr>
      </w:pP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r w:rsidR="00990FC8">
        <w:rPr>
          <w:rFonts w:asciiTheme="majorHAnsi" w:hAnsiTheme="majorHAnsi" w:cs="Arial"/>
          <w:b/>
        </w:rPr>
        <w:t xml:space="preserve">DEENDAYAL PORT </w:t>
      </w:r>
      <w:r w:rsidR="00451C64">
        <w:rPr>
          <w:rFonts w:asciiTheme="majorHAnsi" w:hAnsiTheme="majorHAnsi" w:cs="Arial"/>
          <w:b/>
        </w:rPr>
        <w:t>AUTHORITY</w:t>
      </w:r>
    </w:p>
    <w:p w14:paraId="62859842" w14:textId="77777777" w:rsidR="00741B2D" w:rsidRDefault="00741B2D" w:rsidP="00F528DC">
      <w:pPr>
        <w:ind w:right="-219"/>
        <w:jc w:val="center"/>
        <w:rPr>
          <w:rFonts w:asciiTheme="majorHAnsi" w:hAnsiTheme="majorHAnsi" w:cs="Arial"/>
          <w:b/>
          <w:sz w:val="36"/>
          <w:szCs w:val="36"/>
        </w:rPr>
      </w:pPr>
    </w:p>
    <w:p w14:paraId="3A2EF631" w14:textId="77777777" w:rsidR="00741B2D" w:rsidRDefault="00741B2D">
      <w:pPr>
        <w:jc w:val="center"/>
        <w:rPr>
          <w:rFonts w:asciiTheme="majorHAnsi" w:hAnsiTheme="majorHAnsi" w:cs="Arial"/>
          <w:b/>
          <w:sz w:val="36"/>
          <w:szCs w:val="36"/>
        </w:rPr>
      </w:pPr>
    </w:p>
    <w:p w14:paraId="36A783F4" w14:textId="77777777" w:rsidR="00741B2D" w:rsidRDefault="00741B2D">
      <w:pPr>
        <w:jc w:val="center"/>
        <w:rPr>
          <w:rFonts w:asciiTheme="majorHAnsi" w:hAnsiTheme="majorHAnsi" w:cs="Arial"/>
          <w:b/>
          <w:sz w:val="36"/>
          <w:szCs w:val="36"/>
        </w:rPr>
      </w:pPr>
    </w:p>
    <w:p w14:paraId="537DEC6D" w14:textId="77777777" w:rsidR="00990FC8" w:rsidRDefault="00990FC8" w:rsidP="00990FC8">
      <w:pPr>
        <w:rPr>
          <w:rFonts w:asciiTheme="majorHAnsi" w:hAnsiTheme="majorHAnsi" w:cs="Arial"/>
          <w:b/>
          <w:sz w:val="36"/>
          <w:szCs w:val="36"/>
        </w:rPr>
      </w:pPr>
    </w:p>
    <w:p w14:paraId="20E3E1B3" w14:textId="77777777" w:rsidR="00990FC8" w:rsidRPr="007E7493" w:rsidRDefault="00990FC8" w:rsidP="00990FC8">
      <w:pPr>
        <w:rPr>
          <w:rFonts w:asciiTheme="majorHAnsi" w:hAnsiTheme="majorHAnsi" w:cs="Arial"/>
          <w:b/>
          <w:sz w:val="36"/>
          <w:szCs w:val="36"/>
        </w:rPr>
      </w:pPr>
    </w:p>
    <w:p w14:paraId="61564A2C" w14:textId="77777777" w:rsidR="00356DBA" w:rsidRDefault="00356DBA" w:rsidP="005518DA">
      <w:pPr>
        <w:jc w:val="center"/>
        <w:rPr>
          <w:rFonts w:asciiTheme="majorHAnsi" w:hAnsiTheme="majorHAnsi" w:cs="Arial"/>
          <w:b/>
          <w:sz w:val="40"/>
          <w:szCs w:val="40"/>
        </w:rPr>
      </w:pPr>
    </w:p>
    <w:p w14:paraId="46685206" w14:textId="77777777" w:rsidR="00356DBA" w:rsidRDefault="00356DBA" w:rsidP="005518DA">
      <w:pPr>
        <w:jc w:val="center"/>
        <w:rPr>
          <w:rFonts w:asciiTheme="majorHAnsi" w:hAnsiTheme="majorHAnsi" w:cs="Arial"/>
          <w:b/>
          <w:sz w:val="40"/>
          <w:szCs w:val="40"/>
        </w:rPr>
      </w:pPr>
    </w:p>
    <w:p w14:paraId="2B1F9A6E" w14:textId="4D0C4601" w:rsidR="00C32EBB" w:rsidRDefault="00C32EBB" w:rsidP="005518DA">
      <w:pPr>
        <w:jc w:val="center"/>
        <w:rPr>
          <w:rFonts w:asciiTheme="majorHAnsi" w:hAnsiTheme="majorHAnsi" w:cs="Arial"/>
          <w:b/>
          <w:sz w:val="40"/>
          <w:szCs w:val="40"/>
        </w:rPr>
      </w:pPr>
    </w:p>
    <w:p w14:paraId="6AE684AE" w14:textId="459E685B" w:rsidR="00AB4B53" w:rsidRDefault="00AB4B53" w:rsidP="005518DA">
      <w:pPr>
        <w:jc w:val="center"/>
        <w:rPr>
          <w:rFonts w:asciiTheme="majorHAnsi" w:hAnsiTheme="majorHAnsi" w:cs="Arial"/>
          <w:b/>
          <w:sz w:val="40"/>
          <w:szCs w:val="40"/>
        </w:rPr>
      </w:pPr>
    </w:p>
    <w:p w14:paraId="691635FC" w14:textId="77777777" w:rsidR="00AB4B53" w:rsidRDefault="00AB4B53" w:rsidP="005518DA">
      <w:pPr>
        <w:jc w:val="center"/>
        <w:rPr>
          <w:rFonts w:asciiTheme="majorHAnsi" w:hAnsiTheme="majorHAnsi" w:cs="Arial"/>
          <w:b/>
          <w:sz w:val="40"/>
          <w:szCs w:val="40"/>
        </w:rPr>
      </w:pPr>
    </w:p>
    <w:p w14:paraId="7674372A" w14:textId="77777777" w:rsidR="0090350B" w:rsidRDefault="0090350B" w:rsidP="005518DA">
      <w:pPr>
        <w:jc w:val="center"/>
        <w:rPr>
          <w:rFonts w:asciiTheme="majorHAnsi" w:hAnsiTheme="majorHAnsi" w:cs="Arial"/>
          <w:b/>
          <w:sz w:val="40"/>
          <w:szCs w:val="40"/>
        </w:rPr>
      </w:pPr>
    </w:p>
    <w:p w14:paraId="637531DA" w14:textId="77777777" w:rsidR="0090350B" w:rsidRDefault="0090350B" w:rsidP="005518DA">
      <w:pPr>
        <w:jc w:val="center"/>
        <w:rPr>
          <w:rFonts w:asciiTheme="majorHAnsi" w:hAnsiTheme="majorHAnsi" w:cs="Arial"/>
          <w:b/>
          <w:sz w:val="40"/>
          <w:szCs w:val="40"/>
        </w:rPr>
      </w:pPr>
    </w:p>
    <w:p w14:paraId="2206721B" w14:textId="77777777" w:rsidR="00C32EBB" w:rsidRDefault="00C32EBB" w:rsidP="005518DA">
      <w:pPr>
        <w:jc w:val="center"/>
        <w:rPr>
          <w:rFonts w:asciiTheme="majorHAnsi" w:hAnsiTheme="majorHAnsi" w:cs="Arial"/>
          <w:b/>
          <w:sz w:val="40"/>
          <w:szCs w:val="40"/>
        </w:rPr>
      </w:pPr>
    </w:p>
    <w:p w14:paraId="6C543D96" w14:textId="77777777" w:rsidR="00C32EBB" w:rsidRDefault="00C32EBB" w:rsidP="005518DA">
      <w:pPr>
        <w:jc w:val="center"/>
        <w:rPr>
          <w:rFonts w:asciiTheme="majorHAnsi" w:hAnsiTheme="majorHAnsi" w:cs="Arial"/>
          <w:b/>
          <w:sz w:val="40"/>
          <w:szCs w:val="40"/>
        </w:rPr>
      </w:pPr>
    </w:p>
    <w:p w14:paraId="76CBA424" w14:textId="77777777" w:rsidR="00730B69" w:rsidRPr="00CA53DE" w:rsidRDefault="00730B69" w:rsidP="005518DA">
      <w:pPr>
        <w:jc w:val="center"/>
        <w:rPr>
          <w:rFonts w:asciiTheme="majorHAnsi" w:hAnsiTheme="majorHAnsi" w:cs="Arial"/>
          <w:b/>
          <w:sz w:val="40"/>
          <w:szCs w:val="40"/>
        </w:rPr>
      </w:pPr>
      <w:r w:rsidRPr="00CA53DE">
        <w:rPr>
          <w:rFonts w:asciiTheme="majorHAnsi" w:hAnsiTheme="majorHAnsi" w:cs="Arial"/>
          <w:b/>
          <w:sz w:val="40"/>
          <w:szCs w:val="40"/>
        </w:rPr>
        <w:t>SECTION 4</w:t>
      </w:r>
    </w:p>
    <w:p w14:paraId="7D64F4A2" w14:textId="77777777" w:rsidR="00730B69" w:rsidRPr="00CA53DE" w:rsidRDefault="00730B69">
      <w:pPr>
        <w:jc w:val="center"/>
        <w:rPr>
          <w:rFonts w:asciiTheme="majorHAnsi" w:hAnsiTheme="majorHAnsi" w:cs="Arial"/>
          <w:b/>
          <w:sz w:val="40"/>
          <w:szCs w:val="40"/>
        </w:rPr>
      </w:pPr>
    </w:p>
    <w:p w14:paraId="2509D8EC" w14:textId="77777777" w:rsidR="00730B69" w:rsidRPr="00CA53DE" w:rsidRDefault="00730B69">
      <w:pPr>
        <w:jc w:val="center"/>
        <w:rPr>
          <w:rFonts w:asciiTheme="majorHAnsi" w:hAnsiTheme="majorHAnsi" w:cs="Arial"/>
          <w:b/>
          <w:sz w:val="40"/>
          <w:szCs w:val="40"/>
        </w:rPr>
      </w:pPr>
      <w:r w:rsidRPr="00CA53DE">
        <w:rPr>
          <w:rFonts w:asciiTheme="majorHAnsi" w:hAnsiTheme="majorHAnsi" w:cs="Arial"/>
          <w:b/>
          <w:sz w:val="40"/>
          <w:szCs w:val="40"/>
        </w:rPr>
        <w:t>CONTRACT DATA</w:t>
      </w:r>
    </w:p>
    <w:p w14:paraId="05D3A922" w14:textId="77777777" w:rsidR="00730B69" w:rsidRPr="007E7493" w:rsidRDefault="00730B69">
      <w:pPr>
        <w:rPr>
          <w:rFonts w:asciiTheme="majorHAnsi" w:hAnsiTheme="majorHAnsi" w:cs="Arial"/>
          <w:sz w:val="32"/>
          <w:szCs w:val="32"/>
        </w:rPr>
      </w:pPr>
    </w:p>
    <w:p w14:paraId="240C3733" w14:textId="77777777" w:rsidR="00730B69" w:rsidRPr="007E7493" w:rsidRDefault="00730B69">
      <w:pPr>
        <w:rPr>
          <w:rFonts w:asciiTheme="majorHAnsi" w:hAnsiTheme="majorHAnsi" w:cs="Arial"/>
        </w:rPr>
      </w:pPr>
    </w:p>
    <w:p w14:paraId="03AE5BB3" w14:textId="77777777" w:rsidR="00730B69" w:rsidRPr="007E7493" w:rsidRDefault="00730B69">
      <w:pPr>
        <w:rPr>
          <w:rFonts w:asciiTheme="majorHAnsi" w:hAnsiTheme="majorHAnsi" w:cs="Arial"/>
        </w:rPr>
      </w:pPr>
    </w:p>
    <w:p w14:paraId="53009008" w14:textId="77777777" w:rsidR="00730B69" w:rsidRPr="007E7493" w:rsidRDefault="00730B69">
      <w:pPr>
        <w:rPr>
          <w:rFonts w:asciiTheme="majorHAnsi" w:hAnsiTheme="majorHAnsi" w:cs="Arial"/>
        </w:rPr>
      </w:pPr>
    </w:p>
    <w:p w14:paraId="57A270FA" w14:textId="77777777" w:rsidR="00730B69" w:rsidRPr="007E7493" w:rsidRDefault="00730B69">
      <w:pPr>
        <w:rPr>
          <w:rFonts w:asciiTheme="majorHAnsi" w:hAnsiTheme="majorHAnsi" w:cs="Arial"/>
        </w:rPr>
      </w:pPr>
    </w:p>
    <w:p w14:paraId="0DD4FA25" w14:textId="77777777" w:rsidR="00730B69" w:rsidRPr="007E7493" w:rsidRDefault="00730B69">
      <w:pPr>
        <w:rPr>
          <w:rFonts w:asciiTheme="majorHAnsi" w:hAnsiTheme="majorHAnsi" w:cs="Arial"/>
        </w:rPr>
      </w:pPr>
    </w:p>
    <w:p w14:paraId="3E8D1051" w14:textId="77777777" w:rsidR="00730B69" w:rsidRDefault="00730B69">
      <w:pPr>
        <w:rPr>
          <w:rFonts w:asciiTheme="majorHAnsi" w:hAnsiTheme="majorHAnsi" w:cs="Arial"/>
          <w:sz w:val="32"/>
          <w:szCs w:val="32"/>
        </w:rPr>
      </w:pPr>
    </w:p>
    <w:p w14:paraId="44B7DA14" w14:textId="77777777" w:rsidR="00EC4D58" w:rsidRDefault="00EC4D58">
      <w:pPr>
        <w:rPr>
          <w:rFonts w:asciiTheme="majorHAnsi" w:hAnsiTheme="majorHAnsi" w:cs="Arial"/>
          <w:sz w:val="32"/>
          <w:szCs w:val="32"/>
        </w:rPr>
      </w:pPr>
    </w:p>
    <w:p w14:paraId="5C360542" w14:textId="77777777" w:rsidR="00EC4D58" w:rsidRDefault="00EC4D58">
      <w:pPr>
        <w:rPr>
          <w:rFonts w:asciiTheme="majorHAnsi" w:hAnsiTheme="majorHAnsi" w:cs="Arial"/>
          <w:sz w:val="32"/>
          <w:szCs w:val="32"/>
        </w:rPr>
      </w:pPr>
    </w:p>
    <w:p w14:paraId="1F74A692" w14:textId="77777777" w:rsidR="00EC4D58" w:rsidRDefault="00EC4D58">
      <w:pPr>
        <w:rPr>
          <w:rFonts w:asciiTheme="majorHAnsi" w:hAnsiTheme="majorHAnsi" w:cs="Arial"/>
          <w:sz w:val="32"/>
          <w:szCs w:val="32"/>
        </w:rPr>
      </w:pPr>
    </w:p>
    <w:p w14:paraId="5926F09A" w14:textId="77777777" w:rsidR="00EC4D58" w:rsidRDefault="00EC4D58">
      <w:pPr>
        <w:rPr>
          <w:rFonts w:asciiTheme="majorHAnsi" w:hAnsiTheme="majorHAnsi" w:cs="Arial"/>
          <w:sz w:val="32"/>
          <w:szCs w:val="32"/>
        </w:rPr>
      </w:pPr>
    </w:p>
    <w:p w14:paraId="45E91B50" w14:textId="77777777" w:rsidR="00EC4D58" w:rsidRDefault="00EC4D58">
      <w:pPr>
        <w:rPr>
          <w:rFonts w:asciiTheme="majorHAnsi" w:hAnsiTheme="majorHAnsi" w:cs="Arial"/>
          <w:sz w:val="32"/>
          <w:szCs w:val="32"/>
        </w:rPr>
      </w:pPr>
    </w:p>
    <w:p w14:paraId="1AC99DF6" w14:textId="77777777" w:rsidR="00EC4D58" w:rsidRDefault="00EC4D58">
      <w:pPr>
        <w:rPr>
          <w:rFonts w:asciiTheme="majorHAnsi" w:hAnsiTheme="majorHAnsi" w:cs="Arial"/>
          <w:sz w:val="32"/>
          <w:szCs w:val="32"/>
        </w:rPr>
      </w:pPr>
    </w:p>
    <w:p w14:paraId="43BDAE4C" w14:textId="77777777" w:rsidR="00EC4D58" w:rsidRPr="007E7493" w:rsidRDefault="00EC4D58">
      <w:pPr>
        <w:rPr>
          <w:rFonts w:asciiTheme="majorHAnsi" w:hAnsiTheme="majorHAnsi" w:cs="Arial"/>
          <w:sz w:val="32"/>
          <w:szCs w:val="32"/>
        </w:rPr>
      </w:pPr>
    </w:p>
    <w:p w14:paraId="5ED481D5" w14:textId="77777777" w:rsidR="00730B69" w:rsidRDefault="00730B69">
      <w:pPr>
        <w:rPr>
          <w:rFonts w:asciiTheme="majorHAnsi" w:hAnsiTheme="majorHAnsi" w:cs="Arial"/>
          <w:sz w:val="32"/>
          <w:szCs w:val="32"/>
        </w:rPr>
      </w:pPr>
    </w:p>
    <w:p w14:paraId="1985BB9F" w14:textId="77777777" w:rsidR="00DB376D" w:rsidRDefault="00DB376D">
      <w:pPr>
        <w:rPr>
          <w:rFonts w:asciiTheme="majorHAnsi" w:hAnsiTheme="majorHAnsi" w:cs="Arial"/>
          <w:sz w:val="32"/>
          <w:szCs w:val="32"/>
        </w:rPr>
      </w:pPr>
    </w:p>
    <w:p w14:paraId="3A7B842D" w14:textId="77777777" w:rsidR="00DB376D" w:rsidRDefault="00DB376D">
      <w:pPr>
        <w:rPr>
          <w:rFonts w:asciiTheme="majorHAnsi" w:hAnsiTheme="majorHAnsi" w:cs="Arial"/>
          <w:sz w:val="32"/>
          <w:szCs w:val="32"/>
        </w:rPr>
      </w:pPr>
    </w:p>
    <w:p w14:paraId="2F8A7BC7" w14:textId="77777777" w:rsidR="00DB376D" w:rsidRDefault="00DB376D">
      <w:pPr>
        <w:rPr>
          <w:rFonts w:asciiTheme="majorHAnsi" w:hAnsiTheme="majorHAnsi" w:cs="Arial"/>
          <w:sz w:val="32"/>
          <w:szCs w:val="32"/>
        </w:rPr>
      </w:pPr>
    </w:p>
    <w:p w14:paraId="6EBB5B6E" w14:textId="77777777" w:rsidR="00C32EBB" w:rsidRDefault="00C32EBB" w:rsidP="00F528DC">
      <w:pPr>
        <w:rPr>
          <w:rFonts w:asciiTheme="majorHAnsi" w:hAnsiTheme="majorHAnsi" w:cs="Arial"/>
          <w:sz w:val="32"/>
          <w:szCs w:val="32"/>
        </w:rPr>
      </w:pPr>
    </w:p>
    <w:p w14:paraId="24AF7882" w14:textId="77777777" w:rsidR="0090350B" w:rsidRDefault="0090350B" w:rsidP="00F528DC">
      <w:pPr>
        <w:rPr>
          <w:rFonts w:asciiTheme="majorHAnsi" w:hAnsiTheme="majorHAnsi" w:cs="Arial"/>
          <w:sz w:val="32"/>
          <w:szCs w:val="32"/>
        </w:rPr>
      </w:pPr>
    </w:p>
    <w:p w14:paraId="7A67DB11" w14:textId="77777777" w:rsidR="001D6EB2" w:rsidRDefault="001D6EB2">
      <w:pPr>
        <w:rPr>
          <w:rFonts w:asciiTheme="majorHAnsi" w:hAnsiTheme="majorHAnsi" w:cs="Arial"/>
          <w:b/>
          <w:sz w:val="28"/>
          <w:szCs w:val="28"/>
        </w:rPr>
      </w:pPr>
      <w:r>
        <w:rPr>
          <w:rFonts w:asciiTheme="majorHAnsi" w:hAnsiTheme="majorHAnsi" w:cs="Arial"/>
          <w:b/>
          <w:sz w:val="28"/>
          <w:szCs w:val="28"/>
        </w:rPr>
        <w:br w:type="page"/>
      </w:r>
    </w:p>
    <w:p w14:paraId="7AAEDC47" w14:textId="40543AFD" w:rsidR="00730B69" w:rsidRPr="007E7493" w:rsidRDefault="00730B69">
      <w:pPr>
        <w:jc w:val="center"/>
        <w:rPr>
          <w:rFonts w:asciiTheme="majorHAnsi" w:hAnsiTheme="majorHAnsi" w:cs="Arial"/>
          <w:b/>
          <w:sz w:val="28"/>
          <w:szCs w:val="28"/>
        </w:rPr>
      </w:pPr>
      <w:r w:rsidRPr="007E7493">
        <w:rPr>
          <w:rFonts w:asciiTheme="majorHAnsi" w:hAnsiTheme="majorHAnsi" w:cs="Arial"/>
          <w:b/>
          <w:sz w:val="28"/>
          <w:szCs w:val="28"/>
        </w:rPr>
        <w:lastRenderedPageBreak/>
        <w:t>CONTRACT DATA</w:t>
      </w:r>
    </w:p>
    <w:p w14:paraId="214593D2" w14:textId="77777777" w:rsidR="00730B69" w:rsidRPr="007E7493" w:rsidRDefault="00730B69">
      <w:pPr>
        <w:rPr>
          <w:rFonts w:asciiTheme="majorHAnsi" w:hAnsiTheme="majorHAnsi" w:cs="Arial"/>
          <w:b/>
          <w:sz w:val="28"/>
          <w:szCs w:val="28"/>
        </w:rPr>
      </w:pPr>
    </w:p>
    <w:p w14:paraId="054494DE" w14:textId="77777777" w:rsidR="00730B69" w:rsidRPr="007E7493" w:rsidRDefault="00730B69">
      <w:pPr>
        <w:rPr>
          <w:rFonts w:asciiTheme="majorHAnsi" w:hAnsiTheme="majorHAnsi" w:cs="Arial"/>
        </w:rPr>
      </w:pPr>
      <w:r w:rsidRPr="007E7493">
        <w:rPr>
          <w:rFonts w:asciiTheme="majorHAnsi" w:hAnsiTheme="majorHAnsi" w:cs="Arial"/>
        </w:rPr>
        <w:t>Items marked “N/A does not apply in this contract.</w:t>
      </w:r>
    </w:p>
    <w:p w14:paraId="330FB741" w14:textId="77777777" w:rsidR="00730B69" w:rsidRPr="007E7493" w:rsidRDefault="00730B69">
      <w:pPr>
        <w:rPr>
          <w:rFonts w:asciiTheme="majorHAnsi" w:hAnsiTheme="majorHAnsi" w:cs="Arial"/>
        </w:rPr>
      </w:pPr>
    </w:p>
    <w:p w14:paraId="7CF611B3" w14:textId="77777777" w:rsidR="00730B69" w:rsidRPr="007E7493" w:rsidRDefault="00730B69">
      <w:pPr>
        <w:rPr>
          <w:rFonts w:asciiTheme="majorHAnsi" w:hAnsiTheme="majorHAnsi" w:cs="Arial"/>
        </w:rPr>
      </w:pPr>
      <w:r w:rsidRPr="007E7493">
        <w:rPr>
          <w:rFonts w:asciiTheme="majorHAnsi" w:hAnsiTheme="majorHAnsi" w:cs="Arial"/>
        </w:rPr>
        <w:t>The following documents are also par</w:t>
      </w:r>
      <w:r w:rsidR="001F7D9F">
        <w:rPr>
          <w:rFonts w:asciiTheme="majorHAnsi" w:hAnsiTheme="majorHAnsi" w:cs="Arial"/>
        </w:rPr>
        <w:t>t of the contract</w:t>
      </w:r>
      <w:r w:rsidR="001F7D9F" w:rsidRPr="007E7493">
        <w:rPr>
          <w:rFonts w:asciiTheme="majorHAnsi" w:hAnsiTheme="majorHAnsi" w:cs="Arial"/>
        </w:rPr>
        <w:t xml:space="preserve"> clause</w:t>
      </w:r>
      <w:r w:rsidRPr="007E7493">
        <w:rPr>
          <w:rFonts w:asciiTheme="majorHAnsi" w:hAnsiTheme="majorHAnsi" w:cs="Arial"/>
        </w:rPr>
        <w:t xml:space="preserve"> reference </w:t>
      </w:r>
      <w:r w:rsidR="00D006B2">
        <w:rPr>
          <w:rFonts w:asciiTheme="majorHAnsi" w:hAnsiTheme="majorHAnsi" w:cs="Arial"/>
        </w:rPr>
        <w:t>(Not Applicable)</w:t>
      </w:r>
    </w:p>
    <w:p w14:paraId="0711FF1C" w14:textId="77777777" w:rsidR="00730B69" w:rsidRPr="007E7493" w:rsidRDefault="00730B69">
      <w:pPr>
        <w:rPr>
          <w:rFonts w:asciiTheme="majorHAnsi" w:hAnsiTheme="majorHAnsi" w:cs="Arial"/>
        </w:rPr>
      </w:pPr>
      <w:r w:rsidRPr="007E7493">
        <w:rPr>
          <w:rFonts w:asciiTheme="majorHAnsi" w:hAnsiTheme="majorHAnsi" w:cs="Arial"/>
        </w:rPr>
        <w:t xml:space="preserve">                    The schedule of other contractors                           </w:t>
      </w:r>
      <w:r w:rsidR="0041222C" w:rsidRPr="007E7493">
        <w:rPr>
          <w:rFonts w:asciiTheme="majorHAnsi" w:hAnsiTheme="majorHAnsi" w:cs="Arial"/>
        </w:rPr>
        <w:t xml:space="preserve">  (</w:t>
      </w:r>
      <w:r w:rsidRPr="007E7493">
        <w:rPr>
          <w:rFonts w:asciiTheme="majorHAnsi" w:hAnsiTheme="majorHAnsi" w:cs="Arial"/>
        </w:rPr>
        <w:t>3.8)</w:t>
      </w:r>
    </w:p>
    <w:p w14:paraId="58748B0B" w14:textId="77777777" w:rsidR="00730B69" w:rsidRPr="007E7493" w:rsidRDefault="00730B69">
      <w:pPr>
        <w:rPr>
          <w:rFonts w:asciiTheme="majorHAnsi" w:hAnsiTheme="majorHAnsi" w:cs="Arial"/>
        </w:rPr>
      </w:pPr>
      <w:r w:rsidRPr="007E7493">
        <w:rPr>
          <w:rFonts w:asciiTheme="majorHAnsi" w:hAnsiTheme="majorHAnsi" w:cs="Arial"/>
        </w:rPr>
        <w:t xml:space="preserve">                    The schedule of key personnel                                   (3.9)</w:t>
      </w:r>
    </w:p>
    <w:p w14:paraId="0A0715D7" w14:textId="77777777" w:rsidR="00730B69" w:rsidRPr="007E7493" w:rsidRDefault="00730B69">
      <w:pPr>
        <w:rPr>
          <w:rFonts w:asciiTheme="majorHAnsi" w:hAnsiTheme="majorHAnsi" w:cs="Arial"/>
        </w:rPr>
      </w:pPr>
    </w:p>
    <w:p w14:paraId="4CDDA1B6" w14:textId="77777777" w:rsidR="00730B69" w:rsidRPr="007E7493" w:rsidRDefault="00730B69">
      <w:pPr>
        <w:rPr>
          <w:rFonts w:asciiTheme="majorHAnsi" w:hAnsiTheme="majorHAnsi" w:cs="Arial"/>
        </w:rPr>
      </w:pPr>
      <w:r w:rsidRPr="007E7493">
        <w:rPr>
          <w:rFonts w:asciiTheme="majorHAnsi" w:hAnsiTheme="majorHAnsi" w:cs="Arial"/>
        </w:rPr>
        <w:t>The above insertions should correspond to the information provided in the invitation of bids.</w:t>
      </w:r>
    </w:p>
    <w:p w14:paraId="6D919D54" w14:textId="77777777" w:rsidR="00730B69" w:rsidRPr="007E7493" w:rsidRDefault="00730B69">
      <w:pPr>
        <w:rPr>
          <w:rFonts w:asciiTheme="majorHAnsi" w:hAnsiTheme="majorHAnsi" w:cs="Arial"/>
        </w:rPr>
      </w:pPr>
    </w:p>
    <w:p w14:paraId="064D9408" w14:textId="77777777" w:rsidR="00730B69" w:rsidRPr="007E7493" w:rsidRDefault="00730B69">
      <w:pPr>
        <w:rPr>
          <w:rFonts w:asciiTheme="majorHAnsi" w:hAnsiTheme="majorHAnsi" w:cs="Arial"/>
        </w:rPr>
      </w:pPr>
      <w:r w:rsidRPr="007E7493">
        <w:rPr>
          <w:rFonts w:asciiTheme="majorHAnsi" w:hAnsiTheme="majorHAnsi" w:cs="Arial"/>
        </w:rPr>
        <w:t>The employer is</w:t>
      </w:r>
    </w:p>
    <w:p w14:paraId="6934BBC3" w14:textId="77777777" w:rsidR="00730B69" w:rsidRPr="007E7493" w:rsidRDefault="00730B69">
      <w:pPr>
        <w:rPr>
          <w:rFonts w:asciiTheme="majorHAnsi" w:hAnsiTheme="majorHAnsi" w:cs="Arial"/>
        </w:rPr>
      </w:pPr>
      <w:r w:rsidRPr="007E7493">
        <w:rPr>
          <w:rFonts w:asciiTheme="majorHAnsi" w:hAnsiTheme="majorHAnsi" w:cs="Arial"/>
        </w:rPr>
        <w:t>Chairman,</w:t>
      </w:r>
    </w:p>
    <w:p w14:paraId="27142546" w14:textId="77777777" w:rsidR="00730B69" w:rsidRPr="007E7493" w:rsidRDefault="000A0E64">
      <w:pPr>
        <w:rPr>
          <w:rFonts w:asciiTheme="majorHAnsi" w:hAnsiTheme="majorHAnsi" w:cs="Arial"/>
        </w:rPr>
      </w:pPr>
      <w:r>
        <w:rPr>
          <w:rFonts w:asciiTheme="majorHAnsi" w:hAnsiTheme="majorHAnsi" w:cs="Arial"/>
        </w:rPr>
        <w:t xml:space="preserve">DEENDAYAL PORT </w:t>
      </w:r>
      <w:r w:rsidR="00451C64">
        <w:rPr>
          <w:rFonts w:asciiTheme="majorHAnsi" w:hAnsiTheme="majorHAnsi" w:cs="Arial"/>
        </w:rPr>
        <w:t>AUTHORITY</w:t>
      </w:r>
      <w:r>
        <w:rPr>
          <w:rFonts w:asciiTheme="majorHAnsi" w:hAnsiTheme="majorHAnsi" w:cs="Arial"/>
        </w:rPr>
        <w:t>, KANDLA</w:t>
      </w:r>
      <w:r w:rsidR="00730B69" w:rsidRPr="007E7493">
        <w:rPr>
          <w:rFonts w:asciiTheme="majorHAnsi" w:hAnsiTheme="majorHAnsi" w:cs="Arial"/>
        </w:rPr>
        <w:t>.</w:t>
      </w:r>
    </w:p>
    <w:p w14:paraId="4AE6A474" w14:textId="77777777" w:rsidR="00730B69" w:rsidRPr="007E7493" w:rsidRDefault="00730B69">
      <w:pPr>
        <w:rPr>
          <w:rFonts w:asciiTheme="majorHAnsi" w:hAnsiTheme="majorHAnsi" w:cs="Arial"/>
        </w:rPr>
      </w:pPr>
    </w:p>
    <w:p w14:paraId="0D3FCE8F" w14:textId="77777777" w:rsidR="00730B69" w:rsidRPr="007E7493" w:rsidRDefault="00730B69">
      <w:pPr>
        <w:rPr>
          <w:rFonts w:asciiTheme="majorHAnsi" w:hAnsiTheme="majorHAnsi" w:cs="Arial"/>
        </w:rPr>
      </w:pPr>
      <w:r w:rsidRPr="007E7493">
        <w:rPr>
          <w:rFonts w:asciiTheme="majorHAnsi" w:hAnsiTheme="majorHAnsi" w:cs="Arial"/>
        </w:rPr>
        <w:t>Address: A.O.</w:t>
      </w:r>
      <w:r w:rsidR="00337D0D">
        <w:rPr>
          <w:rFonts w:asciiTheme="majorHAnsi" w:hAnsiTheme="majorHAnsi" w:cs="Arial"/>
        </w:rPr>
        <w:t xml:space="preserve"> </w:t>
      </w:r>
      <w:r w:rsidRPr="007E7493">
        <w:rPr>
          <w:rFonts w:asciiTheme="majorHAnsi" w:hAnsiTheme="majorHAnsi" w:cs="Arial"/>
        </w:rPr>
        <w:t>Building, P.O. Box No. 50, Gandhidham.</w:t>
      </w:r>
    </w:p>
    <w:p w14:paraId="63E40450" w14:textId="77777777" w:rsidR="00730B69" w:rsidRPr="007E7493" w:rsidRDefault="00730B69">
      <w:pPr>
        <w:rPr>
          <w:rFonts w:asciiTheme="majorHAnsi" w:hAnsiTheme="majorHAnsi" w:cs="Arial"/>
        </w:rPr>
      </w:pPr>
    </w:p>
    <w:p w14:paraId="3D864C07" w14:textId="77777777" w:rsidR="00730B69" w:rsidRPr="007E7493" w:rsidRDefault="00730B69">
      <w:pPr>
        <w:rPr>
          <w:rFonts w:asciiTheme="majorHAnsi" w:hAnsiTheme="majorHAnsi" w:cs="Arial"/>
        </w:rPr>
      </w:pPr>
      <w:r w:rsidRPr="007E7493">
        <w:rPr>
          <w:rFonts w:asciiTheme="majorHAnsi" w:hAnsiTheme="majorHAnsi" w:cs="Arial"/>
        </w:rPr>
        <w:t xml:space="preserve">Employer’s authorized representative is Chief Engineer </w:t>
      </w:r>
      <w:r w:rsidR="000A0E64">
        <w:rPr>
          <w:rFonts w:asciiTheme="majorHAnsi" w:hAnsiTheme="majorHAnsi" w:cs="Arial"/>
        </w:rPr>
        <w:t xml:space="preserve">DEENDAYAL PORT </w:t>
      </w:r>
      <w:r w:rsidR="00451C64">
        <w:rPr>
          <w:rFonts w:asciiTheme="majorHAnsi" w:hAnsiTheme="majorHAnsi" w:cs="Arial"/>
        </w:rPr>
        <w:t>AUTHORITY</w:t>
      </w:r>
      <w:r w:rsidR="000A0E64">
        <w:rPr>
          <w:rFonts w:asciiTheme="majorHAnsi" w:hAnsiTheme="majorHAnsi" w:cs="Arial"/>
        </w:rPr>
        <w:t>, KANDLA</w:t>
      </w:r>
      <w:r w:rsidRPr="007E7493">
        <w:rPr>
          <w:rFonts w:asciiTheme="majorHAnsi" w:hAnsiTheme="majorHAnsi" w:cs="Arial"/>
        </w:rPr>
        <w:t>.</w:t>
      </w:r>
    </w:p>
    <w:p w14:paraId="641F6FA6" w14:textId="77777777" w:rsidR="00730B69" w:rsidRPr="007E7493" w:rsidRDefault="00730B69">
      <w:pPr>
        <w:rPr>
          <w:rFonts w:asciiTheme="majorHAnsi" w:hAnsiTheme="majorHAnsi" w:cs="Arial"/>
        </w:rPr>
      </w:pPr>
    </w:p>
    <w:p w14:paraId="250B1B9B" w14:textId="77777777" w:rsidR="00730B69" w:rsidRPr="007E7493" w:rsidRDefault="00730B69">
      <w:pPr>
        <w:rPr>
          <w:rFonts w:asciiTheme="majorHAnsi" w:hAnsiTheme="majorHAnsi" w:cs="Arial"/>
        </w:rPr>
      </w:pPr>
      <w:r w:rsidRPr="007E7493">
        <w:rPr>
          <w:rFonts w:asciiTheme="majorHAnsi" w:hAnsiTheme="majorHAnsi" w:cs="Arial"/>
        </w:rPr>
        <w:t xml:space="preserve">The nodal officer or his nominee is </w:t>
      </w:r>
      <w:r w:rsidR="00897F4C">
        <w:rPr>
          <w:rFonts w:asciiTheme="majorHAnsi" w:hAnsiTheme="majorHAnsi" w:cs="Arial"/>
        </w:rPr>
        <w:t>SUPERINTENDING</w:t>
      </w:r>
      <w:r w:rsidR="00EC4D58">
        <w:rPr>
          <w:rFonts w:asciiTheme="majorHAnsi" w:hAnsiTheme="majorHAnsi" w:cs="Arial"/>
        </w:rPr>
        <w:t xml:space="preserve"> ENGINEER (P</w:t>
      </w:r>
      <w:r w:rsidR="00641604">
        <w:rPr>
          <w:rFonts w:asciiTheme="majorHAnsi" w:hAnsiTheme="majorHAnsi" w:cs="Arial"/>
        </w:rPr>
        <w:t>)</w:t>
      </w:r>
      <w:r w:rsidRPr="007E7493">
        <w:rPr>
          <w:rFonts w:asciiTheme="majorHAnsi" w:hAnsiTheme="majorHAnsi" w:cs="Arial"/>
        </w:rPr>
        <w:t xml:space="preserve"> /  </w:t>
      </w:r>
      <w:r w:rsidR="00897F4C">
        <w:rPr>
          <w:rFonts w:asciiTheme="majorHAnsi" w:hAnsiTheme="majorHAnsi" w:cs="Arial"/>
        </w:rPr>
        <w:t>SUPERINTENDING</w:t>
      </w:r>
      <w:r w:rsidRPr="007E7493">
        <w:rPr>
          <w:rFonts w:asciiTheme="majorHAnsi" w:hAnsiTheme="majorHAnsi" w:cs="Arial"/>
        </w:rPr>
        <w:t xml:space="preserve"> Engineer</w:t>
      </w:r>
    </w:p>
    <w:p w14:paraId="362EDD27" w14:textId="77777777" w:rsidR="00730B69" w:rsidRPr="007E7493" w:rsidRDefault="00730B69">
      <w:pPr>
        <w:rPr>
          <w:rFonts w:asciiTheme="majorHAnsi" w:hAnsiTheme="majorHAnsi" w:cs="Arial"/>
        </w:rPr>
      </w:pPr>
    </w:p>
    <w:p w14:paraId="3EE704D3" w14:textId="77777777" w:rsidR="000E156A" w:rsidRDefault="000E156A">
      <w:pPr>
        <w:rPr>
          <w:rFonts w:asciiTheme="majorHAnsi" w:hAnsiTheme="majorHAnsi" w:cs="Arial"/>
        </w:rPr>
      </w:pPr>
      <w:r>
        <w:rPr>
          <w:rFonts w:asciiTheme="majorHAnsi" w:hAnsiTheme="majorHAnsi" w:cs="Arial"/>
        </w:rPr>
        <w:t xml:space="preserve">ANNEXE, A.O. BLD. </w:t>
      </w:r>
    </w:p>
    <w:p w14:paraId="3FB0DC75" w14:textId="77777777" w:rsidR="00730B69" w:rsidRPr="007E7493" w:rsidRDefault="000E156A">
      <w:pPr>
        <w:rPr>
          <w:rFonts w:asciiTheme="majorHAnsi" w:hAnsiTheme="majorHAnsi" w:cs="Arial"/>
        </w:rPr>
      </w:pPr>
      <w:r>
        <w:rPr>
          <w:rFonts w:asciiTheme="majorHAnsi" w:hAnsiTheme="majorHAnsi" w:cs="Arial"/>
        </w:rPr>
        <w:t>GANDHIDHAM - 370201</w:t>
      </w:r>
      <w:r w:rsidR="00730B69" w:rsidRPr="007E7493">
        <w:rPr>
          <w:rFonts w:asciiTheme="majorHAnsi" w:hAnsiTheme="majorHAnsi" w:cs="Arial"/>
        </w:rPr>
        <w:t xml:space="preserve">, </w:t>
      </w:r>
    </w:p>
    <w:p w14:paraId="7F064B1E" w14:textId="77777777" w:rsidR="00730B69" w:rsidRPr="007E7493" w:rsidRDefault="00730B69">
      <w:pPr>
        <w:rPr>
          <w:rFonts w:asciiTheme="majorHAnsi" w:hAnsiTheme="majorHAnsi" w:cs="Arial"/>
        </w:rPr>
      </w:pPr>
      <w:r w:rsidRPr="007E7493">
        <w:rPr>
          <w:rFonts w:asciiTheme="majorHAnsi" w:hAnsiTheme="majorHAnsi" w:cs="Arial"/>
        </w:rPr>
        <w:t>Dist. - Kutch (</w:t>
      </w:r>
      <w:smartTag w:uri="urn:schemas-microsoft-com:office:smarttags" w:element="place">
        <w:r w:rsidRPr="007E7493">
          <w:rPr>
            <w:rFonts w:asciiTheme="majorHAnsi" w:hAnsiTheme="majorHAnsi" w:cs="Arial"/>
          </w:rPr>
          <w:t>Gujarat</w:t>
        </w:r>
      </w:smartTag>
      <w:r w:rsidRPr="007E7493">
        <w:rPr>
          <w:rFonts w:asciiTheme="majorHAnsi" w:hAnsiTheme="majorHAnsi" w:cs="Arial"/>
        </w:rPr>
        <w:t>)</w:t>
      </w:r>
    </w:p>
    <w:p w14:paraId="2F7CBD34" w14:textId="77777777" w:rsidR="00730B69" w:rsidRPr="007E7493" w:rsidRDefault="00730B69">
      <w:pPr>
        <w:rPr>
          <w:rFonts w:asciiTheme="majorHAnsi" w:hAnsiTheme="majorHAnsi" w:cs="Arial"/>
        </w:rPr>
      </w:pPr>
    </w:p>
    <w:p w14:paraId="5F733EBE" w14:textId="77777777" w:rsidR="00730B69" w:rsidRPr="007E7493" w:rsidRDefault="00730B69">
      <w:pPr>
        <w:rPr>
          <w:rFonts w:asciiTheme="majorHAnsi" w:hAnsiTheme="majorHAnsi" w:cs="Arial"/>
        </w:rPr>
      </w:pPr>
      <w:r w:rsidRPr="007E7493">
        <w:rPr>
          <w:rFonts w:asciiTheme="majorHAnsi" w:hAnsiTheme="majorHAnsi" w:cs="Arial"/>
        </w:rPr>
        <w:t>Nodal officer’s authorized r</w:t>
      </w:r>
      <w:r w:rsidR="00F84559" w:rsidRPr="007E7493">
        <w:rPr>
          <w:rFonts w:asciiTheme="majorHAnsi" w:hAnsiTheme="majorHAnsi" w:cs="Arial"/>
        </w:rPr>
        <w:t>epresentative is AXEN / AE</w:t>
      </w:r>
    </w:p>
    <w:p w14:paraId="633AEA78" w14:textId="77777777" w:rsidR="00730B69" w:rsidRPr="007E7493" w:rsidRDefault="00730B69">
      <w:pPr>
        <w:rPr>
          <w:rFonts w:asciiTheme="majorHAnsi" w:hAnsiTheme="majorHAnsi" w:cs="Arial"/>
        </w:rPr>
      </w:pPr>
    </w:p>
    <w:p w14:paraId="6641E990" w14:textId="77777777" w:rsidR="00730B69" w:rsidRPr="007E7493" w:rsidRDefault="00730B69">
      <w:pPr>
        <w:jc w:val="both"/>
        <w:rPr>
          <w:rFonts w:asciiTheme="majorHAnsi" w:hAnsiTheme="majorHAnsi" w:cs="Arial"/>
          <w:color w:val="3366FF"/>
          <w:sz w:val="22"/>
          <w:szCs w:val="22"/>
        </w:rPr>
      </w:pPr>
      <w:r w:rsidRPr="007E7493">
        <w:rPr>
          <w:rFonts w:asciiTheme="majorHAnsi" w:hAnsiTheme="majorHAnsi" w:cs="Arial"/>
        </w:rPr>
        <w:t>The conciliator appointed jointly by the employer and contractor is</w:t>
      </w:r>
      <w:r w:rsidRPr="007E7493">
        <w:rPr>
          <w:rFonts w:asciiTheme="majorHAnsi" w:hAnsiTheme="majorHAnsi" w:cs="Arial"/>
          <w:sz w:val="22"/>
          <w:szCs w:val="22"/>
        </w:rPr>
        <w:t xml:space="preserve">: </w:t>
      </w:r>
      <w:r w:rsidRPr="00DD24A3">
        <w:rPr>
          <w:rFonts w:asciiTheme="majorHAnsi" w:hAnsiTheme="majorHAnsi" w:cs="Arial"/>
          <w:b/>
          <w:sz w:val="22"/>
          <w:szCs w:val="22"/>
        </w:rPr>
        <w:t>(Not Applicable)</w:t>
      </w:r>
    </w:p>
    <w:p w14:paraId="09AA2FB4" w14:textId="77777777" w:rsidR="00730B69" w:rsidRPr="00DD24A3" w:rsidRDefault="00730B69">
      <w:pPr>
        <w:rPr>
          <w:rFonts w:asciiTheme="majorHAnsi" w:hAnsiTheme="majorHAnsi" w:cs="Arial"/>
        </w:rPr>
      </w:pPr>
    </w:p>
    <w:p w14:paraId="60F4BF91" w14:textId="77777777" w:rsidR="00730B69" w:rsidRPr="00DD24A3" w:rsidRDefault="00730B69">
      <w:pPr>
        <w:rPr>
          <w:rFonts w:asciiTheme="majorHAnsi" w:hAnsiTheme="majorHAnsi" w:cs="Arial"/>
        </w:rPr>
      </w:pPr>
      <w:r w:rsidRPr="00DD24A3">
        <w:rPr>
          <w:rFonts w:asciiTheme="majorHAnsi" w:hAnsiTheme="majorHAnsi" w:cs="Arial"/>
        </w:rPr>
        <w:t xml:space="preserve">Name: -       </w:t>
      </w:r>
      <w:r w:rsidRPr="00DD24A3">
        <w:rPr>
          <w:rFonts w:asciiTheme="majorHAnsi" w:hAnsiTheme="majorHAnsi" w:cs="Arial"/>
          <w:b/>
        </w:rPr>
        <w:t>Not Applicable</w:t>
      </w:r>
    </w:p>
    <w:p w14:paraId="2865F9D7" w14:textId="77777777" w:rsidR="00730B69" w:rsidRPr="00DD24A3" w:rsidRDefault="00730B69">
      <w:pPr>
        <w:rPr>
          <w:rFonts w:asciiTheme="majorHAnsi" w:hAnsiTheme="majorHAnsi" w:cs="Arial"/>
        </w:rPr>
      </w:pPr>
    </w:p>
    <w:p w14:paraId="6B2E709D" w14:textId="77777777" w:rsidR="00730B69" w:rsidRPr="00DD24A3" w:rsidRDefault="00730B69">
      <w:pPr>
        <w:rPr>
          <w:rFonts w:asciiTheme="majorHAnsi" w:hAnsiTheme="majorHAnsi" w:cs="Arial"/>
        </w:rPr>
      </w:pPr>
      <w:r w:rsidRPr="00DD24A3">
        <w:rPr>
          <w:rFonts w:asciiTheme="majorHAnsi" w:hAnsiTheme="majorHAnsi" w:cs="Arial"/>
        </w:rPr>
        <w:t xml:space="preserve">Address: -    </w:t>
      </w:r>
      <w:r w:rsidRPr="00DD24A3">
        <w:rPr>
          <w:rFonts w:asciiTheme="majorHAnsi" w:hAnsiTheme="majorHAnsi" w:cs="Arial"/>
          <w:b/>
        </w:rPr>
        <w:t>Not Applicable</w:t>
      </w:r>
    </w:p>
    <w:p w14:paraId="6FA32A1F" w14:textId="77777777" w:rsidR="00730B69" w:rsidRPr="007E7493" w:rsidRDefault="00730B69">
      <w:pPr>
        <w:rPr>
          <w:rFonts w:asciiTheme="majorHAnsi" w:hAnsiTheme="majorHAnsi" w:cs="Arial"/>
        </w:rPr>
      </w:pPr>
    </w:p>
    <w:p w14:paraId="6193E776" w14:textId="77777777" w:rsidR="00CA03A9" w:rsidRPr="004C66E5" w:rsidRDefault="00730B69" w:rsidP="00CA03A9">
      <w:pPr>
        <w:rPr>
          <w:rFonts w:asciiTheme="majorHAnsi" w:hAnsiTheme="majorHAnsi" w:cs="Arial"/>
          <w:b/>
          <w:bCs/>
          <w:color w:val="000000"/>
          <w:szCs w:val="24"/>
        </w:rPr>
      </w:pPr>
      <w:r w:rsidRPr="007E7493">
        <w:rPr>
          <w:rFonts w:asciiTheme="majorHAnsi" w:hAnsiTheme="majorHAnsi" w:cs="Arial"/>
        </w:rPr>
        <w:t>The name and identifica</w:t>
      </w:r>
      <w:r w:rsidR="002D109E" w:rsidRPr="007E7493">
        <w:rPr>
          <w:rFonts w:asciiTheme="majorHAnsi" w:hAnsiTheme="majorHAnsi" w:cs="Arial"/>
        </w:rPr>
        <w:t xml:space="preserve">tion number of the contract is </w:t>
      </w:r>
      <w:r w:rsidR="00CA03A9" w:rsidRPr="007E7493">
        <w:rPr>
          <w:rFonts w:asciiTheme="majorHAnsi" w:hAnsiTheme="majorHAnsi" w:cs="Arial"/>
          <w:b/>
          <w:color w:val="000000"/>
          <w:sz w:val="28"/>
          <w:szCs w:val="28"/>
        </w:rPr>
        <w:t>“</w:t>
      </w:r>
      <w:r w:rsidR="00170FE0" w:rsidRPr="00170FE0">
        <w:rPr>
          <w:rFonts w:asciiTheme="majorHAnsi" w:hAnsiTheme="majorHAnsi" w:cs="Arial"/>
          <w:b/>
          <w:bCs/>
          <w:color w:val="000000"/>
          <w:szCs w:val="24"/>
        </w:rPr>
        <w:t xml:space="preserve">Annual maintenance contract for Linkspans, Pontoons </w:t>
      </w:r>
      <w:r w:rsidR="004C66E5" w:rsidRPr="004C66E5">
        <w:rPr>
          <w:rFonts w:asciiTheme="majorHAnsi" w:hAnsiTheme="majorHAnsi" w:cs="Arial"/>
          <w:b/>
          <w:bCs/>
          <w:color w:val="000000"/>
          <w:szCs w:val="24"/>
        </w:rPr>
        <w:t xml:space="preserve">and Terminal facilities </w:t>
      </w:r>
      <w:r w:rsidR="00170FE0" w:rsidRPr="00170FE0">
        <w:rPr>
          <w:rFonts w:asciiTheme="majorHAnsi" w:hAnsiTheme="majorHAnsi" w:cs="Arial"/>
          <w:b/>
          <w:bCs/>
          <w:color w:val="000000"/>
          <w:szCs w:val="24"/>
        </w:rPr>
        <w:t xml:space="preserve">at </w:t>
      </w:r>
      <w:r w:rsidR="008F3FD0">
        <w:rPr>
          <w:rFonts w:asciiTheme="majorHAnsi" w:hAnsiTheme="majorHAnsi" w:cs="Arial"/>
          <w:b/>
          <w:bCs/>
          <w:color w:val="000000"/>
          <w:szCs w:val="24"/>
        </w:rPr>
        <w:t>Ghogha</w:t>
      </w:r>
      <w:r w:rsidR="00170FE0">
        <w:rPr>
          <w:rFonts w:asciiTheme="majorHAnsi" w:hAnsiTheme="majorHAnsi" w:cs="Arial"/>
          <w:b/>
          <w:bCs/>
          <w:color w:val="000000"/>
          <w:szCs w:val="24"/>
        </w:rPr>
        <w:t>”</w:t>
      </w:r>
    </w:p>
    <w:p w14:paraId="022391FB" w14:textId="77777777" w:rsidR="00730B69" w:rsidRPr="004C66E5" w:rsidRDefault="00730B69" w:rsidP="00CA03A9">
      <w:pPr>
        <w:jc w:val="both"/>
        <w:rPr>
          <w:rFonts w:asciiTheme="majorHAnsi" w:hAnsiTheme="majorHAnsi" w:cs="Arial"/>
          <w:b/>
          <w:bCs/>
          <w:color w:val="000000"/>
          <w:szCs w:val="24"/>
        </w:rPr>
      </w:pPr>
    </w:p>
    <w:p w14:paraId="29A4042E" w14:textId="77777777" w:rsidR="00170FE0" w:rsidRPr="00170FE0" w:rsidRDefault="00E23A98">
      <w:pPr>
        <w:rPr>
          <w:rFonts w:asciiTheme="majorHAnsi" w:hAnsiTheme="majorHAnsi" w:cs="Arial"/>
          <w:b/>
          <w:bCs/>
          <w:sz w:val="6"/>
          <w:szCs w:val="24"/>
        </w:rPr>
      </w:pPr>
      <w:r w:rsidRPr="007E7493">
        <w:rPr>
          <w:rFonts w:asciiTheme="majorHAnsi" w:hAnsiTheme="majorHAnsi" w:cs="Arial"/>
        </w:rPr>
        <w:t xml:space="preserve">The works consist of </w:t>
      </w:r>
      <w:r w:rsidR="00CA03A9" w:rsidRPr="007E7493">
        <w:rPr>
          <w:rFonts w:asciiTheme="majorHAnsi" w:hAnsiTheme="majorHAnsi" w:cs="Arial"/>
          <w:b/>
          <w:color w:val="000000"/>
          <w:sz w:val="28"/>
          <w:szCs w:val="28"/>
        </w:rPr>
        <w:t>“</w:t>
      </w:r>
      <w:r w:rsidR="00170FE0" w:rsidRPr="00170FE0">
        <w:rPr>
          <w:rFonts w:asciiTheme="majorHAnsi" w:hAnsiTheme="majorHAnsi" w:cs="Arial"/>
          <w:b/>
          <w:bCs/>
          <w:color w:val="000000"/>
          <w:szCs w:val="24"/>
        </w:rPr>
        <w:t xml:space="preserve">Annual maintenance contract for Linkspans, Pontoons </w:t>
      </w:r>
      <w:r w:rsidR="004C66E5" w:rsidRPr="004C66E5">
        <w:rPr>
          <w:rFonts w:asciiTheme="majorHAnsi" w:hAnsiTheme="majorHAnsi" w:cs="Arial"/>
          <w:b/>
          <w:bCs/>
          <w:color w:val="000000"/>
          <w:szCs w:val="24"/>
        </w:rPr>
        <w:t xml:space="preserve">and Terminal facilities </w:t>
      </w:r>
      <w:r w:rsidR="00170FE0" w:rsidRPr="00170FE0">
        <w:rPr>
          <w:rFonts w:asciiTheme="majorHAnsi" w:hAnsiTheme="majorHAnsi" w:cs="Arial"/>
          <w:b/>
          <w:bCs/>
          <w:color w:val="000000"/>
          <w:szCs w:val="24"/>
        </w:rPr>
        <w:t xml:space="preserve">at </w:t>
      </w:r>
      <w:r w:rsidR="008F3FD0">
        <w:rPr>
          <w:rFonts w:asciiTheme="majorHAnsi" w:hAnsiTheme="majorHAnsi" w:cs="Arial"/>
          <w:b/>
          <w:bCs/>
          <w:color w:val="000000"/>
          <w:szCs w:val="24"/>
        </w:rPr>
        <w:t>Ghogha</w:t>
      </w:r>
      <w:r w:rsidR="00170FE0">
        <w:rPr>
          <w:rFonts w:asciiTheme="majorHAnsi" w:hAnsiTheme="majorHAnsi" w:cs="Arial"/>
          <w:b/>
          <w:bCs/>
          <w:color w:val="000000"/>
          <w:szCs w:val="24"/>
        </w:rPr>
        <w:t>”</w:t>
      </w:r>
    </w:p>
    <w:p w14:paraId="144122D2" w14:textId="77777777" w:rsidR="00170FE0" w:rsidRDefault="00170FE0">
      <w:pPr>
        <w:rPr>
          <w:rFonts w:asciiTheme="majorHAnsi" w:hAnsiTheme="majorHAnsi" w:cs="Arial"/>
          <w:sz w:val="6"/>
          <w:szCs w:val="24"/>
        </w:rPr>
      </w:pPr>
    </w:p>
    <w:p w14:paraId="21E18F0F" w14:textId="77777777" w:rsidR="00730B69" w:rsidRPr="007E7493" w:rsidRDefault="00730B69">
      <w:pPr>
        <w:rPr>
          <w:rFonts w:asciiTheme="majorHAnsi" w:hAnsiTheme="majorHAnsi" w:cs="Arial"/>
        </w:rPr>
      </w:pPr>
      <w:r w:rsidRPr="007E7493">
        <w:rPr>
          <w:rFonts w:asciiTheme="majorHAnsi" w:hAnsiTheme="majorHAnsi" w:cs="Arial"/>
        </w:rPr>
        <w:t xml:space="preserve">The start date shall be </w:t>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r>
      <w:r w:rsidRPr="007E7493">
        <w:rPr>
          <w:rFonts w:asciiTheme="majorHAnsi" w:hAnsiTheme="majorHAnsi" w:cs="Arial"/>
        </w:rPr>
        <w:softHyphen/>
        <w:t>__________</w:t>
      </w:r>
    </w:p>
    <w:p w14:paraId="6539F1D6" w14:textId="77777777" w:rsidR="00730B69" w:rsidRPr="007E7493" w:rsidRDefault="00730B69">
      <w:pPr>
        <w:rPr>
          <w:rFonts w:asciiTheme="majorHAnsi" w:hAnsiTheme="majorHAnsi" w:cs="Arial"/>
        </w:rPr>
      </w:pPr>
    </w:p>
    <w:p w14:paraId="7AFF9234" w14:textId="77777777" w:rsidR="0007403F" w:rsidRPr="007E7493" w:rsidRDefault="00730B69" w:rsidP="007802C0">
      <w:pPr>
        <w:rPr>
          <w:rFonts w:asciiTheme="majorHAnsi" w:hAnsiTheme="majorHAnsi" w:cs="Arial"/>
        </w:rPr>
      </w:pPr>
      <w:r w:rsidRPr="007E7493">
        <w:rPr>
          <w:rFonts w:asciiTheme="majorHAnsi" w:hAnsiTheme="majorHAnsi" w:cs="Arial"/>
        </w:rPr>
        <w:t xml:space="preserve">The intended completion date for the whole </w:t>
      </w:r>
      <w:r w:rsidR="007802C0">
        <w:rPr>
          <w:rFonts w:asciiTheme="majorHAnsi" w:hAnsiTheme="majorHAnsi" w:cs="Arial"/>
        </w:rPr>
        <w:t>o</w:t>
      </w:r>
      <w:r w:rsidRPr="007E7493">
        <w:rPr>
          <w:rFonts w:asciiTheme="majorHAnsi" w:hAnsiTheme="majorHAnsi" w:cs="Arial"/>
        </w:rPr>
        <w:t>f the work is</w:t>
      </w:r>
      <w:r w:rsidR="00356DBA">
        <w:rPr>
          <w:rFonts w:asciiTheme="majorHAnsi" w:hAnsiTheme="majorHAnsi" w:cs="Arial"/>
          <w:b/>
        </w:rPr>
        <w:t>24</w:t>
      </w:r>
      <w:r w:rsidR="007375E0" w:rsidRPr="007E7493">
        <w:rPr>
          <w:rFonts w:asciiTheme="majorHAnsi" w:hAnsiTheme="majorHAnsi" w:cs="Arial"/>
          <w:b/>
        </w:rPr>
        <w:t>months</w:t>
      </w:r>
      <w:r w:rsidR="00356DBA">
        <w:rPr>
          <w:rFonts w:asciiTheme="majorHAnsi" w:hAnsiTheme="majorHAnsi" w:cs="Arial"/>
          <w:b/>
        </w:rPr>
        <w:t xml:space="preserve"> and extendable for one year on same terms and conditions by mutual consent</w:t>
      </w:r>
      <w:r w:rsidR="00356DBA">
        <w:rPr>
          <w:rFonts w:asciiTheme="majorHAnsi" w:hAnsiTheme="majorHAnsi" w:cs="Arial"/>
        </w:rPr>
        <w:t>.</w:t>
      </w:r>
    </w:p>
    <w:p w14:paraId="3998D192" w14:textId="77777777" w:rsidR="00EA1809" w:rsidRPr="007E7493" w:rsidRDefault="00730B69" w:rsidP="00556CB7">
      <w:pPr>
        <w:rPr>
          <w:rFonts w:asciiTheme="majorHAnsi" w:hAnsiTheme="majorHAnsi" w:cs="Arial"/>
          <w:color w:val="3366FF"/>
        </w:rPr>
      </w:pPr>
      <w:r w:rsidRPr="007E7493">
        <w:rPr>
          <w:rFonts w:asciiTheme="majorHAnsi" w:hAnsiTheme="majorHAnsi" w:cs="Arial"/>
          <w:color w:val="3366FF"/>
        </w:rPr>
        <w:tab/>
      </w:r>
      <w:r w:rsidRPr="007E7493">
        <w:rPr>
          <w:rFonts w:asciiTheme="majorHAnsi" w:hAnsiTheme="majorHAnsi" w:cs="Arial"/>
          <w:color w:val="3366FF"/>
        </w:rPr>
        <w:tab/>
      </w:r>
    </w:p>
    <w:p w14:paraId="36ACB178"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 xml:space="preserve">The following documents also form part of the contract </w:t>
      </w:r>
    </w:p>
    <w:p w14:paraId="1A2123DC"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lastRenderedPageBreak/>
        <w:t>The contractor shall submit a program for the works immediately after delivery of the letter of acceptance.</w:t>
      </w:r>
    </w:p>
    <w:p w14:paraId="04696B8B" w14:textId="77777777" w:rsidR="00730B69" w:rsidRPr="007E7493" w:rsidRDefault="00730B69">
      <w:pPr>
        <w:tabs>
          <w:tab w:val="left" w:pos="2250"/>
        </w:tabs>
        <w:rPr>
          <w:rFonts w:asciiTheme="majorHAnsi" w:hAnsiTheme="majorHAnsi" w:cs="Arial"/>
        </w:rPr>
      </w:pPr>
    </w:p>
    <w:p w14:paraId="5B4F64F3"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The site possession dates shall be given after the award of work.</w:t>
      </w:r>
    </w:p>
    <w:p w14:paraId="0FE093A0"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 xml:space="preserve">The defect liability period is </w:t>
      </w:r>
      <w:r w:rsidR="00356DBA">
        <w:rPr>
          <w:rFonts w:asciiTheme="majorHAnsi" w:hAnsiTheme="majorHAnsi" w:cs="Arial"/>
        </w:rPr>
        <w:t>24</w:t>
      </w:r>
      <w:r w:rsidRPr="007E7493">
        <w:rPr>
          <w:rFonts w:asciiTheme="majorHAnsi" w:hAnsiTheme="majorHAnsi" w:cs="Arial"/>
        </w:rPr>
        <w:t xml:space="preserve"> Months</w:t>
      </w:r>
      <w:r w:rsidR="00DD3829" w:rsidRPr="007E7493">
        <w:rPr>
          <w:rFonts w:asciiTheme="majorHAnsi" w:hAnsiTheme="majorHAnsi" w:cs="Arial"/>
        </w:rPr>
        <w:tab/>
      </w:r>
      <w:r w:rsidR="00DD3829" w:rsidRPr="007E7493">
        <w:rPr>
          <w:rFonts w:asciiTheme="majorHAnsi" w:hAnsiTheme="majorHAnsi" w:cs="Arial"/>
        </w:rPr>
        <w:tab/>
      </w:r>
      <w:r w:rsidR="00DD3829" w:rsidRPr="007E7493">
        <w:rPr>
          <w:rFonts w:asciiTheme="majorHAnsi" w:hAnsiTheme="majorHAnsi" w:cs="Arial"/>
        </w:rPr>
        <w:tab/>
      </w:r>
      <w:r w:rsidR="00DD3829" w:rsidRPr="007E7493">
        <w:rPr>
          <w:rFonts w:asciiTheme="majorHAnsi" w:hAnsiTheme="majorHAnsi" w:cs="Arial"/>
        </w:rPr>
        <w:tab/>
      </w:r>
      <w:r w:rsidR="00DD3829" w:rsidRPr="007E7493">
        <w:rPr>
          <w:rFonts w:asciiTheme="majorHAnsi" w:hAnsiTheme="majorHAnsi" w:cs="Arial"/>
        </w:rPr>
        <w:tab/>
        <w:t>(3.35)</w:t>
      </w:r>
    </w:p>
    <w:p w14:paraId="358C1055" w14:textId="77777777" w:rsidR="00730B69" w:rsidRPr="007E7493" w:rsidRDefault="00730B69">
      <w:pPr>
        <w:pStyle w:val="BodyText2"/>
        <w:tabs>
          <w:tab w:val="left" w:pos="2250"/>
        </w:tabs>
        <w:rPr>
          <w:rFonts w:asciiTheme="majorHAnsi" w:hAnsiTheme="majorHAnsi" w:cs="Arial"/>
        </w:rPr>
      </w:pPr>
      <w:r w:rsidRPr="007E7493">
        <w:rPr>
          <w:rFonts w:asciiTheme="majorHAnsi" w:hAnsiTheme="majorHAnsi" w:cs="Arial"/>
        </w:rPr>
        <w:t xml:space="preserve">The minimum insurance cover for physical property, injury and death is </w:t>
      </w:r>
      <w:r w:rsidRPr="00AF5DC4">
        <w:rPr>
          <w:rFonts w:asciiTheme="majorHAnsi" w:hAnsiTheme="majorHAnsi" w:cs="Arial"/>
        </w:rPr>
        <w:t>Rs.</w:t>
      </w:r>
      <w:r w:rsidR="00A801DF" w:rsidRPr="00AF5DC4">
        <w:rPr>
          <w:rFonts w:asciiTheme="majorHAnsi" w:hAnsiTheme="majorHAnsi" w:cs="Arial"/>
        </w:rPr>
        <w:t>2</w:t>
      </w:r>
      <w:r w:rsidR="00422AB0" w:rsidRPr="00AF5DC4">
        <w:rPr>
          <w:rFonts w:asciiTheme="majorHAnsi" w:hAnsiTheme="majorHAnsi" w:cs="Arial"/>
        </w:rPr>
        <w:t>0</w:t>
      </w:r>
      <w:r w:rsidR="009010B4" w:rsidRPr="00AF5DC4">
        <w:rPr>
          <w:rFonts w:asciiTheme="majorHAnsi" w:hAnsiTheme="majorHAnsi" w:cs="Arial"/>
        </w:rPr>
        <w:t>.</w:t>
      </w:r>
      <w:r w:rsidRPr="00AF5DC4">
        <w:rPr>
          <w:rFonts w:asciiTheme="majorHAnsi" w:hAnsiTheme="majorHAnsi" w:cs="Arial"/>
        </w:rPr>
        <w:t>0</w:t>
      </w:r>
      <w:r w:rsidR="009010B4" w:rsidRPr="00AF5DC4">
        <w:rPr>
          <w:rFonts w:asciiTheme="majorHAnsi" w:hAnsiTheme="majorHAnsi" w:cs="Arial"/>
        </w:rPr>
        <w:t>0</w:t>
      </w:r>
      <w:r w:rsidRPr="007E7493">
        <w:rPr>
          <w:rFonts w:asciiTheme="majorHAnsi" w:hAnsiTheme="majorHAnsi" w:cs="Arial"/>
        </w:rPr>
        <w:t xml:space="preserve"> lakhs per occurrence with the number of occurrences limited to four. After each occurrence, contractor will pay additional premium necessary to make insurance valid for four occurrences always.</w:t>
      </w:r>
    </w:p>
    <w:p w14:paraId="595B50FD" w14:textId="77777777" w:rsidR="002902E7" w:rsidRPr="007E7493" w:rsidRDefault="002902E7">
      <w:pPr>
        <w:pStyle w:val="BodyText2"/>
        <w:tabs>
          <w:tab w:val="left" w:pos="2250"/>
        </w:tabs>
        <w:rPr>
          <w:rFonts w:asciiTheme="majorHAnsi" w:hAnsiTheme="majorHAnsi" w:cs="Arial"/>
        </w:rPr>
      </w:pPr>
    </w:p>
    <w:p w14:paraId="1F3ED806" w14:textId="77777777" w:rsidR="002902E7" w:rsidRPr="007E7493" w:rsidRDefault="002902E7" w:rsidP="002902E7">
      <w:pPr>
        <w:widowControl w:val="0"/>
        <w:autoSpaceDE w:val="0"/>
        <w:autoSpaceDN w:val="0"/>
        <w:adjustRightInd w:val="0"/>
        <w:rPr>
          <w:rFonts w:asciiTheme="majorHAnsi" w:hAnsiTheme="majorHAnsi" w:cs="Arial"/>
          <w:color w:val="000000"/>
          <w:szCs w:val="24"/>
        </w:rPr>
      </w:pPr>
      <w:r w:rsidRPr="007E7493">
        <w:rPr>
          <w:rFonts w:asciiTheme="majorHAnsi" w:hAnsiTheme="majorHAnsi" w:cs="Arial"/>
          <w:color w:val="000000"/>
          <w:szCs w:val="24"/>
        </w:rPr>
        <w:t xml:space="preserve">Appointing authority for the Arbitrator is Chairman, </w:t>
      </w:r>
      <w:r w:rsidR="004C5650">
        <w:rPr>
          <w:rFonts w:asciiTheme="majorHAnsi" w:hAnsiTheme="majorHAnsi" w:cs="Arial"/>
          <w:color w:val="000000"/>
          <w:szCs w:val="24"/>
        </w:rPr>
        <w:t>D</w:t>
      </w:r>
      <w:r w:rsidR="0090350B">
        <w:rPr>
          <w:rFonts w:asciiTheme="majorHAnsi" w:hAnsiTheme="majorHAnsi" w:cs="Arial"/>
          <w:color w:val="000000"/>
          <w:szCs w:val="24"/>
        </w:rPr>
        <w:t>PA</w:t>
      </w:r>
      <w:r w:rsidRPr="007E7493">
        <w:rPr>
          <w:rFonts w:asciiTheme="majorHAnsi" w:hAnsiTheme="majorHAnsi" w:cs="Arial"/>
          <w:color w:val="000000"/>
          <w:szCs w:val="24"/>
        </w:rPr>
        <w:t>.</w:t>
      </w:r>
    </w:p>
    <w:p w14:paraId="48F2170D" w14:textId="77777777" w:rsidR="00730B69" w:rsidRPr="007E7493" w:rsidRDefault="00730B69">
      <w:pPr>
        <w:tabs>
          <w:tab w:val="left" w:pos="2250"/>
        </w:tabs>
        <w:rPr>
          <w:rFonts w:asciiTheme="majorHAnsi" w:hAnsiTheme="majorHAnsi" w:cs="Arial"/>
        </w:rPr>
      </w:pPr>
    </w:p>
    <w:p w14:paraId="0A6B2265" w14:textId="77777777" w:rsidR="009010B4" w:rsidRPr="007E7493" w:rsidRDefault="009010B4">
      <w:pPr>
        <w:tabs>
          <w:tab w:val="left" w:pos="2250"/>
        </w:tabs>
        <w:rPr>
          <w:rFonts w:asciiTheme="majorHAnsi" w:hAnsiTheme="majorHAnsi" w:cs="Arial"/>
        </w:rPr>
      </w:pPr>
      <w:r w:rsidRPr="007E7493">
        <w:rPr>
          <w:rFonts w:asciiTheme="majorHAnsi" w:hAnsiTheme="majorHAnsi" w:cs="Arial"/>
        </w:rPr>
        <w:t>The following events sha</w:t>
      </w:r>
      <w:r w:rsidR="00DD3829" w:rsidRPr="007E7493">
        <w:rPr>
          <w:rFonts w:asciiTheme="majorHAnsi" w:hAnsiTheme="majorHAnsi" w:cs="Arial"/>
        </w:rPr>
        <w:t>ll also be Compensation Events.</w:t>
      </w:r>
      <w:r w:rsidR="00C61233" w:rsidRPr="007E7493">
        <w:rPr>
          <w:rFonts w:asciiTheme="majorHAnsi" w:hAnsiTheme="majorHAnsi" w:cs="Arial"/>
        </w:rPr>
        <w:tab/>
      </w:r>
      <w:r w:rsidR="00C61233" w:rsidRPr="007E7493">
        <w:rPr>
          <w:rFonts w:asciiTheme="majorHAnsi" w:hAnsiTheme="majorHAnsi" w:cs="Arial"/>
        </w:rPr>
        <w:tab/>
        <w:t>(3.44)</w:t>
      </w:r>
    </w:p>
    <w:p w14:paraId="4B1339E8" w14:textId="77777777" w:rsidR="00C61233" w:rsidRPr="007E7493" w:rsidRDefault="00C61233">
      <w:pPr>
        <w:tabs>
          <w:tab w:val="left" w:pos="2250"/>
        </w:tabs>
        <w:rPr>
          <w:rFonts w:asciiTheme="majorHAnsi" w:hAnsiTheme="majorHAnsi" w:cs="Arial"/>
        </w:rPr>
      </w:pPr>
    </w:p>
    <w:p w14:paraId="3BA1627B" w14:textId="77777777" w:rsidR="00C61233" w:rsidRPr="007E7493" w:rsidRDefault="00C61233" w:rsidP="00C61233">
      <w:pPr>
        <w:rPr>
          <w:rFonts w:asciiTheme="majorHAnsi" w:hAnsiTheme="majorHAnsi" w:cs="Arial"/>
        </w:rPr>
      </w:pPr>
      <w:r w:rsidRPr="007E7493">
        <w:rPr>
          <w:rFonts w:asciiTheme="majorHAnsi" w:hAnsiTheme="majorHAnsi" w:cs="Arial"/>
        </w:rPr>
        <w:t>1.</w:t>
      </w:r>
      <w:r w:rsidRPr="007E7493">
        <w:rPr>
          <w:rFonts w:asciiTheme="majorHAnsi" w:hAnsiTheme="majorHAnsi" w:cs="Arial"/>
        </w:rPr>
        <w:tab/>
        <w:t>The Employer terminates the Contract fro</w:t>
      </w:r>
      <w:r w:rsidR="005B660C" w:rsidRPr="007E7493">
        <w:rPr>
          <w:rFonts w:asciiTheme="majorHAnsi" w:hAnsiTheme="majorHAnsi" w:cs="Arial"/>
        </w:rPr>
        <w:t>m</w:t>
      </w:r>
      <w:r w:rsidRPr="007E7493">
        <w:rPr>
          <w:rFonts w:asciiTheme="majorHAnsi" w:hAnsiTheme="majorHAnsi" w:cs="Arial"/>
        </w:rPr>
        <w:t xml:space="preserve"> his convenience.</w:t>
      </w:r>
    </w:p>
    <w:p w14:paraId="394BE36C" w14:textId="77777777" w:rsidR="00C61233" w:rsidRPr="007E7493" w:rsidRDefault="00C61233" w:rsidP="00C61233">
      <w:pPr>
        <w:rPr>
          <w:rFonts w:asciiTheme="majorHAnsi" w:hAnsiTheme="majorHAnsi" w:cs="Arial"/>
        </w:rPr>
      </w:pPr>
      <w:r w:rsidRPr="007E7493">
        <w:rPr>
          <w:rFonts w:asciiTheme="majorHAnsi" w:hAnsiTheme="majorHAnsi" w:cs="Arial"/>
        </w:rPr>
        <w:t>2.</w:t>
      </w:r>
      <w:r w:rsidRPr="007E7493">
        <w:rPr>
          <w:rFonts w:asciiTheme="majorHAnsi" w:hAnsiTheme="majorHAnsi" w:cs="Arial"/>
        </w:rPr>
        <w:tab/>
        <w:t>_______________________________________________.</w:t>
      </w:r>
    </w:p>
    <w:p w14:paraId="2F607ECD" w14:textId="77777777" w:rsidR="00C61233" w:rsidRPr="007E7493" w:rsidRDefault="00C61233" w:rsidP="00C61233">
      <w:pPr>
        <w:rPr>
          <w:rFonts w:asciiTheme="majorHAnsi" w:hAnsiTheme="majorHAnsi" w:cs="Arial"/>
        </w:rPr>
      </w:pPr>
      <w:r w:rsidRPr="007E7493">
        <w:rPr>
          <w:rFonts w:asciiTheme="majorHAnsi" w:hAnsiTheme="majorHAnsi" w:cs="Arial"/>
        </w:rPr>
        <w:t>3.</w:t>
      </w:r>
      <w:r w:rsidRPr="007E7493">
        <w:rPr>
          <w:rFonts w:asciiTheme="majorHAnsi" w:hAnsiTheme="majorHAnsi" w:cs="Arial"/>
        </w:rPr>
        <w:tab/>
        <w:t>_______________________________________________.</w:t>
      </w:r>
    </w:p>
    <w:p w14:paraId="23ED4CC6" w14:textId="77777777" w:rsidR="00C61233" w:rsidRPr="007E7493" w:rsidRDefault="00C61233" w:rsidP="00C61233">
      <w:pPr>
        <w:rPr>
          <w:rFonts w:asciiTheme="majorHAnsi" w:hAnsiTheme="majorHAnsi" w:cs="Arial"/>
        </w:rPr>
      </w:pPr>
      <w:r w:rsidRPr="007E7493">
        <w:rPr>
          <w:rFonts w:asciiTheme="majorHAnsi" w:hAnsiTheme="majorHAnsi" w:cs="Arial"/>
        </w:rPr>
        <w:t>4.</w:t>
      </w:r>
      <w:r w:rsidRPr="007E7493">
        <w:rPr>
          <w:rFonts w:asciiTheme="majorHAnsi" w:hAnsiTheme="majorHAnsi" w:cs="Arial"/>
        </w:rPr>
        <w:tab/>
        <w:t>_______________________________________________.</w:t>
      </w:r>
    </w:p>
    <w:p w14:paraId="61A71AA6" w14:textId="77777777" w:rsidR="009010B4" w:rsidRPr="007E7493" w:rsidRDefault="009010B4">
      <w:pPr>
        <w:tabs>
          <w:tab w:val="left" w:pos="2250"/>
        </w:tabs>
        <w:rPr>
          <w:rFonts w:asciiTheme="majorHAnsi" w:hAnsiTheme="majorHAnsi" w:cs="Arial"/>
        </w:rPr>
      </w:pPr>
    </w:p>
    <w:p w14:paraId="62B64086"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The period between programme updates shall be 15 days.</w:t>
      </w:r>
      <w:r w:rsidR="00BD3E2F" w:rsidRPr="007E7493">
        <w:rPr>
          <w:rFonts w:asciiTheme="majorHAnsi" w:hAnsiTheme="majorHAnsi" w:cs="Arial"/>
        </w:rPr>
        <w:tab/>
      </w:r>
      <w:r w:rsidR="00BD3E2F" w:rsidRPr="007E7493">
        <w:rPr>
          <w:rFonts w:asciiTheme="majorHAnsi" w:hAnsiTheme="majorHAnsi" w:cs="Arial"/>
        </w:rPr>
        <w:tab/>
        <w:t>(3.27)</w:t>
      </w:r>
    </w:p>
    <w:p w14:paraId="04D635F1" w14:textId="77777777" w:rsidR="00730B69" w:rsidRPr="007E7493" w:rsidRDefault="00730B69">
      <w:pPr>
        <w:tabs>
          <w:tab w:val="left" w:pos="2250"/>
        </w:tabs>
        <w:rPr>
          <w:rFonts w:asciiTheme="majorHAnsi" w:hAnsiTheme="majorHAnsi" w:cs="Arial"/>
        </w:rPr>
      </w:pPr>
    </w:p>
    <w:p w14:paraId="28E00930" w14:textId="77777777" w:rsidR="00BD3E2F" w:rsidRPr="007E7493" w:rsidRDefault="00730B69">
      <w:pPr>
        <w:tabs>
          <w:tab w:val="left" w:pos="2250"/>
        </w:tabs>
        <w:rPr>
          <w:rFonts w:asciiTheme="majorHAnsi" w:hAnsiTheme="majorHAnsi" w:cs="Arial"/>
        </w:rPr>
      </w:pPr>
      <w:r w:rsidRPr="007E7493">
        <w:rPr>
          <w:rFonts w:asciiTheme="majorHAnsi" w:hAnsiTheme="majorHAnsi" w:cs="Arial"/>
        </w:rPr>
        <w:t xml:space="preserve">The amount to be withheld for late submission of an updated </w:t>
      </w:r>
    </w:p>
    <w:p w14:paraId="35CD377A" w14:textId="77777777" w:rsidR="00730B69" w:rsidRPr="007E7493" w:rsidRDefault="00730B69" w:rsidP="00D332C3">
      <w:pPr>
        <w:tabs>
          <w:tab w:val="left" w:pos="2250"/>
        </w:tabs>
        <w:rPr>
          <w:rFonts w:asciiTheme="majorHAnsi" w:hAnsiTheme="majorHAnsi" w:cs="Arial"/>
        </w:rPr>
      </w:pPr>
      <w:r w:rsidRPr="007E7493">
        <w:rPr>
          <w:rFonts w:asciiTheme="majorHAnsi" w:hAnsiTheme="majorHAnsi" w:cs="Arial"/>
        </w:rPr>
        <w:t>programme shall be Rs. 5000/-</w:t>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t>(3.27)</w:t>
      </w:r>
    </w:p>
    <w:p w14:paraId="1CD61046"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 xml:space="preserve">The language of the contract documents is English           </w:t>
      </w:r>
      <w:r w:rsidR="00BD3E2F" w:rsidRPr="007E7493">
        <w:rPr>
          <w:rFonts w:asciiTheme="majorHAnsi" w:hAnsiTheme="majorHAnsi" w:cs="Arial"/>
        </w:rPr>
        <w:tab/>
      </w:r>
      <w:r w:rsidR="00BD3E2F" w:rsidRPr="007E7493">
        <w:rPr>
          <w:rFonts w:asciiTheme="majorHAnsi" w:hAnsiTheme="majorHAnsi" w:cs="Arial"/>
        </w:rPr>
        <w:tab/>
        <w:t>(3.3)</w:t>
      </w:r>
    </w:p>
    <w:p w14:paraId="5B3B15CF" w14:textId="77777777" w:rsidR="00730B69" w:rsidRPr="007E7493" w:rsidRDefault="00730B69">
      <w:pPr>
        <w:tabs>
          <w:tab w:val="left" w:pos="2250"/>
        </w:tabs>
        <w:rPr>
          <w:rFonts w:asciiTheme="majorHAnsi" w:hAnsiTheme="majorHAnsi" w:cs="Arial"/>
        </w:rPr>
      </w:pPr>
      <w:r w:rsidRPr="007E7493">
        <w:rPr>
          <w:rFonts w:asciiTheme="majorHAnsi" w:hAnsiTheme="majorHAnsi" w:cs="Arial"/>
        </w:rPr>
        <w:t xml:space="preserve">The law, which applies to the contract, is law of </w:t>
      </w:r>
      <w:r w:rsidR="00BD3E2F" w:rsidRPr="007E7493">
        <w:rPr>
          <w:rFonts w:asciiTheme="majorHAnsi" w:hAnsiTheme="majorHAnsi" w:cs="Arial"/>
        </w:rPr>
        <w:t>U</w:t>
      </w:r>
      <w:r w:rsidRPr="007E7493">
        <w:rPr>
          <w:rFonts w:asciiTheme="majorHAnsi" w:hAnsiTheme="majorHAnsi" w:cs="Arial"/>
        </w:rPr>
        <w:t xml:space="preserve">nion of India </w:t>
      </w:r>
      <w:r w:rsidR="00BD3E2F" w:rsidRPr="007E7493">
        <w:rPr>
          <w:rFonts w:asciiTheme="majorHAnsi" w:hAnsiTheme="majorHAnsi" w:cs="Arial"/>
        </w:rPr>
        <w:tab/>
        <w:t>(3.3)</w:t>
      </w:r>
    </w:p>
    <w:p w14:paraId="04C091E0" w14:textId="77777777" w:rsidR="00BD3E2F" w:rsidRPr="007E7493" w:rsidRDefault="00730B69">
      <w:pPr>
        <w:tabs>
          <w:tab w:val="left" w:pos="2250"/>
        </w:tabs>
        <w:rPr>
          <w:rFonts w:asciiTheme="majorHAnsi" w:hAnsiTheme="majorHAnsi" w:cs="Arial"/>
        </w:rPr>
      </w:pPr>
      <w:r w:rsidRPr="007E7493">
        <w:rPr>
          <w:rFonts w:asciiTheme="majorHAnsi" w:hAnsiTheme="majorHAnsi" w:cs="Arial"/>
        </w:rPr>
        <w:t>The currency of the contract is In</w:t>
      </w:r>
      <w:r w:rsidR="00BD3E2F" w:rsidRPr="007E7493">
        <w:rPr>
          <w:rFonts w:asciiTheme="majorHAnsi" w:hAnsiTheme="majorHAnsi" w:cs="Arial"/>
        </w:rPr>
        <w:t>dian rupees</w:t>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r>
      <w:r w:rsidR="00BD3E2F" w:rsidRPr="007E7493">
        <w:rPr>
          <w:rFonts w:asciiTheme="majorHAnsi" w:hAnsiTheme="majorHAnsi" w:cs="Arial"/>
        </w:rPr>
        <w:tab/>
        <w:t>(3.46)</w:t>
      </w:r>
    </w:p>
    <w:p w14:paraId="6AA8F286" w14:textId="77777777" w:rsidR="00BD3E2F" w:rsidRPr="007E7493" w:rsidRDefault="00BD3E2F">
      <w:pPr>
        <w:tabs>
          <w:tab w:val="left" w:pos="2250"/>
        </w:tabs>
        <w:rPr>
          <w:rFonts w:asciiTheme="majorHAnsi" w:hAnsiTheme="majorHAnsi" w:cs="Arial"/>
        </w:rPr>
      </w:pPr>
      <w:r w:rsidRPr="007E7493">
        <w:rPr>
          <w:rFonts w:asciiTheme="majorHAnsi" w:hAnsiTheme="majorHAnsi" w:cs="Arial"/>
        </w:rPr>
        <w:t xml:space="preserve">Fees and types of reimbursable expenses to be paid to the </w:t>
      </w:r>
    </w:p>
    <w:p w14:paraId="6E6CE8B3" w14:textId="77777777" w:rsidR="00F867EF" w:rsidRPr="007E7493" w:rsidRDefault="00BD3E2F">
      <w:pPr>
        <w:pBdr>
          <w:bottom w:val="single" w:sz="12" w:space="1" w:color="auto"/>
        </w:pBdr>
        <w:tabs>
          <w:tab w:val="left" w:pos="2250"/>
        </w:tabs>
        <w:rPr>
          <w:rFonts w:asciiTheme="majorHAnsi" w:hAnsiTheme="majorHAnsi" w:cs="Arial"/>
        </w:rPr>
      </w:pPr>
      <w:r w:rsidRPr="007E7493">
        <w:rPr>
          <w:rFonts w:asciiTheme="majorHAnsi" w:hAnsiTheme="majorHAnsi" w:cs="Arial"/>
        </w:rPr>
        <w:t>Dispute Review Expert</w:t>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t>(3.25)</w:t>
      </w:r>
    </w:p>
    <w:p w14:paraId="63281C0D" w14:textId="77777777" w:rsidR="00730B69" w:rsidRDefault="007D5A56" w:rsidP="00993089">
      <w:pPr>
        <w:tabs>
          <w:tab w:val="left" w:pos="2250"/>
        </w:tabs>
        <w:rPr>
          <w:rFonts w:asciiTheme="majorHAnsi" w:hAnsiTheme="majorHAnsi" w:cs="Arial"/>
          <w:color w:val="000000"/>
          <w:szCs w:val="24"/>
        </w:rPr>
      </w:pPr>
      <w:r w:rsidRPr="007E7493">
        <w:rPr>
          <w:rFonts w:asciiTheme="majorHAnsi" w:hAnsiTheme="majorHAnsi" w:cs="Arial"/>
          <w:color w:val="000000"/>
          <w:szCs w:val="24"/>
        </w:rPr>
        <w:t xml:space="preserve">Appointing authority for the Arbitrator is Chairman, </w:t>
      </w:r>
      <w:r w:rsidR="00B84DE1">
        <w:rPr>
          <w:rFonts w:asciiTheme="majorHAnsi" w:hAnsiTheme="majorHAnsi" w:cs="Arial"/>
          <w:color w:val="000000"/>
          <w:szCs w:val="24"/>
        </w:rPr>
        <w:t>D</w:t>
      </w:r>
      <w:r w:rsidR="0090350B">
        <w:rPr>
          <w:rFonts w:asciiTheme="majorHAnsi" w:hAnsiTheme="majorHAnsi" w:cs="Arial"/>
          <w:color w:val="000000"/>
          <w:szCs w:val="24"/>
        </w:rPr>
        <w:t>PA</w:t>
      </w:r>
      <w:r w:rsidRPr="007E7493">
        <w:rPr>
          <w:rFonts w:asciiTheme="majorHAnsi" w:hAnsiTheme="majorHAnsi" w:cs="Arial"/>
          <w:color w:val="000000"/>
          <w:szCs w:val="24"/>
        </w:rPr>
        <w:t>.</w:t>
      </w:r>
    </w:p>
    <w:p w14:paraId="14C916D6" w14:textId="77777777" w:rsidR="00D332C3" w:rsidRPr="007E7493" w:rsidRDefault="00D332C3" w:rsidP="00993089">
      <w:pPr>
        <w:tabs>
          <w:tab w:val="left" w:pos="2250"/>
        </w:tabs>
        <w:rPr>
          <w:rFonts w:asciiTheme="majorHAnsi" w:hAnsiTheme="majorHAnsi" w:cs="Arial"/>
          <w:color w:val="FF6600"/>
        </w:rPr>
      </w:pPr>
    </w:p>
    <w:p w14:paraId="017DC9BE" w14:textId="77777777" w:rsidR="00E21C3A" w:rsidRPr="007E7493" w:rsidRDefault="00E21C3A" w:rsidP="00E21C3A">
      <w:pPr>
        <w:framePr w:wrap="auto" w:vAnchor="page" w:hAnchor="page" w:x="1561" w:y="8383"/>
        <w:widowControl w:val="0"/>
        <w:autoSpaceDE w:val="0"/>
        <w:autoSpaceDN w:val="0"/>
        <w:adjustRightInd w:val="0"/>
        <w:rPr>
          <w:rFonts w:asciiTheme="majorHAnsi" w:hAnsiTheme="majorHAnsi" w:cs="Arial"/>
          <w:color w:val="000000"/>
          <w:szCs w:val="24"/>
        </w:rPr>
      </w:pPr>
    </w:p>
    <w:p w14:paraId="51B121C3" w14:textId="77777777" w:rsidR="00E21C3A" w:rsidRPr="007E7493" w:rsidRDefault="00E21C3A" w:rsidP="00E21C3A">
      <w:pPr>
        <w:widowControl w:val="0"/>
        <w:autoSpaceDE w:val="0"/>
        <w:autoSpaceDN w:val="0"/>
        <w:adjustRightInd w:val="0"/>
        <w:rPr>
          <w:rFonts w:asciiTheme="majorHAnsi" w:hAnsiTheme="majorHAnsi" w:cs="Arial"/>
          <w:color w:val="000000"/>
          <w:szCs w:val="24"/>
        </w:rPr>
      </w:pPr>
      <w:r w:rsidRPr="007E7493">
        <w:rPr>
          <w:rFonts w:asciiTheme="majorHAnsi" w:hAnsiTheme="majorHAnsi" w:cs="Arial"/>
          <w:color w:val="000000"/>
          <w:szCs w:val="24"/>
        </w:rPr>
        <w:t>Escalation is Payable for contracts as per clause no. 47 of section – 3, subjected to</w:t>
      </w:r>
    </w:p>
    <w:p w14:paraId="13692856" w14:textId="77777777" w:rsidR="00730B69" w:rsidRPr="007E7493" w:rsidRDefault="00730B69">
      <w:pPr>
        <w:tabs>
          <w:tab w:val="left" w:pos="2250"/>
        </w:tabs>
        <w:rPr>
          <w:rFonts w:asciiTheme="majorHAnsi" w:hAnsiTheme="majorHAnsi" w:cs="Arial"/>
        </w:rPr>
      </w:pPr>
    </w:p>
    <w:p w14:paraId="443D18CC" w14:textId="7C62336F" w:rsidR="007D5A56" w:rsidRPr="007E7493" w:rsidRDefault="007D5A56" w:rsidP="007D5A56">
      <w:pPr>
        <w:widowControl w:val="0"/>
        <w:autoSpaceDE w:val="0"/>
        <w:autoSpaceDN w:val="0"/>
        <w:adjustRightInd w:val="0"/>
        <w:rPr>
          <w:rFonts w:asciiTheme="majorHAnsi" w:hAnsiTheme="majorHAnsi" w:cs="Arial"/>
          <w:color w:val="000000"/>
          <w:szCs w:val="24"/>
        </w:rPr>
      </w:pPr>
      <w:r w:rsidRPr="007E7493">
        <w:rPr>
          <w:rFonts w:asciiTheme="majorHAnsi" w:hAnsiTheme="majorHAnsi" w:cs="Arial"/>
          <w:color w:val="000000"/>
          <w:szCs w:val="24"/>
        </w:rPr>
        <w:t>special condition provision.</w:t>
      </w:r>
      <w:r w:rsidR="001D6EB2">
        <w:rPr>
          <w:rFonts w:asciiTheme="majorHAnsi" w:hAnsiTheme="majorHAnsi" w:cs="Arial"/>
          <w:color w:val="000000"/>
          <w:szCs w:val="24"/>
        </w:rPr>
        <w:t xml:space="preserve"> </w:t>
      </w:r>
      <w:r w:rsidR="001D6EB2" w:rsidRPr="0030427C">
        <w:rPr>
          <w:rFonts w:asciiTheme="majorHAnsi" w:hAnsiTheme="majorHAnsi"/>
        </w:rPr>
        <w:t xml:space="preserve">(NOT </w:t>
      </w:r>
      <w:r w:rsidR="00B95EF7">
        <w:rPr>
          <w:rFonts w:asciiTheme="majorHAnsi" w:hAnsiTheme="majorHAnsi"/>
        </w:rPr>
        <w:t>APPLICABLE</w:t>
      </w:r>
      <w:r w:rsidR="001D6EB2" w:rsidRPr="0030427C">
        <w:rPr>
          <w:rFonts w:asciiTheme="majorHAnsi" w:hAnsiTheme="majorHAnsi"/>
        </w:rPr>
        <w:t>)</w:t>
      </w:r>
    </w:p>
    <w:p w14:paraId="76ED34BB" w14:textId="77777777" w:rsidR="00D250D0" w:rsidRPr="007E7493" w:rsidRDefault="00E21C3A" w:rsidP="00D91368">
      <w:pPr>
        <w:widowControl w:val="0"/>
        <w:autoSpaceDE w:val="0"/>
        <w:autoSpaceDN w:val="0"/>
        <w:adjustRightInd w:val="0"/>
        <w:rPr>
          <w:rFonts w:asciiTheme="majorHAnsi" w:hAnsiTheme="majorHAnsi" w:cs="Arial"/>
          <w:color w:val="000000"/>
          <w:szCs w:val="24"/>
        </w:rPr>
      </w:pPr>
      <w:r w:rsidRPr="007E7493">
        <w:rPr>
          <w:rFonts w:asciiTheme="majorHAnsi" w:hAnsiTheme="majorHAnsi" w:cs="Arial"/>
          <w:color w:val="000000"/>
          <w:szCs w:val="24"/>
        </w:rPr>
        <w:br w:type="page"/>
      </w:r>
    </w:p>
    <w:p w14:paraId="050CD5FC" w14:textId="77777777" w:rsidR="00AE444F" w:rsidRDefault="00AE444F" w:rsidP="00614D1B">
      <w:pPr>
        <w:jc w:val="center"/>
        <w:rPr>
          <w:rFonts w:asciiTheme="majorHAnsi" w:hAnsiTheme="majorHAnsi" w:cs="Arial"/>
          <w:b/>
          <w:sz w:val="40"/>
          <w:szCs w:val="40"/>
        </w:rPr>
      </w:pPr>
    </w:p>
    <w:p w14:paraId="5879D553" w14:textId="77777777" w:rsidR="00AE444F" w:rsidRDefault="00AE444F" w:rsidP="00614D1B">
      <w:pPr>
        <w:jc w:val="center"/>
        <w:rPr>
          <w:rFonts w:asciiTheme="majorHAnsi" w:hAnsiTheme="majorHAnsi" w:cs="Arial"/>
          <w:b/>
          <w:sz w:val="40"/>
          <w:szCs w:val="40"/>
        </w:rPr>
      </w:pPr>
    </w:p>
    <w:p w14:paraId="54F9B482" w14:textId="77777777" w:rsidR="00AE444F" w:rsidRDefault="00AE444F" w:rsidP="00614D1B">
      <w:pPr>
        <w:jc w:val="center"/>
        <w:rPr>
          <w:rFonts w:asciiTheme="majorHAnsi" w:hAnsiTheme="majorHAnsi" w:cs="Arial"/>
          <w:b/>
          <w:sz w:val="40"/>
          <w:szCs w:val="40"/>
        </w:rPr>
      </w:pPr>
    </w:p>
    <w:p w14:paraId="0A8EB386" w14:textId="77777777" w:rsidR="00AE444F" w:rsidRDefault="00AE444F" w:rsidP="00614D1B">
      <w:pPr>
        <w:jc w:val="center"/>
        <w:rPr>
          <w:rFonts w:asciiTheme="majorHAnsi" w:hAnsiTheme="majorHAnsi" w:cs="Arial"/>
          <w:b/>
          <w:sz w:val="40"/>
          <w:szCs w:val="40"/>
        </w:rPr>
      </w:pPr>
    </w:p>
    <w:p w14:paraId="1F89DC6C" w14:textId="77777777" w:rsidR="00AE444F" w:rsidRDefault="00AE444F" w:rsidP="00614D1B">
      <w:pPr>
        <w:jc w:val="center"/>
        <w:rPr>
          <w:rFonts w:asciiTheme="majorHAnsi" w:hAnsiTheme="majorHAnsi" w:cs="Arial"/>
          <w:b/>
          <w:sz w:val="40"/>
          <w:szCs w:val="40"/>
        </w:rPr>
      </w:pPr>
    </w:p>
    <w:p w14:paraId="06D9CC51" w14:textId="77777777" w:rsidR="00AE444F" w:rsidRDefault="00AE444F" w:rsidP="00614D1B">
      <w:pPr>
        <w:jc w:val="center"/>
        <w:rPr>
          <w:rFonts w:asciiTheme="majorHAnsi" w:hAnsiTheme="majorHAnsi" w:cs="Arial"/>
          <w:b/>
          <w:sz w:val="40"/>
          <w:szCs w:val="40"/>
        </w:rPr>
      </w:pPr>
    </w:p>
    <w:p w14:paraId="6C7FF1ED" w14:textId="77777777" w:rsidR="00AE444F" w:rsidRDefault="00AE444F" w:rsidP="00614D1B">
      <w:pPr>
        <w:jc w:val="center"/>
        <w:rPr>
          <w:rFonts w:asciiTheme="majorHAnsi" w:hAnsiTheme="majorHAnsi" w:cs="Arial"/>
          <w:b/>
          <w:sz w:val="40"/>
          <w:szCs w:val="40"/>
        </w:rPr>
      </w:pPr>
    </w:p>
    <w:p w14:paraId="0370FB46" w14:textId="77777777" w:rsidR="00AE444F" w:rsidRDefault="00AE444F" w:rsidP="00614D1B">
      <w:pPr>
        <w:jc w:val="center"/>
        <w:rPr>
          <w:rFonts w:asciiTheme="majorHAnsi" w:hAnsiTheme="majorHAnsi" w:cs="Arial"/>
          <w:b/>
          <w:sz w:val="40"/>
          <w:szCs w:val="40"/>
        </w:rPr>
      </w:pPr>
    </w:p>
    <w:p w14:paraId="20646EBE" w14:textId="77777777" w:rsidR="00AE444F" w:rsidRDefault="00AE444F" w:rsidP="00614D1B">
      <w:pPr>
        <w:jc w:val="center"/>
        <w:rPr>
          <w:rFonts w:asciiTheme="majorHAnsi" w:hAnsiTheme="majorHAnsi" w:cs="Arial"/>
          <w:b/>
          <w:sz w:val="40"/>
          <w:szCs w:val="40"/>
        </w:rPr>
      </w:pPr>
    </w:p>
    <w:p w14:paraId="47F93F59" w14:textId="77777777" w:rsidR="00AE444F" w:rsidRDefault="00AE444F" w:rsidP="00614D1B">
      <w:pPr>
        <w:jc w:val="center"/>
        <w:rPr>
          <w:rFonts w:asciiTheme="majorHAnsi" w:hAnsiTheme="majorHAnsi" w:cs="Arial"/>
          <w:b/>
          <w:sz w:val="40"/>
          <w:szCs w:val="40"/>
        </w:rPr>
      </w:pPr>
    </w:p>
    <w:p w14:paraId="40000862" w14:textId="77777777" w:rsidR="00AE444F" w:rsidRDefault="00AE444F" w:rsidP="00614D1B">
      <w:pPr>
        <w:jc w:val="center"/>
        <w:rPr>
          <w:rFonts w:asciiTheme="majorHAnsi" w:hAnsiTheme="majorHAnsi" w:cs="Arial"/>
          <w:b/>
          <w:sz w:val="40"/>
          <w:szCs w:val="40"/>
        </w:rPr>
      </w:pPr>
    </w:p>
    <w:p w14:paraId="5C4E6347" w14:textId="77777777" w:rsidR="00AE444F" w:rsidRDefault="00AE444F" w:rsidP="00614D1B">
      <w:pPr>
        <w:jc w:val="center"/>
        <w:rPr>
          <w:rFonts w:asciiTheme="majorHAnsi" w:hAnsiTheme="majorHAnsi" w:cs="Arial"/>
          <w:b/>
          <w:sz w:val="40"/>
          <w:szCs w:val="40"/>
        </w:rPr>
      </w:pPr>
    </w:p>
    <w:p w14:paraId="4643862A" w14:textId="77777777" w:rsidR="00A13C00" w:rsidRPr="00CA53DE" w:rsidRDefault="00A13C00" w:rsidP="00614D1B">
      <w:pPr>
        <w:jc w:val="center"/>
        <w:rPr>
          <w:rFonts w:asciiTheme="majorHAnsi" w:hAnsiTheme="majorHAnsi" w:cs="Arial"/>
          <w:b/>
          <w:sz w:val="40"/>
          <w:szCs w:val="40"/>
        </w:rPr>
      </w:pPr>
      <w:r w:rsidRPr="00CA53DE">
        <w:rPr>
          <w:rFonts w:asciiTheme="majorHAnsi" w:hAnsiTheme="majorHAnsi" w:cs="Arial"/>
          <w:b/>
          <w:sz w:val="40"/>
          <w:szCs w:val="40"/>
        </w:rPr>
        <w:t>SECTION 5</w:t>
      </w:r>
    </w:p>
    <w:p w14:paraId="277EDE43" w14:textId="77777777" w:rsidR="00A13C00" w:rsidRPr="00CA53DE" w:rsidRDefault="00A13C00" w:rsidP="00614D1B">
      <w:pPr>
        <w:jc w:val="center"/>
        <w:rPr>
          <w:rFonts w:asciiTheme="majorHAnsi" w:hAnsiTheme="majorHAnsi" w:cs="Arial"/>
          <w:b/>
          <w:sz w:val="40"/>
          <w:szCs w:val="40"/>
        </w:rPr>
      </w:pPr>
    </w:p>
    <w:p w14:paraId="4921847C" w14:textId="77777777" w:rsidR="00A13C00" w:rsidRPr="00CA53DE" w:rsidRDefault="00A13C00" w:rsidP="00614D1B">
      <w:pPr>
        <w:jc w:val="center"/>
        <w:rPr>
          <w:rFonts w:asciiTheme="majorHAnsi" w:hAnsiTheme="majorHAnsi" w:cs="Arial"/>
          <w:b/>
          <w:sz w:val="40"/>
          <w:szCs w:val="40"/>
        </w:rPr>
      </w:pPr>
    </w:p>
    <w:p w14:paraId="25E46237" w14:textId="77777777" w:rsidR="00A13C00" w:rsidRDefault="00A13C00" w:rsidP="00614D1B">
      <w:pPr>
        <w:spacing w:line="480" w:lineRule="auto"/>
        <w:jc w:val="center"/>
        <w:rPr>
          <w:rFonts w:asciiTheme="majorHAnsi" w:hAnsiTheme="majorHAnsi" w:cs="Arial"/>
          <w:b/>
          <w:sz w:val="40"/>
          <w:szCs w:val="40"/>
        </w:rPr>
      </w:pPr>
      <w:r w:rsidRPr="00CA53DE">
        <w:rPr>
          <w:rFonts w:asciiTheme="majorHAnsi" w:hAnsiTheme="majorHAnsi" w:cs="Arial"/>
          <w:b/>
          <w:sz w:val="40"/>
          <w:szCs w:val="40"/>
        </w:rPr>
        <w:t>SPECIFICATIONS AND SPECIAL CONDITIONS</w:t>
      </w:r>
    </w:p>
    <w:p w14:paraId="4598914D" w14:textId="77777777" w:rsidR="00AE444F" w:rsidRDefault="00AE444F" w:rsidP="00614D1B">
      <w:pPr>
        <w:spacing w:line="480" w:lineRule="auto"/>
        <w:jc w:val="center"/>
        <w:rPr>
          <w:rFonts w:asciiTheme="majorHAnsi" w:hAnsiTheme="majorHAnsi" w:cs="Arial"/>
          <w:b/>
          <w:sz w:val="40"/>
          <w:szCs w:val="40"/>
        </w:rPr>
      </w:pPr>
    </w:p>
    <w:p w14:paraId="090B0F18" w14:textId="77777777" w:rsidR="00AE444F" w:rsidRDefault="00AE444F" w:rsidP="00614D1B">
      <w:pPr>
        <w:spacing w:line="480" w:lineRule="auto"/>
        <w:jc w:val="center"/>
        <w:rPr>
          <w:rFonts w:asciiTheme="majorHAnsi" w:hAnsiTheme="majorHAnsi" w:cs="Arial"/>
          <w:b/>
          <w:sz w:val="40"/>
          <w:szCs w:val="40"/>
        </w:rPr>
      </w:pPr>
    </w:p>
    <w:p w14:paraId="084EB036" w14:textId="77777777" w:rsidR="00AE444F" w:rsidRDefault="00AE444F" w:rsidP="00614D1B">
      <w:pPr>
        <w:spacing w:line="480" w:lineRule="auto"/>
        <w:jc w:val="center"/>
        <w:rPr>
          <w:rFonts w:asciiTheme="majorHAnsi" w:hAnsiTheme="majorHAnsi" w:cs="Arial"/>
          <w:b/>
          <w:sz w:val="40"/>
          <w:szCs w:val="40"/>
        </w:rPr>
      </w:pPr>
    </w:p>
    <w:p w14:paraId="4DCACCB3" w14:textId="77777777" w:rsidR="00AE444F" w:rsidRDefault="00AE444F" w:rsidP="00614D1B">
      <w:pPr>
        <w:spacing w:line="480" w:lineRule="auto"/>
        <w:jc w:val="center"/>
        <w:rPr>
          <w:rFonts w:asciiTheme="majorHAnsi" w:hAnsiTheme="majorHAnsi" w:cs="Arial"/>
          <w:b/>
          <w:sz w:val="40"/>
          <w:szCs w:val="40"/>
        </w:rPr>
      </w:pPr>
    </w:p>
    <w:p w14:paraId="781BDAFF" w14:textId="77777777" w:rsidR="00814F56" w:rsidRDefault="00814F56" w:rsidP="00614D1B">
      <w:pPr>
        <w:spacing w:line="480" w:lineRule="auto"/>
        <w:jc w:val="center"/>
        <w:rPr>
          <w:rFonts w:asciiTheme="majorHAnsi" w:hAnsiTheme="majorHAnsi" w:cs="Arial"/>
          <w:b/>
          <w:sz w:val="40"/>
          <w:szCs w:val="40"/>
        </w:rPr>
      </w:pPr>
    </w:p>
    <w:p w14:paraId="5FAD5F06" w14:textId="77777777" w:rsidR="00101949" w:rsidRDefault="00101949" w:rsidP="00614D1B">
      <w:pPr>
        <w:spacing w:line="480" w:lineRule="auto"/>
        <w:jc w:val="center"/>
        <w:rPr>
          <w:rFonts w:asciiTheme="majorHAnsi" w:hAnsiTheme="majorHAnsi" w:cs="Arial"/>
          <w:b/>
          <w:sz w:val="40"/>
          <w:szCs w:val="40"/>
        </w:rPr>
      </w:pPr>
    </w:p>
    <w:p w14:paraId="192342B9" w14:textId="77777777" w:rsidR="00F82E96" w:rsidRPr="00892196" w:rsidRDefault="00356DBA" w:rsidP="005875DC">
      <w:pPr>
        <w:spacing w:before="277" w:line="276" w:lineRule="auto"/>
        <w:ind w:left="1980" w:right="416" w:firstLine="180"/>
        <w:jc w:val="both"/>
        <w:rPr>
          <w:rFonts w:asciiTheme="majorHAnsi" w:hAnsiTheme="majorHAnsi"/>
          <w:b/>
          <w:bCs/>
          <w:color w:val="000000"/>
          <w:spacing w:val="-7"/>
          <w:sz w:val="28"/>
          <w:szCs w:val="28"/>
          <w:u w:val="single"/>
        </w:rPr>
      </w:pPr>
      <w:r w:rsidRPr="00892196">
        <w:rPr>
          <w:rFonts w:asciiTheme="majorHAnsi" w:hAnsiTheme="majorHAnsi"/>
          <w:b/>
          <w:bCs/>
          <w:color w:val="000000"/>
          <w:spacing w:val="-7"/>
          <w:sz w:val="28"/>
          <w:szCs w:val="28"/>
          <w:u w:val="single"/>
        </w:rPr>
        <w:lastRenderedPageBreak/>
        <w:t>SPECIFICATIONS AND SPECIAL CONDITIONS</w:t>
      </w:r>
    </w:p>
    <w:p w14:paraId="78C36901" w14:textId="77777777" w:rsidR="00FB76F2" w:rsidRDefault="00892196" w:rsidP="00F6576A">
      <w:pPr>
        <w:pStyle w:val="ListParagraph"/>
        <w:numPr>
          <w:ilvl w:val="0"/>
          <w:numId w:val="66"/>
        </w:numPr>
        <w:spacing w:before="15"/>
        <w:ind w:left="180" w:right="-214"/>
        <w:jc w:val="both"/>
        <w:rPr>
          <w:rFonts w:asciiTheme="majorHAnsi" w:hAnsiTheme="majorHAnsi" w:cs="Arial"/>
          <w:szCs w:val="24"/>
        </w:rPr>
      </w:pPr>
      <w:r w:rsidRPr="00892196">
        <w:rPr>
          <w:rFonts w:asciiTheme="majorHAnsi" w:hAnsiTheme="majorHAnsi" w:cs="Arial"/>
          <w:szCs w:val="24"/>
        </w:rPr>
        <w:t>The conditions of contract of section 1 to 4 (hereinafter called as the General conditions) modified or added to by the following part i.e. Section-5, conditions of particular application which shall be read and construed with the General Conditions as if th</w:t>
      </w:r>
      <w:r w:rsidR="00FB76F2">
        <w:rPr>
          <w:rFonts w:asciiTheme="majorHAnsi" w:hAnsiTheme="majorHAnsi" w:cs="Arial"/>
          <w:szCs w:val="24"/>
        </w:rPr>
        <w:t>ey were incorporated there withi</w:t>
      </w:r>
      <w:r w:rsidRPr="00FB76F2">
        <w:rPr>
          <w:rFonts w:asciiTheme="majorHAnsi" w:hAnsiTheme="majorHAnsi" w:cs="Arial"/>
          <w:szCs w:val="24"/>
        </w:rPr>
        <w:t>n so far as any of the conditions of particular application may conflict or be inconsistent with any of the General Conditions, particular Section-5 shall prevail.</w:t>
      </w:r>
    </w:p>
    <w:p w14:paraId="7BA0353C" w14:textId="77777777" w:rsidR="00FB76F2" w:rsidRDefault="00FB76F2" w:rsidP="00FB76F2">
      <w:pPr>
        <w:pStyle w:val="ListParagraph"/>
        <w:spacing w:before="15"/>
        <w:ind w:left="180" w:right="-214"/>
        <w:jc w:val="both"/>
        <w:rPr>
          <w:rFonts w:asciiTheme="majorHAnsi" w:hAnsiTheme="majorHAnsi" w:cs="Arial"/>
          <w:szCs w:val="24"/>
        </w:rPr>
      </w:pPr>
    </w:p>
    <w:p w14:paraId="4C2731F6" w14:textId="77777777" w:rsidR="00407F5B" w:rsidRPr="00FB76F2" w:rsidRDefault="00FB76F2" w:rsidP="00FB76F2">
      <w:pPr>
        <w:spacing w:before="15"/>
        <w:ind w:left="270" w:right="-214" w:hanging="450"/>
        <w:jc w:val="both"/>
        <w:rPr>
          <w:rFonts w:asciiTheme="majorHAnsi" w:hAnsiTheme="majorHAnsi" w:cs="Arial"/>
          <w:szCs w:val="24"/>
        </w:rPr>
      </w:pPr>
      <w:r>
        <w:rPr>
          <w:rFonts w:cs="Arial"/>
          <w:b/>
          <w:bCs/>
          <w:szCs w:val="24"/>
        </w:rPr>
        <w:t>5.</w:t>
      </w:r>
      <w:r w:rsidR="00F82E96" w:rsidRPr="00FB76F2">
        <w:rPr>
          <w:rFonts w:cs="Arial"/>
          <w:b/>
          <w:bCs/>
          <w:szCs w:val="24"/>
        </w:rPr>
        <w:t>0</w:t>
      </w:r>
      <w:r w:rsidR="00DB376D" w:rsidRPr="00FB76F2">
        <w:rPr>
          <w:rFonts w:asciiTheme="majorHAnsi" w:hAnsiTheme="majorHAnsi" w:cs="Arial"/>
          <w:b/>
          <w:bCs/>
          <w:szCs w:val="24"/>
        </w:rPr>
        <w:tab/>
      </w:r>
      <w:r w:rsidR="00407F5B" w:rsidRPr="00FB76F2">
        <w:rPr>
          <w:rFonts w:asciiTheme="majorHAnsi" w:hAnsiTheme="majorHAnsi" w:cs="Arial"/>
          <w:b/>
          <w:bCs/>
          <w:szCs w:val="24"/>
        </w:rPr>
        <w:t>Technical Specifications for Tender Item No. 7</w:t>
      </w:r>
      <w:r w:rsidR="001A6892" w:rsidRPr="00FB76F2">
        <w:rPr>
          <w:rFonts w:asciiTheme="majorHAnsi" w:hAnsiTheme="majorHAnsi" w:cs="Arial"/>
          <w:b/>
          <w:bCs/>
          <w:szCs w:val="24"/>
        </w:rPr>
        <w:t>6</w:t>
      </w:r>
    </w:p>
    <w:p w14:paraId="16B48B41" w14:textId="77777777" w:rsidR="00990FC8" w:rsidRDefault="00B55FD8" w:rsidP="00F6576A">
      <w:pPr>
        <w:pStyle w:val="ListParagraph"/>
        <w:numPr>
          <w:ilvl w:val="0"/>
          <w:numId w:val="62"/>
        </w:numPr>
        <w:tabs>
          <w:tab w:val="left" w:pos="810"/>
        </w:tabs>
        <w:spacing w:before="138"/>
        <w:ind w:left="180"/>
        <w:jc w:val="both"/>
        <w:rPr>
          <w:rFonts w:asciiTheme="majorHAnsi" w:hAnsiTheme="majorHAnsi" w:cs="Arial"/>
          <w:b/>
          <w:bCs/>
          <w:szCs w:val="24"/>
        </w:rPr>
      </w:pPr>
      <w:r w:rsidRPr="00F82E96">
        <w:rPr>
          <w:rFonts w:asciiTheme="majorHAnsi" w:hAnsiTheme="majorHAnsi" w:cs="Arial"/>
          <w:b/>
          <w:bCs/>
          <w:szCs w:val="24"/>
        </w:rPr>
        <w:t>Introduction</w:t>
      </w:r>
    </w:p>
    <w:p w14:paraId="274EEAC5" w14:textId="77777777" w:rsidR="00F82E96" w:rsidRPr="00F82E96" w:rsidRDefault="00F82E96" w:rsidP="00F82E96">
      <w:pPr>
        <w:pStyle w:val="ListParagraph"/>
        <w:tabs>
          <w:tab w:val="left" w:pos="180"/>
        </w:tabs>
        <w:spacing w:before="138"/>
        <w:ind w:left="180"/>
        <w:jc w:val="both"/>
        <w:rPr>
          <w:rFonts w:asciiTheme="majorHAnsi" w:hAnsiTheme="majorHAnsi" w:cs="Arial"/>
          <w:b/>
          <w:bCs/>
          <w:sz w:val="12"/>
          <w:szCs w:val="12"/>
        </w:rPr>
      </w:pPr>
    </w:p>
    <w:p w14:paraId="19915D36" w14:textId="77777777" w:rsidR="00F82E96" w:rsidRDefault="00B55FD8" w:rsidP="00F82E96">
      <w:pPr>
        <w:tabs>
          <w:tab w:val="left" w:pos="2250"/>
        </w:tabs>
        <w:spacing w:line="276" w:lineRule="auto"/>
        <w:ind w:left="180"/>
        <w:jc w:val="both"/>
        <w:rPr>
          <w:rFonts w:asciiTheme="majorHAnsi" w:hAnsiTheme="majorHAnsi" w:cs="Arial"/>
          <w:b/>
          <w:bCs/>
          <w:sz w:val="25"/>
          <w:szCs w:val="25"/>
        </w:rPr>
      </w:pPr>
      <w:r w:rsidRPr="00F82E96">
        <w:rPr>
          <w:rFonts w:asciiTheme="majorHAnsi" w:hAnsiTheme="majorHAnsi" w:cs="Arial"/>
          <w:szCs w:val="24"/>
        </w:rPr>
        <w:t xml:space="preserve">Ro-Ro ferry service between Ghogha </w:t>
      </w:r>
      <w:r w:rsidRPr="00FB76F2">
        <w:rPr>
          <w:rFonts w:asciiTheme="majorHAnsi" w:hAnsiTheme="majorHAnsi" w:cs="Arial"/>
          <w:szCs w:val="24"/>
        </w:rPr>
        <w:t>and Dahej</w:t>
      </w:r>
      <w:r w:rsidRPr="00F82E96">
        <w:rPr>
          <w:rFonts w:asciiTheme="majorHAnsi" w:hAnsiTheme="majorHAnsi" w:cs="Arial"/>
          <w:szCs w:val="24"/>
        </w:rPr>
        <w:t xml:space="preserve"> has reduced the travel time between these two destinations by about 9 hours.   This has been achieved by installing the link spans on both ends making the Ro-Ro vessel to come alongside pontoon at any time of the day.  Prior installation of Link Spans, the Ro-Ro service was limited due to huge tidal variations. Low water at the jetties prevented Ro-Ro vessels to come alongside. Installation of link span on the floating pontoon (secured by anchors) eliminated the limitations of getting the Ro-Ro vessels alongside only during low tide.</w:t>
      </w:r>
    </w:p>
    <w:p w14:paraId="78B1ABB1" w14:textId="77777777" w:rsidR="00F82E96" w:rsidRPr="00F82E96" w:rsidRDefault="00F82E96" w:rsidP="00F82E96">
      <w:pPr>
        <w:tabs>
          <w:tab w:val="left" w:pos="2250"/>
        </w:tabs>
        <w:spacing w:line="276" w:lineRule="auto"/>
        <w:ind w:left="180"/>
        <w:jc w:val="both"/>
        <w:rPr>
          <w:rFonts w:asciiTheme="majorHAnsi" w:hAnsiTheme="majorHAnsi" w:cs="Arial"/>
          <w:b/>
          <w:bCs/>
          <w:sz w:val="22"/>
          <w:szCs w:val="22"/>
        </w:rPr>
      </w:pPr>
    </w:p>
    <w:p w14:paraId="5314A5A7" w14:textId="77777777" w:rsidR="00B55FD8" w:rsidRPr="00F82E96" w:rsidRDefault="00B55FD8" w:rsidP="00F6576A">
      <w:pPr>
        <w:pStyle w:val="ListParagraph"/>
        <w:numPr>
          <w:ilvl w:val="0"/>
          <w:numId w:val="60"/>
        </w:numPr>
        <w:tabs>
          <w:tab w:val="left" w:pos="2250"/>
        </w:tabs>
        <w:spacing w:line="276" w:lineRule="auto"/>
        <w:ind w:left="90"/>
        <w:jc w:val="both"/>
        <w:rPr>
          <w:rFonts w:asciiTheme="majorHAnsi" w:hAnsiTheme="majorHAnsi" w:cs="Arial"/>
          <w:szCs w:val="24"/>
        </w:rPr>
      </w:pPr>
      <w:r w:rsidRPr="00F82E96">
        <w:rPr>
          <w:rFonts w:asciiTheme="majorHAnsi" w:hAnsiTheme="majorHAnsi" w:cs="Arial"/>
          <w:b/>
          <w:bCs/>
          <w:sz w:val="25"/>
          <w:szCs w:val="25"/>
        </w:rPr>
        <w:t>Structure and design of Link Span assembly</w:t>
      </w:r>
    </w:p>
    <w:p w14:paraId="5A23D75A" w14:textId="77777777" w:rsidR="00F82E96" w:rsidRDefault="00B55FD8" w:rsidP="00F82E96">
      <w:pPr>
        <w:spacing w:before="243" w:line="276" w:lineRule="auto"/>
        <w:ind w:left="180" w:right="56"/>
        <w:jc w:val="both"/>
        <w:rPr>
          <w:rFonts w:asciiTheme="majorHAnsi" w:hAnsiTheme="majorHAnsi" w:cs="Arial"/>
        </w:rPr>
      </w:pPr>
      <w:r w:rsidRPr="009E7786">
        <w:rPr>
          <w:rFonts w:asciiTheme="majorHAnsi" w:hAnsiTheme="majorHAnsi" w:cs="Arial"/>
        </w:rPr>
        <w:t>Linkspan necessarily is a bridge between the jetty (fixed) and pontoon (floating), weighing about 900 MT, facilitating the movement of passengers and trucks/trailers from jetty to pontoon to Ro-Ro vessel and from Ro-Ro vessel to jetty.  Jetty end of the link span is fulcrumed on the bearing fixed on the jetty. Similarly, pontoon end is fulcrumed on the bearing fixed on the pontoon. This provides freedom for the link span to move up and down with tide variation. Pontoon, having ballast and void tanks, is ballasted as per the calculation to keep it even keel. Pontoon is a structure made up of mild steel with tanks in the nested fashion to keep it buoyant and even keel.</w:t>
      </w:r>
      <w:r w:rsidR="00814F56" w:rsidRPr="009E7786">
        <w:rPr>
          <w:rFonts w:asciiTheme="majorHAnsi" w:hAnsiTheme="majorHAnsi" w:cs="Arial"/>
        </w:rPr>
        <w:t xml:space="preserve"> Combination of Pontoon (structure), link span and bearings make the Ro-Ro service a reality at all times.  These structures are very critical and are required to be maintained at all times</w:t>
      </w:r>
      <w:r w:rsidR="009E7786" w:rsidRPr="009E7786">
        <w:rPr>
          <w:rFonts w:asciiTheme="majorHAnsi" w:hAnsiTheme="majorHAnsi" w:cs="Arial"/>
        </w:rPr>
        <w:t>.</w:t>
      </w:r>
    </w:p>
    <w:p w14:paraId="2C096FD0" w14:textId="77777777" w:rsidR="00814F56" w:rsidRPr="00F82E96" w:rsidRDefault="00814F56" w:rsidP="00F6576A">
      <w:pPr>
        <w:pStyle w:val="ListParagraph"/>
        <w:numPr>
          <w:ilvl w:val="0"/>
          <w:numId w:val="61"/>
        </w:numPr>
        <w:tabs>
          <w:tab w:val="left" w:pos="270"/>
        </w:tabs>
        <w:spacing w:before="243" w:line="276" w:lineRule="auto"/>
        <w:ind w:left="90" w:right="56" w:hanging="270"/>
        <w:jc w:val="both"/>
        <w:rPr>
          <w:rFonts w:asciiTheme="majorHAnsi" w:hAnsiTheme="majorHAnsi" w:cs="Arial"/>
        </w:rPr>
      </w:pPr>
      <w:r w:rsidRPr="00F82E96">
        <w:rPr>
          <w:rFonts w:asciiTheme="majorHAnsi" w:hAnsiTheme="majorHAnsi" w:cs="Arial"/>
          <w:b/>
          <w:bCs/>
          <w:sz w:val="25"/>
          <w:szCs w:val="25"/>
        </w:rPr>
        <w:t>Maintenance Philosophy</w:t>
      </w:r>
    </w:p>
    <w:p w14:paraId="0113496C" w14:textId="77777777" w:rsidR="00B71FD1" w:rsidRDefault="00814F56" w:rsidP="00B71FD1">
      <w:pPr>
        <w:spacing w:before="318" w:line="276" w:lineRule="auto"/>
        <w:ind w:left="180" w:right="56"/>
        <w:jc w:val="both"/>
        <w:rPr>
          <w:rFonts w:asciiTheme="majorHAnsi" w:hAnsiTheme="majorHAnsi" w:cs="Arial"/>
        </w:rPr>
      </w:pPr>
      <w:r w:rsidRPr="009E7786">
        <w:rPr>
          <w:rFonts w:asciiTheme="majorHAnsi" w:hAnsiTheme="majorHAnsi" w:cs="Arial"/>
        </w:rPr>
        <w:t>All the structures are made of Mild Steel and exposed to salty conditions. In order to increase the life and longevity of the link span assembly, it becomes pertinent to have a Planned Maintenance Philosophy in place which maintains, monitors and executes remedial measures so that not only the life of passengers is not put at risk but also the availability of services unhindered.</w:t>
      </w:r>
    </w:p>
    <w:p w14:paraId="5BF452F4" w14:textId="77777777" w:rsidR="00B31207" w:rsidRDefault="00814F56" w:rsidP="00B31207">
      <w:pPr>
        <w:spacing w:before="318" w:line="276" w:lineRule="auto"/>
        <w:ind w:left="180" w:right="56"/>
        <w:jc w:val="both"/>
        <w:rPr>
          <w:rFonts w:asciiTheme="majorHAnsi" w:hAnsiTheme="majorHAnsi" w:cs="Arial"/>
        </w:rPr>
      </w:pPr>
      <w:r w:rsidRPr="009E7786">
        <w:rPr>
          <w:rFonts w:asciiTheme="majorHAnsi" w:hAnsiTheme="majorHAnsi" w:cs="Arial"/>
        </w:rPr>
        <w:t>Majorly, following parameters are to be taken care of in order to achieve above adjective of link span</w:t>
      </w:r>
      <w:r w:rsidR="00B31207">
        <w:rPr>
          <w:rFonts w:asciiTheme="majorHAnsi" w:hAnsiTheme="majorHAnsi" w:cs="Arial"/>
        </w:rPr>
        <w:t>.</w:t>
      </w:r>
    </w:p>
    <w:p w14:paraId="471F469D" w14:textId="77777777" w:rsidR="00814F56" w:rsidRPr="00085EC5" w:rsidRDefault="00814F56" w:rsidP="00F6576A">
      <w:pPr>
        <w:pStyle w:val="ListParagraph"/>
        <w:numPr>
          <w:ilvl w:val="1"/>
          <w:numId w:val="63"/>
        </w:numPr>
        <w:spacing w:before="318" w:line="276" w:lineRule="auto"/>
        <w:ind w:left="0" w:right="56"/>
        <w:jc w:val="both"/>
        <w:rPr>
          <w:rFonts w:asciiTheme="majorHAnsi" w:hAnsiTheme="majorHAnsi" w:cs="Arial"/>
        </w:rPr>
      </w:pPr>
      <w:r w:rsidRPr="00400842">
        <w:rPr>
          <w:rFonts w:asciiTheme="majorHAnsi" w:hAnsiTheme="majorHAnsi" w:cs="Arial"/>
          <w:b/>
          <w:bCs/>
          <w:sz w:val="25"/>
          <w:szCs w:val="25"/>
        </w:rPr>
        <w:lastRenderedPageBreak/>
        <w:t>Maintenance of structure</w:t>
      </w:r>
    </w:p>
    <w:p w14:paraId="15E4D087" w14:textId="77777777" w:rsidR="00085EC5" w:rsidRPr="00085EC5" w:rsidRDefault="00085EC5" w:rsidP="00B852FF">
      <w:pPr>
        <w:pStyle w:val="ListParagraph"/>
        <w:spacing w:before="318" w:line="276" w:lineRule="auto"/>
        <w:ind w:left="180" w:right="56"/>
        <w:jc w:val="both"/>
        <w:rPr>
          <w:rFonts w:asciiTheme="majorHAnsi" w:hAnsiTheme="majorHAnsi" w:cs="Arial"/>
        </w:rPr>
      </w:pPr>
      <w:r w:rsidRPr="00085EC5">
        <w:rPr>
          <w:rFonts w:asciiTheme="majorHAnsi" w:hAnsiTheme="majorHAnsi" w:cs="Arial"/>
        </w:rPr>
        <w:t>Application of proper paint scheme, derusting of exposed spots and application of paint regularly, UTG of the metallic structure especially pontoon and pontoon tanks, regular survey by Class Surveyor, maintenance of bearings (degreasing, regreasing). To carry out regular maintenance on the structure, a skilled team of minimum 2 personnel will be on site to offer 24 x 7.</w:t>
      </w:r>
    </w:p>
    <w:p w14:paraId="06207635" w14:textId="77777777" w:rsidR="00400842" w:rsidRDefault="00085EC5" w:rsidP="00F6576A">
      <w:pPr>
        <w:pStyle w:val="ListParagraph"/>
        <w:numPr>
          <w:ilvl w:val="1"/>
          <w:numId w:val="63"/>
        </w:numPr>
        <w:spacing w:before="318" w:line="276" w:lineRule="auto"/>
        <w:ind w:left="180" w:right="56" w:hanging="630"/>
        <w:jc w:val="both"/>
        <w:rPr>
          <w:rFonts w:asciiTheme="majorHAnsi" w:hAnsiTheme="majorHAnsi" w:cs="Arial"/>
          <w:b/>
          <w:bCs/>
        </w:rPr>
      </w:pPr>
      <w:r w:rsidRPr="00085EC5">
        <w:rPr>
          <w:rFonts w:asciiTheme="majorHAnsi" w:hAnsiTheme="majorHAnsi" w:cs="Arial"/>
          <w:b/>
          <w:bCs/>
        </w:rPr>
        <w:t>Monitoring of Tanks</w:t>
      </w:r>
    </w:p>
    <w:p w14:paraId="26637458" w14:textId="77777777" w:rsidR="00085EC5" w:rsidRPr="00085EC5" w:rsidRDefault="00085EC5" w:rsidP="00B852FF">
      <w:pPr>
        <w:pStyle w:val="ListParagraph"/>
        <w:spacing w:before="323" w:line="276" w:lineRule="auto"/>
        <w:ind w:left="180" w:right="146"/>
        <w:jc w:val="both"/>
        <w:rPr>
          <w:rFonts w:asciiTheme="majorHAnsi" w:hAnsiTheme="majorHAnsi" w:cs="Arial"/>
          <w:b/>
          <w:bCs/>
          <w:sz w:val="25"/>
          <w:szCs w:val="25"/>
        </w:rPr>
      </w:pPr>
      <w:r w:rsidRPr="00085EC5">
        <w:rPr>
          <w:rFonts w:asciiTheme="majorHAnsi" w:hAnsiTheme="majorHAnsi" w:cs="Arial"/>
        </w:rPr>
        <w:t>Landing of vehicles and berthing of vessels on the pontoon is a critical activity and water level in the tanks plays a pivotal role in maintaining the even keel during landing and berthing activities. It, thus becomes very important to monitor the tank level at all times without opening the hatches. Tank Level Monitoring system with remote display will have to be in place to monitor the tank level and record the parameters for future use. The system also needs to cater for providing alarms in case the water level is changed drastically due to breach in the tanks.</w:t>
      </w:r>
    </w:p>
    <w:p w14:paraId="50732A6F" w14:textId="77777777" w:rsidR="00B852FF" w:rsidRPr="00B852FF" w:rsidRDefault="00085EC5" w:rsidP="00F6576A">
      <w:pPr>
        <w:pStyle w:val="ListParagraph"/>
        <w:numPr>
          <w:ilvl w:val="1"/>
          <w:numId w:val="63"/>
        </w:numPr>
        <w:spacing w:before="318" w:line="276" w:lineRule="auto"/>
        <w:ind w:left="-90" w:right="56"/>
        <w:jc w:val="both"/>
        <w:rPr>
          <w:rFonts w:asciiTheme="majorHAnsi" w:hAnsiTheme="majorHAnsi" w:cs="Arial"/>
          <w:b/>
          <w:bCs/>
        </w:rPr>
      </w:pPr>
      <w:r w:rsidRPr="00FA7AB3">
        <w:rPr>
          <w:rFonts w:asciiTheme="majorHAnsi" w:hAnsiTheme="majorHAnsi" w:cs="Arial"/>
          <w:b/>
          <w:bCs/>
          <w:sz w:val="25"/>
          <w:szCs w:val="25"/>
        </w:rPr>
        <w:t>Safe berthing and landing</w:t>
      </w:r>
    </w:p>
    <w:p w14:paraId="6D2FD5B0" w14:textId="77777777" w:rsidR="00B852FF" w:rsidRPr="00B852FF" w:rsidRDefault="00B852FF" w:rsidP="00B852FF">
      <w:pPr>
        <w:pStyle w:val="ListParagraph"/>
        <w:spacing w:before="318" w:line="276" w:lineRule="auto"/>
        <w:ind w:left="360" w:right="56"/>
        <w:jc w:val="both"/>
        <w:rPr>
          <w:rFonts w:asciiTheme="majorHAnsi" w:hAnsiTheme="majorHAnsi" w:cs="Arial"/>
          <w:b/>
          <w:bCs/>
          <w:sz w:val="2"/>
          <w:szCs w:val="2"/>
        </w:rPr>
      </w:pPr>
    </w:p>
    <w:p w14:paraId="5F25BA52" w14:textId="77777777" w:rsidR="00B852FF" w:rsidRPr="00B852FF" w:rsidRDefault="00B852FF" w:rsidP="00B852FF">
      <w:pPr>
        <w:pStyle w:val="ListParagraph"/>
        <w:spacing w:before="11" w:line="276" w:lineRule="auto"/>
        <w:ind w:left="180" w:right="146"/>
        <w:jc w:val="both"/>
        <w:rPr>
          <w:rFonts w:asciiTheme="majorHAnsi" w:hAnsiTheme="majorHAnsi" w:cs="Arial"/>
        </w:rPr>
      </w:pPr>
      <w:r w:rsidRPr="00B852FF">
        <w:rPr>
          <w:rFonts w:asciiTheme="majorHAnsi" w:hAnsiTheme="majorHAnsi" w:cs="Arial"/>
        </w:rPr>
        <w:t>The most critical activity on the link span is safe berthing of vessel and landing of heavy vehicles from and to the vessel. All these activities must be monitored and remedial action taken in case of noncompliance so that there is no damage to the structure.  In order to have a round the clock monitoring, CCTV with infrared cameras will have to be installed at atleast 4 places so that all the activities are covered. The feed of the cameras will be available in the control station through a Wi-fi link for monitoring at all times. The feed will also be recorded for future use.</w:t>
      </w:r>
    </w:p>
    <w:p w14:paraId="4569BF85" w14:textId="77777777" w:rsidR="00085EC5" w:rsidRPr="00B852FF" w:rsidRDefault="00B852FF" w:rsidP="00F6576A">
      <w:pPr>
        <w:pStyle w:val="ListParagraph"/>
        <w:numPr>
          <w:ilvl w:val="1"/>
          <w:numId w:val="63"/>
        </w:numPr>
        <w:spacing w:before="318" w:line="276" w:lineRule="auto"/>
        <w:ind w:left="180" w:right="56" w:hanging="630"/>
        <w:jc w:val="both"/>
        <w:rPr>
          <w:rFonts w:asciiTheme="majorHAnsi" w:hAnsiTheme="majorHAnsi" w:cs="Arial"/>
          <w:b/>
          <w:bCs/>
        </w:rPr>
      </w:pPr>
      <w:r w:rsidRPr="009D3CE9">
        <w:rPr>
          <w:rFonts w:asciiTheme="majorHAnsi" w:hAnsiTheme="majorHAnsi" w:cs="Arial"/>
          <w:b/>
          <w:bCs/>
          <w:sz w:val="25"/>
          <w:szCs w:val="25"/>
        </w:rPr>
        <w:t>Maintenance Routines at each site</w:t>
      </w:r>
    </w:p>
    <w:p w14:paraId="04E52218" w14:textId="77777777" w:rsidR="00B852FF" w:rsidRPr="00B852FF" w:rsidRDefault="00B852FF" w:rsidP="00B852FF">
      <w:pPr>
        <w:pStyle w:val="ListParagraph"/>
        <w:spacing w:before="21" w:line="276" w:lineRule="auto"/>
        <w:ind w:left="180" w:right="146"/>
        <w:jc w:val="both"/>
        <w:rPr>
          <w:rFonts w:asciiTheme="majorHAnsi" w:hAnsiTheme="majorHAnsi" w:cs="Arial"/>
        </w:rPr>
      </w:pPr>
      <w:r w:rsidRPr="00B852FF">
        <w:rPr>
          <w:rFonts w:asciiTheme="majorHAnsi" w:hAnsiTheme="majorHAnsi" w:cs="Arial"/>
        </w:rPr>
        <w:t xml:space="preserve">A strict maintenance regime needs to be followed and recorded to increase the life of link span assembly and provide long service. As mentioned above, a skilled team of 2-3 personnel will be positioned round the clock during the contracted maintenance period.  A regime, as under, will be followed by them and recorded. The recorded log will be put up to the authorities as nominated by the </w:t>
      </w:r>
      <w:r w:rsidR="00364481">
        <w:rPr>
          <w:rFonts w:asciiTheme="majorHAnsi" w:hAnsiTheme="majorHAnsi" w:cs="Arial"/>
        </w:rPr>
        <w:t>DPA</w:t>
      </w:r>
      <w:r w:rsidRPr="00B852FF">
        <w:rPr>
          <w:rFonts w:asciiTheme="majorHAnsi" w:hAnsiTheme="majorHAnsi" w:cs="Arial"/>
        </w:rPr>
        <w:t xml:space="preserve"> once in 15 days for scrutiny and course correction, if any.</w:t>
      </w:r>
    </w:p>
    <w:p w14:paraId="65599ED9" w14:textId="77777777" w:rsidR="00085EC5" w:rsidRPr="00B852FF" w:rsidRDefault="00B852FF" w:rsidP="00F6576A">
      <w:pPr>
        <w:pStyle w:val="ListParagraph"/>
        <w:numPr>
          <w:ilvl w:val="1"/>
          <w:numId w:val="63"/>
        </w:numPr>
        <w:spacing w:before="318" w:line="276" w:lineRule="auto"/>
        <w:ind w:left="90" w:right="56" w:hanging="540"/>
        <w:jc w:val="both"/>
        <w:rPr>
          <w:rFonts w:asciiTheme="majorHAnsi" w:hAnsiTheme="majorHAnsi" w:cs="Arial"/>
          <w:b/>
          <w:bCs/>
        </w:rPr>
      </w:pPr>
      <w:r w:rsidRPr="009D3CE9">
        <w:rPr>
          <w:rFonts w:asciiTheme="majorHAnsi" w:hAnsiTheme="majorHAnsi" w:cs="Arial"/>
          <w:b/>
          <w:bCs/>
          <w:sz w:val="25"/>
          <w:szCs w:val="25"/>
        </w:rPr>
        <w:t>Daily maintenance routines</w:t>
      </w:r>
    </w:p>
    <w:p w14:paraId="3A2FEA83" w14:textId="77777777" w:rsidR="00B852FF" w:rsidRPr="009D3CE9"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10"/>
          <w:szCs w:val="24"/>
        </w:rPr>
        <w:t>Monitoring of water level in tanks</w:t>
      </w:r>
    </w:p>
    <w:p w14:paraId="5B446AD8" w14:textId="77777777" w:rsidR="00B852FF" w:rsidRPr="009D3CE9"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09"/>
          <w:szCs w:val="24"/>
        </w:rPr>
        <w:t>Monitoring of safe landing of vehicles and berthing</w:t>
      </w:r>
    </w:p>
    <w:p w14:paraId="6AC3D6B4" w14:textId="77777777" w:rsidR="00B852FF" w:rsidRPr="009D3CE9"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09"/>
          <w:szCs w:val="24"/>
        </w:rPr>
        <w:t>Physical checks on the link span and pontoon</w:t>
      </w:r>
    </w:p>
    <w:p w14:paraId="7610A95B" w14:textId="77777777" w:rsidR="00B852FF" w:rsidRPr="009D3CE9" w:rsidRDefault="00B852FF" w:rsidP="00F6576A">
      <w:pPr>
        <w:pStyle w:val="ListParagraph"/>
        <w:numPr>
          <w:ilvl w:val="0"/>
          <w:numId w:val="64"/>
        </w:numPr>
        <w:spacing w:before="63"/>
        <w:ind w:left="180"/>
        <w:jc w:val="both"/>
        <w:rPr>
          <w:rFonts w:asciiTheme="majorHAnsi" w:hAnsiTheme="majorHAnsi"/>
          <w:color w:val="000000"/>
          <w:w w:val="115"/>
          <w:szCs w:val="24"/>
        </w:rPr>
      </w:pPr>
      <w:r w:rsidRPr="009D3CE9">
        <w:rPr>
          <w:rFonts w:asciiTheme="majorHAnsi" w:hAnsiTheme="majorHAnsi"/>
          <w:color w:val="000000"/>
          <w:w w:val="115"/>
          <w:szCs w:val="24"/>
        </w:rPr>
        <w:lastRenderedPageBreak/>
        <w:t xml:space="preserve">Derusting on exposed structures (paint peeled off) and application of approved paint scheme </w:t>
      </w:r>
    </w:p>
    <w:p w14:paraId="783DEC76" w14:textId="77777777" w:rsidR="00B852FF" w:rsidRPr="009D3CE9"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11"/>
          <w:szCs w:val="24"/>
        </w:rPr>
        <w:t>Physical checks on hatches, covers, sounding pipes on pontoon</w:t>
      </w:r>
    </w:p>
    <w:p w14:paraId="7AA553FD" w14:textId="77777777" w:rsidR="00B852FF" w:rsidRPr="009D3CE9"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10"/>
          <w:szCs w:val="24"/>
        </w:rPr>
        <w:t>Physical checks on air vents and ball mechanism</w:t>
      </w:r>
    </w:p>
    <w:p w14:paraId="33940B1F" w14:textId="77777777" w:rsidR="00B852FF" w:rsidRPr="00B852FF" w:rsidRDefault="00B852FF" w:rsidP="00F6576A">
      <w:pPr>
        <w:pStyle w:val="ListParagraph"/>
        <w:numPr>
          <w:ilvl w:val="0"/>
          <w:numId w:val="64"/>
        </w:numPr>
        <w:spacing w:before="63"/>
        <w:ind w:left="180"/>
        <w:jc w:val="both"/>
        <w:rPr>
          <w:rFonts w:asciiTheme="majorHAnsi" w:hAnsiTheme="majorHAnsi"/>
          <w:szCs w:val="24"/>
        </w:rPr>
      </w:pPr>
      <w:r w:rsidRPr="009D3CE9">
        <w:rPr>
          <w:rFonts w:asciiTheme="majorHAnsi" w:hAnsiTheme="majorHAnsi"/>
          <w:color w:val="000000"/>
          <w:w w:val="111"/>
          <w:szCs w:val="24"/>
        </w:rPr>
        <w:t>Physical Checks on bearings (hinges on both ends)</w:t>
      </w:r>
    </w:p>
    <w:p w14:paraId="517B61A1" w14:textId="77777777" w:rsidR="00B852FF" w:rsidRPr="00B852FF" w:rsidRDefault="00B852FF" w:rsidP="00F6576A">
      <w:pPr>
        <w:pStyle w:val="ListParagraph"/>
        <w:numPr>
          <w:ilvl w:val="1"/>
          <w:numId w:val="63"/>
        </w:numPr>
        <w:spacing w:before="318" w:line="276" w:lineRule="auto"/>
        <w:ind w:left="90" w:right="56" w:hanging="540"/>
        <w:jc w:val="both"/>
        <w:rPr>
          <w:rFonts w:asciiTheme="majorHAnsi" w:hAnsiTheme="majorHAnsi" w:cs="Arial"/>
          <w:b/>
          <w:bCs/>
        </w:rPr>
      </w:pPr>
      <w:r>
        <w:rPr>
          <w:rFonts w:asciiTheme="majorHAnsi" w:hAnsiTheme="majorHAnsi" w:cs="Arial"/>
          <w:b/>
          <w:bCs/>
          <w:sz w:val="25"/>
          <w:szCs w:val="25"/>
        </w:rPr>
        <w:t>Weekly</w:t>
      </w:r>
      <w:r w:rsidRPr="00816ED7">
        <w:rPr>
          <w:rFonts w:asciiTheme="majorHAnsi" w:hAnsiTheme="majorHAnsi" w:cs="Arial"/>
          <w:b/>
          <w:bCs/>
          <w:sz w:val="25"/>
          <w:szCs w:val="25"/>
        </w:rPr>
        <w:t xml:space="preserve"> routines</w:t>
      </w:r>
    </w:p>
    <w:p w14:paraId="055D2E44" w14:textId="77777777" w:rsidR="00B852FF" w:rsidRDefault="00B852FF" w:rsidP="00F6576A">
      <w:pPr>
        <w:pStyle w:val="ListParagraph"/>
        <w:numPr>
          <w:ilvl w:val="0"/>
          <w:numId w:val="65"/>
        </w:numPr>
        <w:spacing w:before="63" w:line="276" w:lineRule="auto"/>
        <w:ind w:left="180"/>
        <w:jc w:val="both"/>
        <w:rPr>
          <w:rFonts w:asciiTheme="majorHAnsi" w:hAnsiTheme="majorHAnsi"/>
          <w:color w:val="000000"/>
          <w:w w:val="111"/>
          <w:szCs w:val="24"/>
        </w:rPr>
      </w:pPr>
      <w:r w:rsidRPr="00816ED7">
        <w:rPr>
          <w:rFonts w:asciiTheme="majorHAnsi" w:hAnsiTheme="majorHAnsi"/>
          <w:color w:val="000000"/>
          <w:w w:val="111"/>
          <w:szCs w:val="24"/>
        </w:rPr>
        <w:t>In addition to Daily maintenance routines, the following checks/actions will be undertaken by team on weekly basis</w:t>
      </w:r>
    </w:p>
    <w:p w14:paraId="62C492D6"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internal condition of void spaces</w:t>
      </w:r>
    </w:p>
    <w:p w14:paraId="2A41F50F"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condition of hatch covers, rubber gasket</w:t>
      </w:r>
    </w:p>
    <w:p w14:paraId="3F6307B5"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 xml:space="preserve"> Physical and operational checks on ballast/fire pump</w:t>
      </w:r>
    </w:p>
    <w:p w14:paraId="552B7AA0"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 xml:space="preserve"> Physical and operational checks on generator</w:t>
      </w:r>
    </w:p>
    <w:p w14:paraId="000C3E18"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Life Saving Appliances and firefighting appliances</w:t>
      </w:r>
    </w:p>
    <w:p w14:paraId="70B6DCC2"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condition of bottom of link span</w:t>
      </w:r>
    </w:p>
    <w:p w14:paraId="323FE79B"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 xml:space="preserve">Physical checks on link span cross members and repair if any </w:t>
      </w:r>
    </w:p>
    <w:p w14:paraId="58A4E06D"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Greasing on both end bearings</w:t>
      </w:r>
    </w:p>
    <w:p w14:paraId="48429B80"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dolphin guides</w:t>
      </w:r>
    </w:p>
    <w:p w14:paraId="3E54588A" w14:textId="77777777" w:rsidR="00B852FF" w:rsidRPr="00816ED7" w:rsidRDefault="00B852FF" w:rsidP="00F6576A">
      <w:pPr>
        <w:pStyle w:val="ListParagraph"/>
        <w:numPr>
          <w:ilvl w:val="0"/>
          <w:numId w:val="56"/>
        </w:numPr>
        <w:spacing w:before="63"/>
        <w:ind w:left="180"/>
        <w:jc w:val="both"/>
        <w:rPr>
          <w:rFonts w:asciiTheme="majorHAnsi" w:hAnsiTheme="majorHAnsi"/>
          <w:color w:val="000000"/>
          <w:w w:val="111"/>
          <w:szCs w:val="24"/>
        </w:rPr>
      </w:pPr>
      <w:r w:rsidRPr="00816ED7">
        <w:rPr>
          <w:rFonts w:asciiTheme="majorHAnsi" w:hAnsiTheme="majorHAnsi"/>
          <w:color w:val="000000"/>
          <w:w w:val="111"/>
          <w:szCs w:val="24"/>
        </w:rPr>
        <w:t>Physical checks on flaps at both ends</w:t>
      </w:r>
    </w:p>
    <w:p w14:paraId="44D57435" w14:textId="77777777" w:rsidR="00B852FF" w:rsidRPr="00E7543F" w:rsidRDefault="00B852FF" w:rsidP="00F6576A">
      <w:pPr>
        <w:pStyle w:val="ListParagraph"/>
        <w:numPr>
          <w:ilvl w:val="0"/>
          <w:numId w:val="56"/>
        </w:numPr>
        <w:spacing w:before="63" w:line="276" w:lineRule="auto"/>
        <w:ind w:left="180"/>
        <w:jc w:val="both"/>
        <w:rPr>
          <w:rFonts w:asciiTheme="majorHAnsi" w:hAnsiTheme="majorHAnsi"/>
          <w:color w:val="000000"/>
          <w:w w:val="111"/>
          <w:szCs w:val="24"/>
        </w:rPr>
      </w:pPr>
      <w:r w:rsidRPr="00816ED7">
        <w:rPr>
          <w:rFonts w:asciiTheme="majorHAnsi" w:hAnsiTheme="majorHAnsi"/>
          <w:color w:val="000000"/>
          <w:w w:val="111"/>
          <w:szCs w:val="24"/>
        </w:rPr>
        <w:t xml:space="preserve">*Every two weeks, maintenance and repair records to be submitted for review </w:t>
      </w:r>
      <w:r>
        <w:rPr>
          <w:rFonts w:asciiTheme="majorHAnsi" w:hAnsiTheme="majorHAnsi"/>
          <w:color w:val="000000"/>
          <w:w w:val="111"/>
          <w:szCs w:val="24"/>
        </w:rPr>
        <w:t>by</w:t>
      </w:r>
      <w:r w:rsidR="00175211">
        <w:rPr>
          <w:rFonts w:asciiTheme="majorHAnsi" w:hAnsiTheme="majorHAnsi"/>
          <w:color w:val="000000"/>
          <w:w w:val="111"/>
          <w:szCs w:val="24"/>
        </w:rPr>
        <w:t xml:space="preserve"> </w:t>
      </w:r>
      <w:r w:rsidR="00364481">
        <w:rPr>
          <w:rFonts w:asciiTheme="majorHAnsi" w:hAnsiTheme="majorHAnsi"/>
          <w:color w:val="000000"/>
          <w:w w:val="111"/>
          <w:szCs w:val="24"/>
        </w:rPr>
        <w:t>DPA</w:t>
      </w:r>
      <w:r w:rsidRPr="00816ED7">
        <w:rPr>
          <w:rFonts w:asciiTheme="majorHAnsi" w:hAnsiTheme="majorHAnsi"/>
          <w:color w:val="000000"/>
          <w:w w:val="111"/>
          <w:szCs w:val="24"/>
        </w:rPr>
        <w:t xml:space="preserve"> nominated authority and authenticated.</w:t>
      </w:r>
    </w:p>
    <w:p w14:paraId="4BD7F96F" w14:textId="77777777" w:rsidR="00E7543F" w:rsidRPr="00E7543F" w:rsidRDefault="00E7543F" w:rsidP="00F6576A">
      <w:pPr>
        <w:pStyle w:val="ListParagraph"/>
        <w:numPr>
          <w:ilvl w:val="1"/>
          <w:numId w:val="63"/>
        </w:numPr>
        <w:tabs>
          <w:tab w:val="left" w:pos="180"/>
        </w:tabs>
        <w:spacing w:before="318" w:line="276" w:lineRule="auto"/>
        <w:ind w:left="-90" w:right="56"/>
        <w:jc w:val="both"/>
        <w:rPr>
          <w:rFonts w:asciiTheme="majorHAnsi" w:hAnsiTheme="majorHAnsi" w:cs="Arial"/>
          <w:b/>
          <w:bCs/>
        </w:rPr>
      </w:pPr>
      <w:r w:rsidRPr="00816ED7">
        <w:rPr>
          <w:rFonts w:asciiTheme="majorHAnsi" w:hAnsiTheme="majorHAnsi" w:cs="Arial"/>
          <w:b/>
          <w:bCs/>
          <w:sz w:val="25"/>
          <w:szCs w:val="25"/>
        </w:rPr>
        <w:t>Monthly routines</w:t>
      </w:r>
    </w:p>
    <w:p w14:paraId="3788EB8B" w14:textId="77777777" w:rsidR="00E7543F" w:rsidRPr="00816ED7" w:rsidRDefault="00E7543F" w:rsidP="00E7543F">
      <w:pPr>
        <w:pStyle w:val="ListParagraph"/>
        <w:spacing w:before="63" w:line="276" w:lineRule="auto"/>
        <w:ind w:left="180"/>
        <w:jc w:val="both"/>
        <w:rPr>
          <w:rFonts w:asciiTheme="majorHAnsi" w:hAnsiTheme="majorHAnsi"/>
          <w:color w:val="000000"/>
          <w:w w:val="111"/>
          <w:szCs w:val="24"/>
        </w:rPr>
      </w:pPr>
      <w:r w:rsidRPr="00816ED7">
        <w:rPr>
          <w:rFonts w:asciiTheme="majorHAnsi" w:hAnsiTheme="majorHAnsi"/>
          <w:color w:val="000000"/>
          <w:w w:val="111"/>
          <w:szCs w:val="24"/>
        </w:rPr>
        <w:t>In addition, in addition to Daily + weekly maintenance routines, the following</w:t>
      </w:r>
      <w:r w:rsidR="00175211">
        <w:rPr>
          <w:rFonts w:asciiTheme="majorHAnsi" w:hAnsiTheme="majorHAnsi"/>
          <w:color w:val="000000"/>
          <w:w w:val="111"/>
          <w:szCs w:val="24"/>
        </w:rPr>
        <w:t xml:space="preserve"> </w:t>
      </w:r>
      <w:r w:rsidRPr="00816ED7">
        <w:rPr>
          <w:rFonts w:asciiTheme="majorHAnsi" w:hAnsiTheme="majorHAnsi"/>
          <w:color w:val="000000"/>
          <w:w w:val="111"/>
          <w:szCs w:val="24"/>
        </w:rPr>
        <w:t xml:space="preserve">checks/actions will be undertaken by team on monthly basis </w:t>
      </w:r>
    </w:p>
    <w:p w14:paraId="1AC113A2" w14:textId="77777777" w:rsidR="00E7543F" w:rsidRPr="00816ED7"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Checks on ballast tanks.  Routine to be undertaken in a way so as to cover all tanks in the month</w:t>
      </w:r>
    </w:p>
    <w:p w14:paraId="7C1AE30C" w14:textId="77777777" w:rsidR="00E7543F" w:rsidRPr="00816ED7"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Routines on void spaces</w:t>
      </w:r>
    </w:p>
    <w:p w14:paraId="2E854237" w14:textId="77777777" w:rsidR="00E7543F" w:rsidRPr="00816ED7"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Physical checks on the anodes (during low waters)</w:t>
      </w:r>
    </w:p>
    <w:p w14:paraId="4949FF63" w14:textId="77777777" w:rsidR="00E7543F" w:rsidRPr="00816ED7"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 xml:space="preserve"> Physical checks on the fendering system</w:t>
      </w:r>
    </w:p>
    <w:p w14:paraId="36D756C7" w14:textId="77777777" w:rsidR="00E7543F" w:rsidRPr="00816ED7"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 xml:space="preserve"> Maintenance on air vents and ball mechanism</w:t>
      </w:r>
    </w:p>
    <w:p w14:paraId="7E28D3A6" w14:textId="77777777" w:rsidR="00E7543F" w:rsidRPr="00E7543F" w:rsidRDefault="00E7543F" w:rsidP="00F6576A">
      <w:pPr>
        <w:pStyle w:val="ListParagraph"/>
        <w:numPr>
          <w:ilvl w:val="0"/>
          <w:numId w:val="56"/>
        </w:numPr>
        <w:spacing w:before="63"/>
        <w:ind w:left="180" w:hanging="540"/>
        <w:jc w:val="both"/>
        <w:rPr>
          <w:rFonts w:asciiTheme="majorHAnsi" w:hAnsiTheme="majorHAnsi"/>
          <w:color w:val="000000"/>
          <w:w w:val="111"/>
          <w:szCs w:val="24"/>
        </w:rPr>
      </w:pPr>
      <w:r w:rsidRPr="00816ED7">
        <w:rPr>
          <w:rFonts w:asciiTheme="majorHAnsi" w:hAnsiTheme="majorHAnsi"/>
          <w:color w:val="000000"/>
          <w:w w:val="111"/>
          <w:szCs w:val="24"/>
        </w:rPr>
        <w:t xml:space="preserve"> Maintenance on flaps on both ends</w:t>
      </w:r>
    </w:p>
    <w:p w14:paraId="7F4C92D1" w14:textId="77777777" w:rsidR="00F01C1D" w:rsidRPr="00E7543F" w:rsidRDefault="00E7543F" w:rsidP="00F6576A">
      <w:pPr>
        <w:pStyle w:val="ListParagraph"/>
        <w:numPr>
          <w:ilvl w:val="1"/>
          <w:numId w:val="63"/>
        </w:numPr>
        <w:tabs>
          <w:tab w:val="left" w:pos="180"/>
        </w:tabs>
        <w:spacing w:before="318" w:line="276" w:lineRule="auto"/>
        <w:ind w:left="-90" w:right="56"/>
        <w:jc w:val="both"/>
        <w:rPr>
          <w:rFonts w:asciiTheme="majorHAnsi" w:hAnsiTheme="majorHAnsi" w:cs="Arial"/>
          <w:b/>
          <w:bCs/>
        </w:rPr>
      </w:pPr>
      <w:r w:rsidRPr="00816ED7">
        <w:rPr>
          <w:rFonts w:asciiTheme="majorHAnsi" w:hAnsiTheme="majorHAnsi" w:cs="Arial"/>
          <w:b/>
          <w:bCs/>
          <w:sz w:val="25"/>
          <w:szCs w:val="25"/>
        </w:rPr>
        <w:t>Quarterly routines</w:t>
      </w:r>
    </w:p>
    <w:p w14:paraId="37A96485" w14:textId="77777777" w:rsidR="00E7543F" w:rsidRPr="00816ED7" w:rsidRDefault="00E7543F" w:rsidP="00E7543F">
      <w:pPr>
        <w:tabs>
          <w:tab w:val="left" w:pos="2970"/>
          <w:tab w:val="left" w:pos="9540"/>
        </w:tabs>
        <w:spacing w:before="308" w:line="276" w:lineRule="auto"/>
        <w:ind w:left="180" w:right="-34" w:firstLine="14"/>
        <w:jc w:val="both"/>
        <w:rPr>
          <w:rFonts w:asciiTheme="majorHAnsi" w:hAnsiTheme="majorHAnsi"/>
          <w:color w:val="000000"/>
          <w:w w:val="111"/>
          <w:szCs w:val="24"/>
        </w:rPr>
      </w:pPr>
      <w:r w:rsidRPr="00816ED7">
        <w:rPr>
          <w:rFonts w:asciiTheme="majorHAnsi" w:hAnsiTheme="majorHAnsi"/>
          <w:color w:val="000000"/>
          <w:w w:val="111"/>
          <w:szCs w:val="24"/>
        </w:rPr>
        <w:t>I</w:t>
      </w:r>
      <w:r>
        <w:rPr>
          <w:rFonts w:asciiTheme="majorHAnsi" w:hAnsiTheme="majorHAnsi"/>
          <w:color w:val="000000"/>
          <w:w w:val="111"/>
          <w:szCs w:val="24"/>
        </w:rPr>
        <w:t xml:space="preserve">n addition to Daily </w:t>
      </w:r>
      <w:r w:rsidRPr="00816ED7">
        <w:rPr>
          <w:rFonts w:asciiTheme="majorHAnsi" w:hAnsiTheme="majorHAnsi"/>
          <w:color w:val="000000"/>
          <w:w w:val="111"/>
          <w:szCs w:val="24"/>
        </w:rPr>
        <w:t>+ weekly + monthly maintenance routines, the following checks/actions will be undertaken by team on monthly basis</w:t>
      </w:r>
    </w:p>
    <w:p w14:paraId="7882213F" w14:textId="77777777" w:rsidR="00E7543F" w:rsidRPr="00AD10C4"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AD10C4">
        <w:rPr>
          <w:rFonts w:asciiTheme="majorHAnsi" w:hAnsiTheme="majorHAnsi"/>
          <w:color w:val="000000"/>
          <w:w w:val="111"/>
          <w:szCs w:val="24"/>
        </w:rPr>
        <w:t>IRS Visit for general examination and remedial measures if any observations are recorded</w:t>
      </w:r>
      <w:r>
        <w:rPr>
          <w:rFonts w:asciiTheme="majorHAnsi" w:hAnsiTheme="majorHAnsi"/>
          <w:color w:val="000000"/>
          <w:w w:val="111"/>
          <w:szCs w:val="24"/>
        </w:rPr>
        <w:t>.</w:t>
      </w:r>
    </w:p>
    <w:p w14:paraId="33427369" w14:textId="77777777" w:rsidR="00E7543F" w:rsidRPr="00AD10C4"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AD10C4">
        <w:rPr>
          <w:rFonts w:asciiTheme="majorHAnsi" w:hAnsiTheme="majorHAnsi"/>
          <w:color w:val="000000"/>
          <w:w w:val="111"/>
          <w:szCs w:val="24"/>
        </w:rPr>
        <w:lastRenderedPageBreak/>
        <w:t>Cleaning of sea growth if any during low water using wire brush ensuring that the paint is not peeled off</w:t>
      </w:r>
      <w:r>
        <w:rPr>
          <w:rFonts w:asciiTheme="majorHAnsi" w:hAnsiTheme="majorHAnsi"/>
          <w:color w:val="000000"/>
          <w:w w:val="111"/>
          <w:szCs w:val="24"/>
        </w:rPr>
        <w:t>.</w:t>
      </w:r>
    </w:p>
    <w:p w14:paraId="175250FF" w14:textId="77777777" w:rsidR="00E7543F" w:rsidRPr="00E7543F"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AD10C4">
        <w:rPr>
          <w:rFonts w:asciiTheme="majorHAnsi" w:hAnsiTheme="majorHAnsi"/>
          <w:color w:val="000000"/>
          <w:w w:val="111"/>
          <w:szCs w:val="24"/>
        </w:rPr>
        <w:t>Inspection by the paint represent</w:t>
      </w:r>
      <w:r>
        <w:rPr>
          <w:rFonts w:asciiTheme="majorHAnsi" w:hAnsiTheme="majorHAnsi"/>
          <w:color w:val="000000"/>
          <w:w w:val="111"/>
          <w:szCs w:val="24"/>
        </w:rPr>
        <w:t xml:space="preserve">ative for condition of paint. </w:t>
      </w:r>
      <w:r w:rsidRPr="00AD10C4">
        <w:rPr>
          <w:rFonts w:asciiTheme="majorHAnsi" w:hAnsiTheme="majorHAnsi"/>
          <w:color w:val="000000"/>
          <w:w w:val="111"/>
          <w:szCs w:val="24"/>
        </w:rPr>
        <w:t>DFT would be recorded</w:t>
      </w:r>
      <w:r>
        <w:rPr>
          <w:rFonts w:asciiTheme="majorHAnsi" w:hAnsiTheme="majorHAnsi"/>
          <w:color w:val="000000"/>
          <w:w w:val="111"/>
          <w:szCs w:val="24"/>
        </w:rPr>
        <w:t>.</w:t>
      </w:r>
    </w:p>
    <w:p w14:paraId="4BFA15E9" w14:textId="77777777" w:rsidR="00E7543F" w:rsidRPr="00467FCF" w:rsidRDefault="00E7543F" w:rsidP="00467FCF">
      <w:pPr>
        <w:pStyle w:val="ListParagraph"/>
        <w:numPr>
          <w:ilvl w:val="1"/>
          <w:numId w:val="63"/>
        </w:numPr>
        <w:tabs>
          <w:tab w:val="left" w:pos="180"/>
        </w:tabs>
        <w:spacing w:before="318" w:line="276" w:lineRule="auto"/>
        <w:ind w:left="-90" w:right="56"/>
        <w:jc w:val="both"/>
        <w:rPr>
          <w:rFonts w:asciiTheme="majorHAnsi" w:hAnsiTheme="majorHAnsi" w:cs="Arial"/>
          <w:b/>
          <w:bCs/>
        </w:rPr>
      </w:pPr>
      <w:r w:rsidRPr="00E7543F">
        <w:rPr>
          <w:rFonts w:asciiTheme="majorHAnsi" w:hAnsiTheme="majorHAnsi" w:cs="Arial"/>
          <w:b/>
          <w:bCs/>
          <w:sz w:val="25"/>
          <w:szCs w:val="25"/>
        </w:rPr>
        <w:t>Half Yearly routines</w:t>
      </w:r>
      <w:r w:rsidR="00101949" w:rsidRPr="00467FCF">
        <w:rPr>
          <w:rFonts w:asciiTheme="majorHAnsi" w:hAnsiTheme="majorHAnsi" w:cs="Arial"/>
          <w:b/>
          <w:bCs/>
          <w:sz w:val="4"/>
          <w:szCs w:val="4"/>
        </w:rPr>
        <w:tab/>
      </w:r>
    </w:p>
    <w:p w14:paraId="54276C3A" w14:textId="77777777" w:rsidR="00E7543F" w:rsidRPr="00CA1B84" w:rsidRDefault="00E7543F" w:rsidP="00E7543F">
      <w:pPr>
        <w:spacing w:before="17" w:line="276" w:lineRule="auto"/>
        <w:ind w:left="180" w:right="-34"/>
        <w:jc w:val="both"/>
        <w:rPr>
          <w:rFonts w:asciiTheme="majorHAnsi" w:hAnsiTheme="majorHAnsi"/>
          <w:color w:val="000000"/>
          <w:w w:val="108"/>
          <w:szCs w:val="24"/>
        </w:rPr>
      </w:pPr>
      <w:r w:rsidRPr="00CA1B84">
        <w:rPr>
          <w:rFonts w:asciiTheme="majorHAnsi" w:hAnsiTheme="majorHAnsi"/>
          <w:color w:val="000000"/>
          <w:w w:val="115"/>
          <w:szCs w:val="24"/>
        </w:rPr>
        <w:t xml:space="preserve">In addition to Daily </w:t>
      </w:r>
      <w:r>
        <w:rPr>
          <w:rFonts w:asciiTheme="majorHAnsi" w:hAnsiTheme="majorHAnsi"/>
          <w:color w:val="000000"/>
          <w:w w:val="115"/>
          <w:szCs w:val="24"/>
        </w:rPr>
        <w:t>+</w:t>
      </w:r>
      <w:r w:rsidRPr="00CA1B84">
        <w:rPr>
          <w:rFonts w:asciiTheme="majorHAnsi" w:hAnsiTheme="majorHAnsi"/>
          <w:color w:val="000000"/>
          <w:w w:val="114"/>
          <w:szCs w:val="24"/>
        </w:rPr>
        <w:t xml:space="preserve"> weekly </w:t>
      </w:r>
      <w:r w:rsidRPr="00CA1B84">
        <w:rPr>
          <w:rFonts w:asciiTheme="majorHAnsi" w:hAnsiTheme="majorHAnsi"/>
          <w:color w:val="000000"/>
          <w:w w:val="113"/>
          <w:szCs w:val="24"/>
        </w:rPr>
        <w:t xml:space="preserve">+ monthly </w:t>
      </w:r>
      <w:r w:rsidRPr="00CA1B84">
        <w:rPr>
          <w:rFonts w:asciiTheme="majorHAnsi" w:hAnsiTheme="majorHAnsi"/>
          <w:color w:val="000000"/>
          <w:w w:val="115"/>
          <w:szCs w:val="24"/>
        </w:rPr>
        <w:t>+ quarterly</w:t>
      </w:r>
      <w:r w:rsidR="00337D0D">
        <w:rPr>
          <w:rFonts w:asciiTheme="majorHAnsi" w:hAnsiTheme="majorHAnsi"/>
          <w:color w:val="000000"/>
          <w:w w:val="115"/>
          <w:szCs w:val="24"/>
        </w:rPr>
        <w:t xml:space="preserve"> </w:t>
      </w:r>
      <w:r w:rsidRPr="00CA1B84">
        <w:rPr>
          <w:rFonts w:asciiTheme="majorHAnsi" w:hAnsiTheme="majorHAnsi"/>
          <w:color w:val="000000"/>
          <w:w w:val="115"/>
          <w:szCs w:val="24"/>
        </w:rPr>
        <w:t xml:space="preserve">maintenance </w:t>
      </w:r>
      <w:r w:rsidRPr="00CA1B84">
        <w:rPr>
          <w:rFonts w:asciiTheme="majorHAnsi" w:hAnsiTheme="majorHAnsi"/>
          <w:color w:val="000000"/>
          <w:w w:val="112"/>
          <w:szCs w:val="24"/>
        </w:rPr>
        <w:t xml:space="preserve">routines, the following checks/actions will be undertaken by team on </w:t>
      </w:r>
      <w:r w:rsidRPr="00CA1B84">
        <w:rPr>
          <w:rFonts w:asciiTheme="majorHAnsi" w:hAnsiTheme="majorHAnsi"/>
          <w:color w:val="000000"/>
          <w:w w:val="108"/>
          <w:szCs w:val="24"/>
        </w:rPr>
        <w:t>monthly basis</w:t>
      </w:r>
    </w:p>
    <w:p w14:paraId="076FCC15" w14:textId="77777777" w:rsidR="00E7543F" w:rsidRPr="000F2BFC"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Maintenance of ballast pump</w:t>
      </w:r>
    </w:p>
    <w:p w14:paraId="66F50164" w14:textId="77777777" w:rsidR="00E7543F" w:rsidRPr="000F2BFC"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Maintenance of generator on pontoon</w:t>
      </w:r>
    </w:p>
    <w:p w14:paraId="60434945" w14:textId="77777777" w:rsidR="00E7543F" w:rsidRPr="000F2BFC"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Replacement of anodes if consumed more than 50%</w:t>
      </w:r>
    </w:p>
    <w:p w14:paraId="105EC425" w14:textId="77777777" w:rsidR="00E7543F" w:rsidRPr="000F2BFC"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Check of Paint condition in tanks by Paint representative in presence of surveyor and touch up scheme to be applied if required</w:t>
      </w:r>
    </w:p>
    <w:p w14:paraId="1E977E62" w14:textId="77777777" w:rsidR="00E7543F" w:rsidRPr="000F2BFC"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 xml:space="preserve"> Maintenance and painting of dolphin guides</w:t>
      </w:r>
    </w:p>
    <w:p w14:paraId="34D83F42" w14:textId="77777777" w:rsidR="00E7543F" w:rsidRPr="00E7543F" w:rsidRDefault="00E7543F" w:rsidP="00F6576A">
      <w:pPr>
        <w:pStyle w:val="ListParagraph"/>
        <w:numPr>
          <w:ilvl w:val="0"/>
          <w:numId w:val="56"/>
        </w:numPr>
        <w:spacing w:before="63" w:line="276" w:lineRule="auto"/>
        <w:ind w:left="180" w:hanging="540"/>
        <w:jc w:val="both"/>
        <w:rPr>
          <w:rFonts w:asciiTheme="majorHAnsi" w:hAnsiTheme="majorHAnsi"/>
          <w:color w:val="000000"/>
          <w:w w:val="111"/>
          <w:szCs w:val="24"/>
        </w:rPr>
      </w:pPr>
      <w:r w:rsidRPr="000F2BFC">
        <w:rPr>
          <w:rFonts w:asciiTheme="majorHAnsi" w:hAnsiTheme="majorHAnsi"/>
          <w:color w:val="000000"/>
          <w:w w:val="111"/>
          <w:szCs w:val="24"/>
        </w:rPr>
        <w:t>UTG of pontoon deck and link span. Repair if any to be carried out as per surveyor's recommendation</w:t>
      </w:r>
    </w:p>
    <w:p w14:paraId="66FF8FA8" w14:textId="77777777" w:rsidR="00E7543F" w:rsidRPr="00905E68" w:rsidRDefault="00E7543F" w:rsidP="00F6576A">
      <w:pPr>
        <w:pStyle w:val="ListParagraph"/>
        <w:numPr>
          <w:ilvl w:val="1"/>
          <w:numId w:val="63"/>
        </w:numPr>
        <w:tabs>
          <w:tab w:val="left" w:pos="180"/>
        </w:tabs>
        <w:spacing w:before="318" w:line="276" w:lineRule="auto"/>
        <w:ind w:left="-90" w:right="56"/>
        <w:jc w:val="both"/>
        <w:rPr>
          <w:rFonts w:asciiTheme="majorHAnsi" w:hAnsiTheme="majorHAnsi" w:cs="Arial"/>
          <w:b/>
          <w:bCs/>
        </w:rPr>
      </w:pPr>
      <w:r w:rsidRPr="00B00425">
        <w:rPr>
          <w:rFonts w:asciiTheme="majorHAnsi" w:hAnsiTheme="majorHAnsi"/>
          <w:b/>
          <w:color w:val="000000"/>
          <w:w w:val="114"/>
          <w:sz w:val="25"/>
          <w:szCs w:val="25"/>
        </w:rPr>
        <w:t>Yearly routines</w:t>
      </w:r>
    </w:p>
    <w:p w14:paraId="75370136" w14:textId="77777777" w:rsidR="00905E68" w:rsidRPr="000F2BFC" w:rsidRDefault="00905E68" w:rsidP="00905E68">
      <w:pPr>
        <w:tabs>
          <w:tab w:val="left" w:pos="4320"/>
        </w:tabs>
        <w:spacing w:before="102" w:line="276" w:lineRule="auto"/>
        <w:ind w:left="90" w:right="146" w:firstLine="90"/>
        <w:jc w:val="both"/>
        <w:rPr>
          <w:rFonts w:asciiTheme="majorHAnsi" w:hAnsiTheme="majorHAnsi"/>
          <w:szCs w:val="24"/>
        </w:rPr>
      </w:pPr>
      <w:r w:rsidRPr="000F2BFC">
        <w:rPr>
          <w:rFonts w:asciiTheme="majorHAnsi" w:hAnsiTheme="majorHAnsi"/>
          <w:color w:val="000000"/>
          <w:w w:val="121"/>
          <w:szCs w:val="24"/>
        </w:rPr>
        <w:t xml:space="preserve">In addition to Daily </w:t>
      </w:r>
      <w:r w:rsidRPr="000F2BFC">
        <w:rPr>
          <w:rFonts w:asciiTheme="majorHAnsi" w:hAnsiTheme="majorHAnsi"/>
          <w:color w:val="000000"/>
          <w:w w:val="117"/>
          <w:szCs w:val="24"/>
        </w:rPr>
        <w:t xml:space="preserve">+ weekly </w:t>
      </w:r>
      <w:r w:rsidRPr="000F2BFC">
        <w:rPr>
          <w:rFonts w:asciiTheme="majorHAnsi" w:hAnsiTheme="majorHAnsi"/>
          <w:color w:val="000000"/>
          <w:w w:val="111"/>
          <w:szCs w:val="24"/>
        </w:rPr>
        <w:t xml:space="preserve">+ monthly </w:t>
      </w:r>
      <w:r w:rsidRPr="000F2BFC">
        <w:rPr>
          <w:rFonts w:asciiTheme="majorHAnsi" w:hAnsiTheme="majorHAnsi"/>
          <w:color w:val="000000"/>
          <w:szCs w:val="24"/>
        </w:rPr>
        <w:tab/>
      </w:r>
      <w:r w:rsidRPr="000F2BFC">
        <w:rPr>
          <w:rFonts w:asciiTheme="majorHAnsi" w:hAnsiTheme="majorHAnsi"/>
          <w:color w:val="000000"/>
          <w:w w:val="112"/>
          <w:szCs w:val="24"/>
        </w:rPr>
        <w:t xml:space="preserve">+ quarterly </w:t>
      </w:r>
      <w:r w:rsidRPr="000F2BFC">
        <w:rPr>
          <w:rFonts w:asciiTheme="majorHAnsi" w:hAnsiTheme="majorHAnsi"/>
          <w:color w:val="000000"/>
          <w:szCs w:val="24"/>
        </w:rPr>
        <w:tab/>
      </w:r>
      <w:r w:rsidRPr="000F2BFC">
        <w:rPr>
          <w:rFonts w:asciiTheme="majorHAnsi" w:hAnsiTheme="majorHAnsi"/>
          <w:color w:val="000000"/>
          <w:w w:val="119"/>
          <w:szCs w:val="24"/>
        </w:rPr>
        <w:t>+yearly</w:t>
      </w:r>
      <w:r w:rsidR="00337D0D">
        <w:rPr>
          <w:rFonts w:asciiTheme="majorHAnsi" w:hAnsiTheme="majorHAnsi"/>
          <w:color w:val="000000"/>
          <w:w w:val="119"/>
          <w:szCs w:val="24"/>
        </w:rPr>
        <w:t xml:space="preserve"> </w:t>
      </w:r>
      <w:r w:rsidRPr="000F2BFC">
        <w:rPr>
          <w:rFonts w:asciiTheme="majorHAnsi" w:hAnsiTheme="majorHAnsi"/>
          <w:color w:val="000000"/>
          <w:w w:val="110"/>
          <w:szCs w:val="24"/>
        </w:rPr>
        <w:t xml:space="preserve">maintenance </w:t>
      </w:r>
      <w:r>
        <w:rPr>
          <w:rFonts w:asciiTheme="majorHAnsi" w:hAnsiTheme="majorHAnsi"/>
          <w:color w:val="000000"/>
          <w:w w:val="110"/>
          <w:szCs w:val="24"/>
        </w:rPr>
        <w:t>routines</w:t>
      </w:r>
      <w:r w:rsidRPr="000F2BFC">
        <w:rPr>
          <w:rFonts w:asciiTheme="majorHAnsi" w:hAnsiTheme="majorHAnsi"/>
          <w:color w:val="000000"/>
          <w:w w:val="110"/>
          <w:szCs w:val="24"/>
        </w:rPr>
        <w:t>, the following checks/actions will be undertaken by team on monthly basis</w:t>
      </w:r>
    </w:p>
    <w:p w14:paraId="5A366502" w14:textId="77777777" w:rsidR="00905E68" w:rsidRPr="000F2BFC" w:rsidRDefault="00905E68" w:rsidP="00905E68">
      <w:pPr>
        <w:spacing w:before="157"/>
        <w:ind w:left="90" w:firstLine="90"/>
        <w:jc w:val="both"/>
        <w:rPr>
          <w:rFonts w:asciiTheme="majorHAnsi" w:hAnsiTheme="majorHAnsi"/>
          <w:color w:val="000000"/>
          <w:w w:val="111"/>
          <w:szCs w:val="24"/>
        </w:rPr>
      </w:pPr>
      <w:r w:rsidRPr="000F2BFC">
        <w:rPr>
          <w:rFonts w:asciiTheme="majorHAnsi" w:hAnsiTheme="majorHAnsi"/>
          <w:color w:val="000000"/>
          <w:w w:val="111"/>
          <w:szCs w:val="24"/>
        </w:rPr>
        <w:t>Annual survey which will encompass</w:t>
      </w:r>
    </w:p>
    <w:p w14:paraId="73CDE93F" w14:textId="77777777" w:rsidR="00905E68" w:rsidRPr="000F2BFC" w:rsidRDefault="00905E68" w:rsidP="00F6576A">
      <w:pPr>
        <w:pStyle w:val="ListParagraph"/>
        <w:numPr>
          <w:ilvl w:val="0"/>
          <w:numId w:val="56"/>
        </w:numPr>
        <w:spacing w:before="63" w:line="276" w:lineRule="auto"/>
        <w:ind w:left="-360" w:firstLine="0"/>
        <w:jc w:val="both"/>
        <w:rPr>
          <w:rFonts w:asciiTheme="majorHAnsi" w:hAnsiTheme="majorHAnsi"/>
          <w:color w:val="000000"/>
          <w:w w:val="111"/>
          <w:szCs w:val="24"/>
        </w:rPr>
      </w:pPr>
      <w:r w:rsidRPr="000F2BFC">
        <w:rPr>
          <w:rFonts w:asciiTheme="majorHAnsi" w:hAnsiTheme="majorHAnsi"/>
          <w:color w:val="000000"/>
          <w:w w:val="111"/>
          <w:szCs w:val="24"/>
        </w:rPr>
        <w:t>UTG of entire structure</w:t>
      </w:r>
    </w:p>
    <w:p w14:paraId="3D7A08D4" w14:textId="77777777" w:rsidR="00905E68" w:rsidRPr="000F2BFC" w:rsidRDefault="00905E68" w:rsidP="00F6576A">
      <w:pPr>
        <w:pStyle w:val="ListParagraph"/>
        <w:numPr>
          <w:ilvl w:val="0"/>
          <w:numId w:val="56"/>
        </w:numPr>
        <w:spacing w:before="63" w:line="276" w:lineRule="auto"/>
        <w:ind w:left="-360" w:firstLine="0"/>
        <w:jc w:val="both"/>
        <w:rPr>
          <w:rFonts w:asciiTheme="majorHAnsi" w:hAnsiTheme="majorHAnsi"/>
          <w:color w:val="000000"/>
          <w:w w:val="111"/>
          <w:szCs w:val="24"/>
        </w:rPr>
      </w:pPr>
      <w:r w:rsidRPr="000F2BFC">
        <w:rPr>
          <w:rFonts w:asciiTheme="majorHAnsi" w:hAnsiTheme="majorHAnsi"/>
          <w:color w:val="000000"/>
          <w:w w:val="111"/>
          <w:szCs w:val="24"/>
        </w:rPr>
        <w:t>Inspection of underwater area using underwater camera</w:t>
      </w:r>
    </w:p>
    <w:p w14:paraId="0DB17912" w14:textId="77777777" w:rsidR="00905E68" w:rsidRPr="000F2BFC" w:rsidRDefault="00905E68" w:rsidP="00F6576A">
      <w:pPr>
        <w:pStyle w:val="ListParagraph"/>
        <w:numPr>
          <w:ilvl w:val="0"/>
          <w:numId w:val="56"/>
        </w:numPr>
        <w:spacing w:before="63" w:line="276" w:lineRule="auto"/>
        <w:ind w:left="-360" w:firstLine="0"/>
        <w:jc w:val="both"/>
        <w:rPr>
          <w:rFonts w:asciiTheme="majorHAnsi" w:hAnsiTheme="majorHAnsi"/>
          <w:color w:val="000000"/>
          <w:w w:val="111"/>
          <w:szCs w:val="24"/>
        </w:rPr>
      </w:pPr>
      <w:r w:rsidRPr="000F2BFC">
        <w:rPr>
          <w:rFonts w:asciiTheme="majorHAnsi" w:hAnsiTheme="majorHAnsi"/>
          <w:color w:val="000000"/>
          <w:w w:val="111"/>
          <w:szCs w:val="24"/>
        </w:rPr>
        <w:t xml:space="preserve">Application   of   paint   scheme   as   per   paint   representative </w:t>
      </w:r>
      <w:r>
        <w:rPr>
          <w:rFonts w:asciiTheme="majorHAnsi" w:hAnsiTheme="majorHAnsi"/>
          <w:color w:val="000000"/>
          <w:w w:val="111"/>
          <w:szCs w:val="24"/>
        </w:rPr>
        <w:t>recommendation</w:t>
      </w:r>
    </w:p>
    <w:p w14:paraId="6C7E6906" w14:textId="77777777" w:rsidR="00905E68" w:rsidRDefault="00905E68" w:rsidP="00F6576A">
      <w:pPr>
        <w:pStyle w:val="ListParagraph"/>
        <w:numPr>
          <w:ilvl w:val="0"/>
          <w:numId w:val="56"/>
        </w:numPr>
        <w:spacing w:before="63" w:line="276" w:lineRule="auto"/>
        <w:ind w:left="-360" w:firstLine="0"/>
        <w:jc w:val="both"/>
        <w:rPr>
          <w:rFonts w:asciiTheme="majorHAnsi" w:hAnsiTheme="majorHAnsi"/>
          <w:color w:val="000000"/>
          <w:w w:val="111"/>
          <w:szCs w:val="24"/>
        </w:rPr>
      </w:pPr>
      <w:r w:rsidRPr="000F2BFC">
        <w:rPr>
          <w:rFonts w:asciiTheme="majorHAnsi" w:hAnsiTheme="majorHAnsi"/>
          <w:color w:val="000000"/>
          <w:w w:val="111"/>
          <w:szCs w:val="24"/>
        </w:rPr>
        <w:t>Service of LSA and Firefighting equipments</w:t>
      </w:r>
    </w:p>
    <w:p w14:paraId="489001F1" w14:textId="77777777" w:rsidR="00905E68" w:rsidRPr="00B00425" w:rsidRDefault="00905E68" w:rsidP="00905E68">
      <w:pPr>
        <w:pStyle w:val="ListParagraph"/>
        <w:spacing w:before="63" w:line="276" w:lineRule="auto"/>
        <w:ind w:left="90" w:firstLine="454"/>
        <w:jc w:val="both"/>
        <w:rPr>
          <w:rFonts w:asciiTheme="majorHAnsi" w:hAnsiTheme="majorHAnsi"/>
          <w:color w:val="000000"/>
          <w:w w:val="111"/>
          <w:szCs w:val="24"/>
        </w:rPr>
      </w:pPr>
    </w:p>
    <w:p w14:paraId="57A750A4" w14:textId="77777777" w:rsidR="00905E68" w:rsidRPr="00905E68" w:rsidRDefault="00905E68" w:rsidP="00905E68">
      <w:pPr>
        <w:spacing w:before="18" w:line="276" w:lineRule="auto"/>
        <w:ind w:left="90" w:right="-304" w:firstLine="454"/>
        <w:jc w:val="both"/>
        <w:rPr>
          <w:rFonts w:asciiTheme="majorHAnsi" w:hAnsiTheme="majorHAnsi"/>
          <w:color w:val="000000"/>
          <w:w w:val="110"/>
          <w:szCs w:val="24"/>
        </w:rPr>
      </w:pPr>
      <w:r w:rsidRPr="00B00425">
        <w:rPr>
          <w:rFonts w:asciiTheme="majorHAnsi" w:hAnsiTheme="majorHAnsi"/>
          <w:color w:val="000000"/>
          <w:w w:val="116"/>
          <w:szCs w:val="24"/>
        </w:rPr>
        <w:t xml:space="preserve">** Prior to commencement of contract, all the existing Maintenance and </w:t>
      </w:r>
      <w:r w:rsidRPr="00B00425">
        <w:rPr>
          <w:rFonts w:asciiTheme="majorHAnsi" w:hAnsiTheme="majorHAnsi"/>
          <w:color w:val="000000"/>
          <w:w w:val="110"/>
          <w:szCs w:val="24"/>
        </w:rPr>
        <w:t>inspection records are to be shared with the AMC Contractor for reference.</w:t>
      </w:r>
    </w:p>
    <w:p w14:paraId="48CD9877" w14:textId="77777777" w:rsidR="00905E68" w:rsidRPr="00905E68" w:rsidRDefault="00905E68" w:rsidP="00F6576A">
      <w:pPr>
        <w:pStyle w:val="ListParagraph"/>
        <w:numPr>
          <w:ilvl w:val="1"/>
          <w:numId w:val="63"/>
        </w:numPr>
        <w:tabs>
          <w:tab w:val="left" w:pos="180"/>
        </w:tabs>
        <w:spacing w:before="318" w:line="276" w:lineRule="auto"/>
        <w:ind w:left="-90" w:right="56"/>
        <w:jc w:val="both"/>
        <w:rPr>
          <w:rFonts w:asciiTheme="majorHAnsi" w:hAnsiTheme="majorHAnsi" w:cs="Arial"/>
          <w:b/>
          <w:bCs/>
        </w:rPr>
      </w:pPr>
      <w:r w:rsidRPr="00B00425">
        <w:rPr>
          <w:rFonts w:asciiTheme="majorHAnsi" w:hAnsiTheme="majorHAnsi"/>
          <w:b/>
          <w:color w:val="000000"/>
          <w:w w:val="114"/>
          <w:sz w:val="25"/>
          <w:szCs w:val="25"/>
        </w:rPr>
        <w:t>Maintenance Routines at each site</w:t>
      </w:r>
    </w:p>
    <w:p w14:paraId="125EF4DC" w14:textId="77777777" w:rsidR="00E03EBA" w:rsidRPr="00E03EBA" w:rsidRDefault="00905E68" w:rsidP="00E03EBA">
      <w:pPr>
        <w:pStyle w:val="ListParagraph"/>
        <w:spacing w:before="277" w:line="276" w:lineRule="auto"/>
        <w:ind w:left="180" w:right="-214"/>
        <w:jc w:val="both"/>
        <w:rPr>
          <w:rFonts w:asciiTheme="majorHAnsi" w:hAnsiTheme="majorHAnsi"/>
          <w:color w:val="000000"/>
          <w:w w:val="118"/>
          <w:szCs w:val="24"/>
        </w:rPr>
      </w:pPr>
      <w:r w:rsidRPr="00905E68">
        <w:rPr>
          <w:rFonts w:asciiTheme="majorHAnsi" w:hAnsiTheme="majorHAnsi"/>
          <w:color w:val="000000"/>
          <w:w w:val="118"/>
          <w:szCs w:val="24"/>
        </w:rPr>
        <w:t xml:space="preserve">A strict maintenance regime needs to be followed and recorded to </w:t>
      </w:r>
      <w:r w:rsidRPr="00905E68">
        <w:rPr>
          <w:rFonts w:asciiTheme="majorHAnsi" w:hAnsiTheme="majorHAnsi"/>
          <w:color w:val="000000"/>
          <w:w w:val="122"/>
          <w:szCs w:val="24"/>
        </w:rPr>
        <w:t xml:space="preserve">increase the life of link span assembly and provide long service. </w:t>
      </w:r>
      <w:r w:rsidRPr="00364481">
        <w:rPr>
          <w:rFonts w:asciiTheme="majorHAnsi" w:hAnsiTheme="majorHAnsi"/>
          <w:color w:val="000000"/>
          <w:w w:val="118"/>
          <w:szCs w:val="24"/>
        </w:rPr>
        <w:t xml:space="preserve">As mentioned above, </w:t>
      </w:r>
      <w:r w:rsidRPr="00792A37">
        <w:rPr>
          <w:rFonts w:asciiTheme="majorHAnsi" w:hAnsiTheme="majorHAnsi"/>
          <w:color w:val="000000"/>
          <w:w w:val="118"/>
          <w:szCs w:val="24"/>
        </w:rPr>
        <w:t>a skilled team of 3 personnel will be positioned round</w:t>
      </w:r>
      <w:r w:rsidR="00792A37">
        <w:rPr>
          <w:rFonts w:asciiTheme="majorHAnsi" w:hAnsiTheme="majorHAnsi"/>
          <w:color w:val="000000"/>
          <w:w w:val="118"/>
          <w:szCs w:val="24"/>
        </w:rPr>
        <w:t xml:space="preserve"> the clock</w:t>
      </w:r>
      <w:r w:rsidRPr="00792A37">
        <w:rPr>
          <w:rFonts w:asciiTheme="majorHAnsi" w:hAnsiTheme="majorHAnsi"/>
          <w:color w:val="000000"/>
          <w:w w:val="118"/>
          <w:szCs w:val="24"/>
        </w:rPr>
        <w:t>.</w:t>
      </w:r>
    </w:p>
    <w:p w14:paraId="5FE4576A" w14:textId="77777777" w:rsidR="00E03EBA" w:rsidRDefault="00E03EBA" w:rsidP="00E03EBA">
      <w:pPr>
        <w:jc w:val="both"/>
        <w:rPr>
          <w:rFonts w:ascii="Lucida Bright" w:hAnsi="Lucida Bright"/>
        </w:rPr>
      </w:pPr>
      <w:r>
        <w:rPr>
          <w:rFonts w:ascii="Lucida Bright" w:hAnsi="Lucida Bright"/>
        </w:rPr>
        <w:t>If the contractor does not engage the above manpower, then penalty for skilled labour- Rs. 1500/- per no. per day will be imposed.</w:t>
      </w:r>
    </w:p>
    <w:p w14:paraId="55FA5FE3" w14:textId="77777777" w:rsidR="00101949" w:rsidRDefault="00101949" w:rsidP="00905E68">
      <w:pPr>
        <w:pStyle w:val="ListParagraph"/>
        <w:spacing w:before="277" w:line="276" w:lineRule="auto"/>
        <w:ind w:left="180" w:right="-214"/>
        <w:jc w:val="both"/>
        <w:rPr>
          <w:rFonts w:asciiTheme="majorHAnsi" w:hAnsiTheme="majorHAnsi"/>
          <w:color w:val="000000"/>
          <w:spacing w:val="-7"/>
          <w:szCs w:val="24"/>
        </w:rPr>
      </w:pPr>
    </w:p>
    <w:p w14:paraId="013D7444" w14:textId="77777777" w:rsidR="00BE27AA" w:rsidRPr="00045118" w:rsidRDefault="00BE27AA" w:rsidP="00BE27AA">
      <w:pPr>
        <w:pStyle w:val="ListParagraph"/>
        <w:numPr>
          <w:ilvl w:val="1"/>
          <w:numId w:val="63"/>
        </w:numPr>
        <w:tabs>
          <w:tab w:val="left" w:pos="0"/>
          <w:tab w:val="left" w:pos="180"/>
        </w:tabs>
        <w:spacing w:before="318" w:line="276" w:lineRule="auto"/>
        <w:ind w:left="-270" w:right="56"/>
        <w:jc w:val="both"/>
        <w:rPr>
          <w:rFonts w:asciiTheme="majorHAnsi" w:hAnsiTheme="majorHAnsi" w:cs="Arial"/>
          <w:b/>
          <w:bCs/>
          <w:sz w:val="26"/>
          <w:szCs w:val="26"/>
        </w:rPr>
      </w:pPr>
      <w:r w:rsidRPr="00045118">
        <w:rPr>
          <w:rFonts w:asciiTheme="majorHAnsi" w:hAnsiTheme="majorHAnsi" w:cs="Arial"/>
          <w:b/>
          <w:sz w:val="26"/>
          <w:szCs w:val="26"/>
        </w:rPr>
        <w:t>Scope of work of agency for Linkspan and Pontoon at Ghogha</w:t>
      </w:r>
    </w:p>
    <w:p w14:paraId="2DA1FE4A" w14:textId="77777777" w:rsidR="00045118" w:rsidRPr="00BE27AA" w:rsidRDefault="00045118" w:rsidP="00045118">
      <w:pPr>
        <w:pStyle w:val="ListParagraph"/>
        <w:tabs>
          <w:tab w:val="left" w:pos="0"/>
          <w:tab w:val="left" w:pos="180"/>
        </w:tabs>
        <w:spacing w:before="318" w:line="276" w:lineRule="auto"/>
        <w:ind w:left="-270" w:right="56"/>
        <w:jc w:val="both"/>
        <w:rPr>
          <w:rFonts w:asciiTheme="majorHAnsi" w:hAnsiTheme="majorHAnsi" w:cs="Arial"/>
          <w:b/>
          <w:bCs/>
        </w:rPr>
      </w:pPr>
    </w:p>
    <w:p w14:paraId="3AA52F75" w14:textId="77777777" w:rsidR="00045118" w:rsidRPr="00045118" w:rsidRDefault="00045118" w:rsidP="00045118">
      <w:pPr>
        <w:contextualSpacing/>
        <w:jc w:val="both"/>
        <w:rPr>
          <w:rFonts w:asciiTheme="majorHAnsi" w:hAnsiTheme="majorHAnsi" w:cs="Arial"/>
          <w:szCs w:val="24"/>
        </w:rPr>
      </w:pPr>
      <w:r w:rsidRPr="00045118">
        <w:rPr>
          <w:rFonts w:asciiTheme="majorHAnsi" w:hAnsiTheme="majorHAnsi" w:cs="Arial"/>
          <w:szCs w:val="24"/>
        </w:rPr>
        <w:t>Operation and Maintenance Philosophy: to keep Operational Ropax equipment at all the time that enable to provide uninterrupted services. It broadly includes monitoring/ checking/ maintain/ preventive measures/ action and maintenance/ repairs activities under different schedule/ time line as per below:</w:t>
      </w:r>
    </w:p>
    <w:p w14:paraId="6E1A60EC" w14:textId="77777777" w:rsidR="00BE27AA" w:rsidRPr="00362E03" w:rsidRDefault="00BE27AA" w:rsidP="00BE27AA">
      <w:pPr>
        <w:pStyle w:val="ListParagraph"/>
        <w:tabs>
          <w:tab w:val="left" w:pos="0"/>
          <w:tab w:val="left" w:pos="180"/>
        </w:tabs>
        <w:spacing w:before="318" w:line="276" w:lineRule="auto"/>
        <w:ind w:left="-270" w:right="56"/>
        <w:jc w:val="both"/>
        <w:rPr>
          <w:rFonts w:asciiTheme="majorHAnsi" w:hAnsiTheme="majorHAnsi" w:cs="Arial"/>
          <w:b/>
          <w:bCs/>
        </w:rPr>
      </w:pPr>
    </w:p>
    <w:tbl>
      <w:tblPr>
        <w:tblStyle w:val="TableGrid1"/>
        <w:tblW w:w="5525" w:type="pct"/>
        <w:tblInd w:w="-455" w:type="dxa"/>
        <w:tblLook w:val="04A0" w:firstRow="1" w:lastRow="0" w:firstColumn="1" w:lastColumn="0" w:noHBand="0" w:noVBand="1"/>
      </w:tblPr>
      <w:tblGrid>
        <w:gridCol w:w="1295"/>
        <w:gridCol w:w="9012"/>
      </w:tblGrid>
      <w:tr w:rsidR="00BE27AA" w:rsidRPr="000E2328" w14:paraId="744E1C02" w14:textId="77777777" w:rsidTr="00BE27AA">
        <w:trPr>
          <w:trHeight w:val="458"/>
          <w:tblHeader/>
        </w:trPr>
        <w:tc>
          <w:tcPr>
            <w:tcW w:w="628" w:type="pct"/>
          </w:tcPr>
          <w:p w14:paraId="050535EC" w14:textId="77777777" w:rsidR="00BE27AA" w:rsidRPr="00BE27AA" w:rsidRDefault="00BE27AA" w:rsidP="00BE27AA">
            <w:pPr>
              <w:contextualSpacing/>
              <w:jc w:val="center"/>
              <w:rPr>
                <w:rFonts w:asciiTheme="majorHAnsi" w:hAnsiTheme="majorHAnsi" w:cs="Arial"/>
                <w:b/>
                <w:bCs/>
                <w:sz w:val="26"/>
                <w:szCs w:val="26"/>
              </w:rPr>
            </w:pPr>
            <w:r w:rsidRPr="00BE27AA">
              <w:rPr>
                <w:rFonts w:asciiTheme="majorHAnsi" w:hAnsiTheme="majorHAnsi" w:cs="Arial"/>
                <w:b/>
                <w:bCs/>
                <w:sz w:val="26"/>
                <w:szCs w:val="26"/>
              </w:rPr>
              <w:t>Sr. No.</w:t>
            </w:r>
          </w:p>
        </w:tc>
        <w:tc>
          <w:tcPr>
            <w:tcW w:w="4372" w:type="pct"/>
          </w:tcPr>
          <w:p w14:paraId="33F25FB3" w14:textId="77777777" w:rsidR="00BE27AA" w:rsidRPr="00BE27AA" w:rsidRDefault="00BE27AA" w:rsidP="00BE27AA">
            <w:pPr>
              <w:contextualSpacing/>
              <w:jc w:val="center"/>
              <w:rPr>
                <w:rFonts w:asciiTheme="majorHAnsi" w:hAnsiTheme="majorHAnsi" w:cs="Arial"/>
                <w:b/>
                <w:bCs/>
                <w:sz w:val="26"/>
                <w:szCs w:val="26"/>
              </w:rPr>
            </w:pPr>
            <w:r w:rsidRPr="00BE27AA">
              <w:rPr>
                <w:rFonts w:asciiTheme="majorHAnsi" w:hAnsiTheme="majorHAnsi" w:cs="Arial"/>
                <w:b/>
                <w:bCs/>
                <w:sz w:val="26"/>
                <w:szCs w:val="26"/>
              </w:rPr>
              <w:t>Scope of Work</w:t>
            </w:r>
          </w:p>
        </w:tc>
      </w:tr>
      <w:tr w:rsidR="00BE27AA" w:rsidRPr="000E2328" w14:paraId="23177527" w14:textId="77777777" w:rsidTr="00045118">
        <w:trPr>
          <w:trHeight w:val="557"/>
        </w:trPr>
        <w:tc>
          <w:tcPr>
            <w:tcW w:w="628" w:type="pct"/>
          </w:tcPr>
          <w:p w14:paraId="73956B97" w14:textId="77777777" w:rsidR="00BE27AA" w:rsidRPr="00045118" w:rsidRDefault="00BE27AA" w:rsidP="00151173">
            <w:pPr>
              <w:contextualSpacing/>
              <w:rPr>
                <w:rFonts w:asciiTheme="majorHAnsi" w:hAnsiTheme="majorHAnsi" w:cs="Arial"/>
                <w:b/>
                <w:szCs w:val="24"/>
              </w:rPr>
            </w:pPr>
            <w:r w:rsidRPr="00045118">
              <w:rPr>
                <w:rFonts w:asciiTheme="majorHAnsi" w:hAnsiTheme="majorHAnsi" w:cs="Arial"/>
                <w:b/>
                <w:szCs w:val="24"/>
              </w:rPr>
              <w:t>(A)</w:t>
            </w:r>
          </w:p>
        </w:tc>
        <w:tc>
          <w:tcPr>
            <w:tcW w:w="4372" w:type="pct"/>
          </w:tcPr>
          <w:p w14:paraId="464D6B3A" w14:textId="77777777" w:rsidR="00BE27AA" w:rsidRPr="00045118" w:rsidRDefault="00BE27AA" w:rsidP="00045118">
            <w:pPr>
              <w:contextualSpacing/>
              <w:jc w:val="both"/>
              <w:rPr>
                <w:rFonts w:asciiTheme="majorHAnsi" w:hAnsiTheme="majorHAnsi" w:cs="Arial"/>
                <w:b/>
                <w:bCs/>
                <w:szCs w:val="24"/>
              </w:rPr>
            </w:pPr>
            <w:r w:rsidRPr="000E2328">
              <w:rPr>
                <w:rFonts w:asciiTheme="majorHAnsi" w:hAnsiTheme="majorHAnsi" w:cs="Arial"/>
                <w:b/>
                <w:bCs/>
                <w:szCs w:val="24"/>
              </w:rPr>
              <w:t>Linkspan-Pontoon</w:t>
            </w:r>
            <w:r w:rsidR="00045118">
              <w:rPr>
                <w:rFonts w:asciiTheme="majorHAnsi" w:hAnsiTheme="majorHAnsi" w:cs="Arial"/>
                <w:b/>
                <w:bCs/>
                <w:szCs w:val="24"/>
              </w:rPr>
              <w:t>:</w:t>
            </w:r>
          </w:p>
        </w:tc>
      </w:tr>
      <w:tr w:rsidR="00BE27AA" w:rsidRPr="000E2328" w14:paraId="1DECB646" w14:textId="77777777" w:rsidTr="00BE27AA">
        <w:tc>
          <w:tcPr>
            <w:tcW w:w="628" w:type="pct"/>
          </w:tcPr>
          <w:p w14:paraId="55F60DEB"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w:t>
            </w:r>
          </w:p>
        </w:tc>
        <w:tc>
          <w:tcPr>
            <w:tcW w:w="4372" w:type="pct"/>
          </w:tcPr>
          <w:p w14:paraId="5B80C56A"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Provide competent technical supervisors round the clock.</w:t>
            </w:r>
          </w:p>
          <w:p w14:paraId="76225390" w14:textId="77777777" w:rsidR="00BE27AA" w:rsidRPr="000E2328" w:rsidRDefault="00BE27AA" w:rsidP="00151173">
            <w:pPr>
              <w:contextualSpacing/>
              <w:jc w:val="both"/>
              <w:rPr>
                <w:rFonts w:asciiTheme="majorHAnsi" w:hAnsiTheme="majorHAnsi" w:cs="Arial"/>
                <w:szCs w:val="24"/>
              </w:rPr>
            </w:pPr>
          </w:p>
        </w:tc>
      </w:tr>
      <w:tr w:rsidR="00BE27AA" w:rsidRPr="000E2328" w14:paraId="13DCEDEA" w14:textId="77777777" w:rsidTr="00BE27AA">
        <w:tc>
          <w:tcPr>
            <w:tcW w:w="628" w:type="pct"/>
          </w:tcPr>
          <w:p w14:paraId="1D1951C1"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2</w:t>
            </w:r>
          </w:p>
        </w:tc>
        <w:tc>
          <w:tcPr>
            <w:tcW w:w="4372" w:type="pct"/>
          </w:tcPr>
          <w:p w14:paraId="6F622709"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Water levels in the tanks and accordingly Ballasting/ De-ballasting of pontoon including fresh water supply, fuel supply to keep Pontoon clean.</w:t>
            </w:r>
          </w:p>
          <w:p w14:paraId="238080E1" w14:textId="77777777" w:rsidR="00BE27AA" w:rsidRPr="000E2328" w:rsidRDefault="00BE27AA" w:rsidP="00151173">
            <w:pPr>
              <w:contextualSpacing/>
              <w:jc w:val="both"/>
              <w:rPr>
                <w:rFonts w:asciiTheme="majorHAnsi" w:hAnsiTheme="majorHAnsi" w:cs="Arial"/>
                <w:szCs w:val="24"/>
              </w:rPr>
            </w:pPr>
          </w:p>
        </w:tc>
      </w:tr>
      <w:tr w:rsidR="00BE27AA" w:rsidRPr="000E2328" w14:paraId="5351C0E2" w14:textId="77777777" w:rsidTr="00BE27AA">
        <w:tc>
          <w:tcPr>
            <w:tcW w:w="628" w:type="pct"/>
          </w:tcPr>
          <w:p w14:paraId="1D9FEA00"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3</w:t>
            </w:r>
          </w:p>
        </w:tc>
        <w:tc>
          <w:tcPr>
            <w:tcW w:w="4372" w:type="pct"/>
          </w:tcPr>
          <w:p w14:paraId="1AE0BA20"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Draft and free board of Pontoon.</w:t>
            </w:r>
          </w:p>
          <w:p w14:paraId="3A5112FA" w14:textId="77777777" w:rsidR="00BE27AA" w:rsidRPr="000E2328" w:rsidRDefault="00BE27AA" w:rsidP="00151173">
            <w:pPr>
              <w:contextualSpacing/>
              <w:jc w:val="both"/>
              <w:rPr>
                <w:rFonts w:asciiTheme="majorHAnsi" w:hAnsiTheme="majorHAnsi" w:cs="Arial"/>
                <w:szCs w:val="24"/>
              </w:rPr>
            </w:pPr>
          </w:p>
        </w:tc>
      </w:tr>
      <w:tr w:rsidR="00BE27AA" w:rsidRPr="000E2328" w14:paraId="2EA081D1" w14:textId="77777777" w:rsidTr="00BE27AA">
        <w:tc>
          <w:tcPr>
            <w:tcW w:w="628" w:type="pct"/>
          </w:tcPr>
          <w:p w14:paraId="0261838F"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4</w:t>
            </w:r>
          </w:p>
        </w:tc>
        <w:tc>
          <w:tcPr>
            <w:tcW w:w="4372" w:type="pct"/>
          </w:tcPr>
          <w:p w14:paraId="7200B62D"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Void and free conditions.</w:t>
            </w:r>
          </w:p>
          <w:p w14:paraId="2059C327" w14:textId="77777777" w:rsidR="00BE27AA" w:rsidRPr="000E2328" w:rsidRDefault="00BE27AA" w:rsidP="00151173">
            <w:pPr>
              <w:contextualSpacing/>
              <w:jc w:val="both"/>
              <w:rPr>
                <w:rFonts w:asciiTheme="majorHAnsi" w:hAnsiTheme="majorHAnsi" w:cs="Arial"/>
                <w:szCs w:val="24"/>
              </w:rPr>
            </w:pPr>
          </w:p>
        </w:tc>
      </w:tr>
      <w:tr w:rsidR="00BE27AA" w:rsidRPr="000E2328" w14:paraId="1D7333E9" w14:textId="77777777" w:rsidTr="00BE27AA">
        <w:tc>
          <w:tcPr>
            <w:tcW w:w="628" w:type="pct"/>
          </w:tcPr>
          <w:p w14:paraId="5EA0EFD0"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5</w:t>
            </w:r>
          </w:p>
        </w:tc>
        <w:tc>
          <w:tcPr>
            <w:tcW w:w="4372" w:type="pct"/>
          </w:tcPr>
          <w:p w14:paraId="5F1CE3F0"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Crash barriers with their fastenings.</w:t>
            </w:r>
          </w:p>
          <w:p w14:paraId="7261652C" w14:textId="77777777" w:rsidR="00BE27AA" w:rsidRPr="000E2328" w:rsidRDefault="00BE27AA" w:rsidP="00151173">
            <w:pPr>
              <w:contextualSpacing/>
              <w:jc w:val="both"/>
              <w:rPr>
                <w:rFonts w:asciiTheme="majorHAnsi" w:hAnsiTheme="majorHAnsi" w:cs="Arial"/>
                <w:szCs w:val="24"/>
              </w:rPr>
            </w:pPr>
          </w:p>
        </w:tc>
      </w:tr>
      <w:tr w:rsidR="00BE27AA" w:rsidRPr="000E2328" w14:paraId="74C2C24A" w14:textId="77777777" w:rsidTr="00BE27AA">
        <w:tc>
          <w:tcPr>
            <w:tcW w:w="628" w:type="pct"/>
          </w:tcPr>
          <w:p w14:paraId="679B2CE9"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6</w:t>
            </w:r>
          </w:p>
        </w:tc>
        <w:tc>
          <w:tcPr>
            <w:tcW w:w="4372" w:type="pct"/>
          </w:tcPr>
          <w:p w14:paraId="4716DA7C"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Greasing/painting dolphin guide structure.</w:t>
            </w:r>
          </w:p>
          <w:p w14:paraId="52C899D8" w14:textId="77777777" w:rsidR="00BE27AA" w:rsidRPr="000E2328" w:rsidRDefault="00BE27AA" w:rsidP="00151173">
            <w:pPr>
              <w:contextualSpacing/>
              <w:jc w:val="both"/>
              <w:rPr>
                <w:rFonts w:asciiTheme="majorHAnsi" w:hAnsiTheme="majorHAnsi" w:cs="Arial"/>
                <w:szCs w:val="24"/>
              </w:rPr>
            </w:pPr>
          </w:p>
        </w:tc>
      </w:tr>
      <w:tr w:rsidR="00BE27AA" w:rsidRPr="000E2328" w14:paraId="2D4653B7" w14:textId="77777777" w:rsidTr="00BE27AA">
        <w:tc>
          <w:tcPr>
            <w:tcW w:w="628" w:type="pct"/>
          </w:tcPr>
          <w:p w14:paraId="6EA49461"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7</w:t>
            </w:r>
          </w:p>
        </w:tc>
        <w:tc>
          <w:tcPr>
            <w:tcW w:w="4372" w:type="pct"/>
          </w:tcPr>
          <w:p w14:paraId="3ADD450D"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 xml:space="preserve">Yoke assembly with their fasteners and weld joints, Bank seat bearings and tighten/replace the same as and when required. </w:t>
            </w:r>
            <w:r w:rsidRPr="000E2328">
              <w:rPr>
                <w:rFonts w:asciiTheme="majorHAnsi" w:hAnsiTheme="majorHAnsi" w:cs="Arial"/>
                <w:szCs w:val="24"/>
              </w:rPr>
              <w:tab/>
            </w:r>
          </w:p>
          <w:p w14:paraId="55AEC848" w14:textId="77777777" w:rsidR="00BE27AA" w:rsidRPr="000E2328" w:rsidRDefault="00BE27AA" w:rsidP="00151173">
            <w:pPr>
              <w:contextualSpacing/>
              <w:jc w:val="both"/>
              <w:rPr>
                <w:rFonts w:asciiTheme="majorHAnsi" w:hAnsiTheme="majorHAnsi" w:cs="Arial"/>
                <w:szCs w:val="24"/>
              </w:rPr>
            </w:pPr>
          </w:p>
        </w:tc>
      </w:tr>
      <w:tr w:rsidR="00BE27AA" w:rsidRPr="000E2328" w14:paraId="716299E3" w14:textId="77777777" w:rsidTr="00BE27AA">
        <w:tc>
          <w:tcPr>
            <w:tcW w:w="628" w:type="pct"/>
          </w:tcPr>
          <w:p w14:paraId="7E0659FC"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8</w:t>
            </w:r>
          </w:p>
        </w:tc>
        <w:tc>
          <w:tcPr>
            <w:tcW w:w="4372" w:type="pct"/>
          </w:tcPr>
          <w:p w14:paraId="54B715D3"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Fender systems of pontoon.</w:t>
            </w:r>
          </w:p>
          <w:p w14:paraId="0ECD3478" w14:textId="77777777" w:rsidR="00BE27AA" w:rsidRPr="000E2328" w:rsidRDefault="00BE27AA" w:rsidP="00151173">
            <w:pPr>
              <w:contextualSpacing/>
              <w:jc w:val="both"/>
              <w:rPr>
                <w:rFonts w:asciiTheme="majorHAnsi" w:hAnsiTheme="majorHAnsi" w:cs="Arial"/>
                <w:szCs w:val="24"/>
              </w:rPr>
            </w:pPr>
          </w:p>
        </w:tc>
      </w:tr>
      <w:tr w:rsidR="00BE27AA" w:rsidRPr="000E2328" w14:paraId="3FB076BC" w14:textId="77777777" w:rsidTr="00BE27AA">
        <w:tc>
          <w:tcPr>
            <w:tcW w:w="628" w:type="pct"/>
          </w:tcPr>
          <w:p w14:paraId="6EB67F71"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9</w:t>
            </w:r>
          </w:p>
        </w:tc>
        <w:tc>
          <w:tcPr>
            <w:tcW w:w="4372" w:type="pct"/>
          </w:tcPr>
          <w:p w14:paraId="6A43F421"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Flaps at both ends with their bearings.</w:t>
            </w:r>
          </w:p>
          <w:p w14:paraId="4BF98D59" w14:textId="77777777" w:rsidR="00BE27AA" w:rsidRPr="000E2328" w:rsidRDefault="00BE27AA" w:rsidP="00151173">
            <w:pPr>
              <w:contextualSpacing/>
              <w:jc w:val="both"/>
              <w:rPr>
                <w:rFonts w:asciiTheme="majorHAnsi" w:hAnsiTheme="majorHAnsi" w:cs="Arial"/>
                <w:szCs w:val="24"/>
              </w:rPr>
            </w:pPr>
          </w:p>
        </w:tc>
      </w:tr>
      <w:tr w:rsidR="00BE27AA" w:rsidRPr="000E2328" w14:paraId="24E8E527" w14:textId="77777777" w:rsidTr="00BE27AA">
        <w:tc>
          <w:tcPr>
            <w:tcW w:w="628" w:type="pct"/>
          </w:tcPr>
          <w:p w14:paraId="6FC7D73F"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10</w:t>
            </w:r>
          </w:p>
        </w:tc>
        <w:tc>
          <w:tcPr>
            <w:tcW w:w="4372" w:type="pct"/>
          </w:tcPr>
          <w:p w14:paraId="60997AA1"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Lifesaving appliance on Pontoon and Linkspan.</w:t>
            </w:r>
          </w:p>
          <w:p w14:paraId="7B025E4F" w14:textId="77777777" w:rsidR="00BE27AA" w:rsidRPr="000E2328" w:rsidRDefault="00BE27AA" w:rsidP="00151173">
            <w:pPr>
              <w:contextualSpacing/>
              <w:jc w:val="both"/>
              <w:rPr>
                <w:rFonts w:asciiTheme="majorHAnsi" w:hAnsiTheme="majorHAnsi" w:cs="Arial"/>
                <w:szCs w:val="24"/>
              </w:rPr>
            </w:pPr>
          </w:p>
        </w:tc>
      </w:tr>
      <w:tr w:rsidR="00BE27AA" w:rsidRPr="000E2328" w14:paraId="0A19A8CD" w14:textId="77777777" w:rsidTr="00BE27AA">
        <w:tc>
          <w:tcPr>
            <w:tcW w:w="628" w:type="pct"/>
          </w:tcPr>
          <w:p w14:paraId="15ABC4BD"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11</w:t>
            </w:r>
          </w:p>
        </w:tc>
        <w:tc>
          <w:tcPr>
            <w:tcW w:w="4372" w:type="pct"/>
          </w:tcPr>
          <w:p w14:paraId="79A749A5"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Monitoring of Vehicular movements on Linkspan.</w:t>
            </w:r>
          </w:p>
          <w:p w14:paraId="21C1279E" w14:textId="77777777" w:rsidR="00BE27AA" w:rsidRPr="000E2328" w:rsidRDefault="00BE27AA" w:rsidP="00151173">
            <w:pPr>
              <w:contextualSpacing/>
              <w:jc w:val="both"/>
              <w:rPr>
                <w:rFonts w:asciiTheme="majorHAnsi" w:hAnsiTheme="majorHAnsi" w:cs="Arial"/>
                <w:szCs w:val="24"/>
              </w:rPr>
            </w:pPr>
          </w:p>
        </w:tc>
      </w:tr>
      <w:tr w:rsidR="00BE27AA" w:rsidRPr="000E2328" w14:paraId="10FB5D02" w14:textId="77777777" w:rsidTr="00BE27AA">
        <w:tc>
          <w:tcPr>
            <w:tcW w:w="628" w:type="pct"/>
          </w:tcPr>
          <w:p w14:paraId="156D7021"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12</w:t>
            </w:r>
          </w:p>
        </w:tc>
        <w:tc>
          <w:tcPr>
            <w:tcW w:w="4372" w:type="pct"/>
          </w:tcPr>
          <w:p w14:paraId="2273698C"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Installation and surveillance of CCTV cameras on Linkspan/ Pontoon and Mooring dolphin to cover activities on and around them.</w:t>
            </w:r>
          </w:p>
          <w:p w14:paraId="40A4E53E" w14:textId="77777777" w:rsidR="00BE27AA" w:rsidRPr="000E2328" w:rsidRDefault="00BE27AA" w:rsidP="00151173">
            <w:pPr>
              <w:jc w:val="both"/>
              <w:rPr>
                <w:rFonts w:asciiTheme="majorHAnsi" w:hAnsiTheme="majorHAnsi" w:cs="Arial"/>
                <w:szCs w:val="24"/>
              </w:rPr>
            </w:pPr>
          </w:p>
        </w:tc>
      </w:tr>
      <w:tr w:rsidR="00BE27AA" w:rsidRPr="000E2328" w14:paraId="53133A43" w14:textId="77777777" w:rsidTr="00BE27AA">
        <w:tc>
          <w:tcPr>
            <w:tcW w:w="628" w:type="pct"/>
          </w:tcPr>
          <w:p w14:paraId="162BD545"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13</w:t>
            </w:r>
          </w:p>
        </w:tc>
        <w:tc>
          <w:tcPr>
            <w:tcW w:w="4372" w:type="pct"/>
          </w:tcPr>
          <w:p w14:paraId="2AA16CBE"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Ballast pumps, generator to keep operations all times.</w:t>
            </w:r>
          </w:p>
          <w:p w14:paraId="0DD5831A" w14:textId="77777777" w:rsidR="00BE27AA" w:rsidRPr="000E2328" w:rsidRDefault="00BE27AA" w:rsidP="00151173">
            <w:pPr>
              <w:contextualSpacing/>
              <w:jc w:val="both"/>
              <w:rPr>
                <w:rFonts w:asciiTheme="majorHAnsi" w:hAnsiTheme="majorHAnsi" w:cs="Arial"/>
                <w:szCs w:val="24"/>
              </w:rPr>
            </w:pPr>
          </w:p>
        </w:tc>
      </w:tr>
      <w:tr w:rsidR="00BE27AA" w:rsidRPr="000E2328" w14:paraId="2E6E0B9C" w14:textId="77777777" w:rsidTr="00BE27AA">
        <w:tc>
          <w:tcPr>
            <w:tcW w:w="628" w:type="pct"/>
          </w:tcPr>
          <w:p w14:paraId="23AEF090" w14:textId="77777777" w:rsidR="00BE27AA" w:rsidRPr="000E2328" w:rsidRDefault="00BE27AA" w:rsidP="002B26C9">
            <w:pPr>
              <w:contextualSpacing/>
              <w:jc w:val="both"/>
              <w:rPr>
                <w:rFonts w:asciiTheme="majorHAnsi" w:hAnsiTheme="majorHAnsi" w:cs="Arial"/>
                <w:szCs w:val="24"/>
              </w:rPr>
            </w:pPr>
            <w:r w:rsidRPr="000E2328">
              <w:rPr>
                <w:rFonts w:asciiTheme="majorHAnsi" w:hAnsiTheme="majorHAnsi" w:cs="Arial"/>
                <w:szCs w:val="24"/>
              </w:rPr>
              <w:t>14</w:t>
            </w:r>
          </w:p>
        </w:tc>
        <w:tc>
          <w:tcPr>
            <w:tcW w:w="4372" w:type="pct"/>
          </w:tcPr>
          <w:p w14:paraId="094F7E16" w14:textId="77777777"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Monitoring and movement of YIKE structure assembly complete in all respect including their Rubber pads,  bolts,  weld joints etc., and replace/take corrective measures in advance to continue unhindered operation.</w:t>
            </w:r>
          </w:p>
          <w:p w14:paraId="49A4C731" w14:textId="77777777" w:rsidR="00467FCF" w:rsidRDefault="00467FCF" w:rsidP="00151173">
            <w:pPr>
              <w:contextualSpacing/>
              <w:jc w:val="both"/>
              <w:rPr>
                <w:rFonts w:asciiTheme="majorHAnsi" w:hAnsiTheme="majorHAnsi" w:cs="Arial"/>
                <w:szCs w:val="24"/>
              </w:rPr>
            </w:pPr>
          </w:p>
          <w:p w14:paraId="517A7B4A" w14:textId="77777777" w:rsidR="00BE27AA" w:rsidRDefault="00BE27AA" w:rsidP="00151173">
            <w:pPr>
              <w:contextualSpacing/>
              <w:jc w:val="both"/>
              <w:rPr>
                <w:rFonts w:asciiTheme="majorHAnsi" w:hAnsiTheme="majorHAnsi" w:cs="Arial"/>
                <w:szCs w:val="24"/>
              </w:rPr>
            </w:pPr>
          </w:p>
          <w:p w14:paraId="62D8B393" w14:textId="77777777" w:rsidR="00175211" w:rsidRPr="000E2328" w:rsidRDefault="00175211" w:rsidP="00151173">
            <w:pPr>
              <w:contextualSpacing/>
              <w:jc w:val="both"/>
              <w:rPr>
                <w:rFonts w:asciiTheme="majorHAnsi" w:hAnsiTheme="majorHAnsi" w:cs="Arial"/>
                <w:szCs w:val="24"/>
              </w:rPr>
            </w:pPr>
          </w:p>
        </w:tc>
      </w:tr>
      <w:tr w:rsidR="00BE27AA" w:rsidRPr="000E2328" w14:paraId="6FCCF17A" w14:textId="77777777" w:rsidTr="00BE27AA">
        <w:tc>
          <w:tcPr>
            <w:tcW w:w="628" w:type="pct"/>
          </w:tcPr>
          <w:p w14:paraId="4EC02727"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lastRenderedPageBreak/>
              <w:t>15</w:t>
            </w:r>
          </w:p>
        </w:tc>
        <w:tc>
          <w:tcPr>
            <w:tcW w:w="4372" w:type="pct"/>
          </w:tcPr>
          <w:p w14:paraId="3CAAE7F2" w14:textId="6006C4CA" w:rsidR="00BE27AA" w:rsidRDefault="00BE27AA" w:rsidP="00151173">
            <w:pPr>
              <w:contextualSpacing/>
              <w:jc w:val="both"/>
              <w:rPr>
                <w:rFonts w:asciiTheme="majorHAnsi" w:hAnsiTheme="majorHAnsi" w:cs="Arial"/>
                <w:szCs w:val="24"/>
              </w:rPr>
            </w:pPr>
            <w:r w:rsidRPr="000E2328">
              <w:rPr>
                <w:rFonts w:asciiTheme="majorHAnsi" w:hAnsiTheme="majorHAnsi" w:cs="Arial"/>
                <w:szCs w:val="24"/>
              </w:rPr>
              <w:t xml:space="preserve">NDT of Pontoon and Linkspan weld joints  other vulnerable areas. Repairs to be carried out under Surveyor's requirements. </w:t>
            </w:r>
          </w:p>
          <w:p w14:paraId="03911485" w14:textId="77777777" w:rsidR="00BE27AA" w:rsidRPr="000E2328" w:rsidRDefault="00BE27AA" w:rsidP="00151173">
            <w:pPr>
              <w:contextualSpacing/>
              <w:jc w:val="both"/>
              <w:rPr>
                <w:rFonts w:asciiTheme="majorHAnsi" w:hAnsiTheme="majorHAnsi" w:cs="Arial"/>
                <w:szCs w:val="24"/>
              </w:rPr>
            </w:pPr>
          </w:p>
        </w:tc>
      </w:tr>
      <w:tr w:rsidR="00BE27AA" w:rsidRPr="000E2328" w14:paraId="058BEFF1" w14:textId="77777777" w:rsidTr="00BE27AA">
        <w:trPr>
          <w:trHeight w:val="467"/>
        </w:trPr>
        <w:tc>
          <w:tcPr>
            <w:tcW w:w="628" w:type="pct"/>
          </w:tcPr>
          <w:p w14:paraId="2458DA3F"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16</w:t>
            </w:r>
          </w:p>
        </w:tc>
        <w:tc>
          <w:tcPr>
            <w:tcW w:w="4372" w:type="pct"/>
          </w:tcPr>
          <w:p w14:paraId="7FB95F5A" w14:textId="77777777" w:rsidR="00BE27AA" w:rsidRPr="000E2328" w:rsidRDefault="00BE27AA" w:rsidP="00151173">
            <w:pPr>
              <w:contextualSpacing/>
              <w:jc w:val="both"/>
              <w:rPr>
                <w:rFonts w:asciiTheme="majorHAnsi" w:hAnsiTheme="majorHAnsi" w:cs="Arial"/>
                <w:szCs w:val="24"/>
              </w:rPr>
            </w:pPr>
            <w:r w:rsidRPr="000E2328">
              <w:rPr>
                <w:rFonts w:asciiTheme="majorHAnsi" w:hAnsiTheme="majorHAnsi" w:cs="Arial"/>
                <w:szCs w:val="24"/>
              </w:rPr>
              <w:t>Painting of Ro-Ro equipment as and when required.</w:t>
            </w:r>
          </w:p>
        </w:tc>
      </w:tr>
      <w:tr w:rsidR="00BE27AA" w:rsidRPr="000E2328" w14:paraId="227503B0" w14:textId="77777777" w:rsidTr="00BE27AA">
        <w:trPr>
          <w:trHeight w:val="440"/>
        </w:trPr>
        <w:tc>
          <w:tcPr>
            <w:tcW w:w="628" w:type="pct"/>
          </w:tcPr>
          <w:p w14:paraId="6480A7EC"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17</w:t>
            </w:r>
          </w:p>
        </w:tc>
        <w:tc>
          <w:tcPr>
            <w:tcW w:w="4372" w:type="pct"/>
          </w:tcPr>
          <w:p w14:paraId="36B6EB7E" w14:textId="77777777" w:rsidR="00BE27AA" w:rsidRPr="000E2328" w:rsidRDefault="00BE27AA" w:rsidP="00151173">
            <w:pPr>
              <w:contextualSpacing/>
              <w:jc w:val="both"/>
              <w:rPr>
                <w:rFonts w:asciiTheme="majorHAnsi" w:hAnsiTheme="majorHAnsi" w:cs="Arial"/>
                <w:szCs w:val="24"/>
              </w:rPr>
            </w:pPr>
            <w:r w:rsidRPr="000E2328">
              <w:rPr>
                <w:rFonts w:asciiTheme="majorHAnsi" w:hAnsiTheme="majorHAnsi" w:cs="Arial"/>
                <w:szCs w:val="24"/>
              </w:rPr>
              <w:t>Manhole covers, air events, soundings plugs and pipes etc.</w:t>
            </w:r>
          </w:p>
        </w:tc>
      </w:tr>
      <w:tr w:rsidR="00BE27AA" w:rsidRPr="000E2328" w14:paraId="4D85A4E8" w14:textId="77777777" w:rsidTr="00BE27AA">
        <w:tc>
          <w:tcPr>
            <w:tcW w:w="628" w:type="pct"/>
          </w:tcPr>
          <w:p w14:paraId="7E1B3247"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18</w:t>
            </w:r>
          </w:p>
        </w:tc>
        <w:tc>
          <w:tcPr>
            <w:tcW w:w="4372" w:type="pct"/>
          </w:tcPr>
          <w:p w14:paraId="7464C899"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Greasing and oiling all moving parts of Linkspan and Pontoon and their flap pins/ bearings complete in all respect such as YOKE pads and piles, bank seat bearing.</w:t>
            </w:r>
          </w:p>
          <w:p w14:paraId="59708AB2" w14:textId="77777777" w:rsidR="00BE27AA" w:rsidRPr="000E2328" w:rsidRDefault="00BE27AA" w:rsidP="00151173">
            <w:pPr>
              <w:jc w:val="both"/>
              <w:rPr>
                <w:rFonts w:asciiTheme="majorHAnsi" w:hAnsiTheme="majorHAnsi" w:cs="Arial"/>
                <w:szCs w:val="24"/>
              </w:rPr>
            </w:pPr>
          </w:p>
        </w:tc>
      </w:tr>
      <w:tr w:rsidR="00BE27AA" w:rsidRPr="000E2328" w14:paraId="5BB6654D" w14:textId="77777777" w:rsidTr="00BE27AA">
        <w:tc>
          <w:tcPr>
            <w:tcW w:w="628" w:type="pct"/>
          </w:tcPr>
          <w:p w14:paraId="1B1434BF"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19</w:t>
            </w:r>
          </w:p>
        </w:tc>
        <w:tc>
          <w:tcPr>
            <w:tcW w:w="4372" w:type="pct"/>
          </w:tcPr>
          <w:p w14:paraId="71383C68"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Providing skilled/ Semi-skilled/unskilled workers.</w:t>
            </w:r>
          </w:p>
          <w:p w14:paraId="15724464" w14:textId="77777777" w:rsidR="00BE27AA" w:rsidRPr="000E2328" w:rsidRDefault="00BE27AA" w:rsidP="00151173">
            <w:pPr>
              <w:jc w:val="both"/>
              <w:rPr>
                <w:rFonts w:asciiTheme="majorHAnsi" w:hAnsiTheme="majorHAnsi" w:cs="Arial"/>
                <w:szCs w:val="24"/>
              </w:rPr>
            </w:pPr>
          </w:p>
        </w:tc>
      </w:tr>
      <w:tr w:rsidR="00BE27AA" w:rsidRPr="000E2328" w14:paraId="17B75F22" w14:textId="77777777" w:rsidTr="00BE27AA">
        <w:tc>
          <w:tcPr>
            <w:tcW w:w="628" w:type="pct"/>
          </w:tcPr>
          <w:p w14:paraId="7F5924EB"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20</w:t>
            </w:r>
          </w:p>
        </w:tc>
        <w:tc>
          <w:tcPr>
            <w:tcW w:w="4372" w:type="pct"/>
          </w:tcPr>
          <w:p w14:paraId="19EA456F"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Providing tools, tackles, and necessary jigs and fixtures.</w:t>
            </w:r>
          </w:p>
          <w:p w14:paraId="4B7662C1" w14:textId="77777777" w:rsidR="00BE27AA" w:rsidRPr="000E2328" w:rsidRDefault="00BE27AA" w:rsidP="00151173">
            <w:pPr>
              <w:jc w:val="both"/>
              <w:rPr>
                <w:rFonts w:asciiTheme="majorHAnsi" w:hAnsiTheme="majorHAnsi" w:cs="Arial"/>
                <w:szCs w:val="24"/>
              </w:rPr>
            </w:pPr>
          </w:p>
        </w:tc>
      </w:tr>
      <w:tr w:rsidR="00BE27AA" w:rsidRPr="000E2328" w14:paraId="54414FA8" w14:textId="77777777" w:rsidTr="00BE27AA">
        <w:tc>
          <w:tcPr>
            <w:tcW w:w="628" w:type="pct"/>
          </w:tcPr>
          <w:p w14:paraId="70C946BB"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21</w:t>
            </w:r>
          </w:p>
        </w:tc>
        <w:tc>
          <w:tcPr>
            <w:tcW w:w="4372" w:type="pct"/>
          </w:tcPr>
          <w:p w14:paraId="74AB7AA7"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Providing cranes of capacity as per job requirements.</w:t>
            </w:r>
            <w:r w:rsidRPr="000E2328">
              <w:rPr>
                <w:rFonts w:asciiTheme="majorHAnsi" w:hAnsiTheme="majorHAnsi" w:cs="Arial"/>
                <w:szCs w:val="24"/>
              </w:rPr>
              <w:tab/>
            </w:r>
          </w:p>
          <w:p w14:paraId="718D4948" w14:textId="77777777" w:rsidR="00BE27AA" w:rsidRPr="000E2328" w:rsidRDefault="00BE27AA" w:rsidP="00151173">
            <w:pPr>
              <w:jc w:val="both"/>
              <w:rPr>
                <w:rFonts w:asciiTheme="majorHAnsi" w:hAnsiTheme="majorHAnsi" w:cs="Arial"/>
                <w:szCs w:val="24"/>
              </w:rPr>
            </w:pPr>
          </w:p>
        </w:tc>
      </w:tr>
      <w:tr w:rsidR="00BE27AA" w:rsidRPr="000E2328" w14:paraId="07E3CA91" w14:textId="77777777" w:rsidTr="00BE27AA">
        <w:tc>
          <w:tcPr>
            <w:tcW w:w="628" w:type="pct"/>
          </w:tcPr>
          <w:p w14:paraId="6899CDA6"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22</w:t>
            </w:r>
          </w:p>
        </w:tc>
        <w:tc>
          <w:tcPr>
            <w:tcW w:w="4372" w:type="pct"/>
          </w:tcPr>
          <w:p w14:paraId="6F734F8A"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Providing spares, hardware, steel plates and other material.</w:t>
            </w:r>
          </w:p>
          <w:p w14:paraId="35BF531A" w14:textId="77777777" w:rsidR="00BE27AA" w:rsidRPr="000E2328" w:rsidRDefault="00BE27AA" w:rsidP="00151173">
            <w:pPr>
              <w:jc w:val="both"/>
              <w:rPr>
                <w:rFonts w:asciiTheme="majorHAnsi" w:hAnsiTheme="majorHAnsi" w:cs="Arial"/>
                <w:szCs w:val="24"/>
              </w:rPr>
            </w:pPr>
          </w:p>
        </w:tc>
      </w:tr>
      <w:tr w:rsidR="00BE27AA" w:rsidRPr="000E2328" w14:paraId="743368C4" w14:textId="77777777" w:rsidTr="00BE27AA">
        <w:tc>
          <w:tcPr>
            <w:tcW w:w="628" w:type="pct"/>
          </w:tcPr>
          <w:p w14:paraId="48DEC00B"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23</w:t>
            </w:r>
          </w:p>
        </w:tc>
        <w:tc>
          <w:tcPr>
            <w:tcW w:w="4372" w:type="pct"/>
          </w:tcPr>
          <w:p w14:paraId="247A35A6"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Logistic support for the above work</w:t>
            </w:r>
          </w:p>
          <w:p w14:paraId="7F68D800" w14:textId="77777777" w:rsidR="00BE27AA" w:rsidRPr="000E2328" w:rsidRDefault="00BE27AA" w:rsidP="00151173">
            <w:pPr>
              <w:jc w:val="both"/>
              <w:rPr>
                <w:rFonts w:asciiTheme="majorHAnsi" w:hAnsiTheme="majorHAnsi" w:cs="Arial"/>
                <w:szCs w:val="24"/>
              </w:rPr>
            </w:pPr>
          </w:p>
        </w:tc>
      </w:tr>
      <w:tr w:rsidR="00BE27AA" w:rsidRPr="000E2328" w14:paraId="505EA91A" w14:textId="77777777" w:rsidTr="00BE27AA">
        <w:trPr>
          <w:trHeight w:val="593"/>
        </w:trPr>
        <w:tc>
          <w:tcPr>
            <w:tcW w:w="628" w:type="pct"/>
          </w:tcPr>
          <w:p w14:paraId="73470F47" w14:textId="77777777" w:rsidR="00BE27AA" w:rsidRPr="000E2328" w:rsidRDefault="00BE27AA" w:rsidP="00151173">
            <w:pPr>
              <w:contextualSpacing/>
              <w:rPr>
                <w:rFonts w:asciiTheme="majorHAnsi" w:hAnsiTheme="majorHAnsi" w:cs="Arial"/>
                <w:szCs w:val="24"/>
              </w:rPr>
            </w:pPr>
            <w:r w:rsidRPr="000E2328">
              <w:rPr>
                <w:rFonts w:asciiTheme="majorHAnsi" w:hAnsiTheme="majorHAnsi" w:cs="Arial"/>
                <w:szCs w:val="24"/>
              </w:rPr>
              <w:t>24</w:t>
            </w:r>
          </w:p>
        </w:tc>
        <w:tc>
          <w:tcPr>
            <w:tcW w:w="4372" w:type="pct"/>
          </w:tcPr>
          <w:p w14:paraId="0821FC2D"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Consumables grease, oil etc.</w:t>
            </w:r>
          </w:p>
          <w:p w14:paraId="1AD3F4AF" w14:textId="77777777" w:rsidR="00BE27AA" w:rsidRPr="000E2328" w:rsidRDefault="00BE27AA" w:rsidP="00151173">
            <w:pPr>
              <w:jc w:val="both"/>
              <w:rPr>
                <w:rFonts w:asciiTheme="majorHAnsi" w:hAnsiTheme="majorHAnsi" w:cs="Arial"/>
                <w:szCs w:val="24"/>
              </w:rPr>
            </w:pPr>
          </w:p>
        </w:tc>
      </w:tr>
      <w:tr w:rsidR="00BE27AA" w:rsidRPr="000E2328" w14:paraId="79D9B8CF" w14:textId="77777777" w:rsidTr="00BE27AA">
        <w:tc>
          <w:tcPr>
            <w:tcW w:w="628" w:type="pct"/>
          </w:tcPr>
          <w:p w14:paraId="5A8A27E1"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25(a)</w:t>
            </w:r>
          </w:p>
        </w:tc>
        <w:tc>
          <w:tcPr>
            <w:tcW w:w="4372" w:type="pct"/>
          </w:tcPr>
          <w:p w14:paraId="0128CFFD"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Monitoring Linkspan and Pontoon Operation:</w:t>
            </w:r>
          </w:p>
          <w:p w14:paraId="15BFC9F2" w14:textId="77777777" w:rsidR="00BE27AA" w:rsidRPr="000E2328" w:rsidRDefault="00BE27AA" w:rsidP="00151173">
            <w:pPr>
              <w:jc w:val="both"/>
              <w:rPr>
                <w:rFonts w:asciiTheme="majorHAnsi" w:hAnsiTheme="majorHAnsi" w:cs="Arial"/>
                <w:szCs w:val="24"/>
              </w:rPr>
            </w:pPr>
          </w:p>
          <w:p w14:paraId="79B302C2"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 xml:space="preserve">i. Under different Loading Conditions.  </w:t>
            </w:r>
          </w:p>
          <w:p w14:paraId="637DBA82"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 xml:space="preserve">ii. Environmental factors such as tides, waves, winds, etc. </w:t>
            </w:r>
          </w:p>
          <w:p w14:paraId="6968F05B" w14:textId="77777777" w:rsidR="00BE27AA" w:rsidRPr="000E2328" w:rsidRDefault="00BE27AA" w:rsidP="00151173">
            <w:pPr>
              <w:jc w:val="both"/>
              <w:rPr>
                <w:rFonts w:asciiTheme="majorHAnsi" w:hAnsiTheme="majorHAnsi" w:cs="Arial"/>
                <w:szCs w:val="24"/>
              </w:rPr>
            </w:pPr>
          </w:p>
        </w:tc>
      </w:tr>
      <w:tr w:rsidR="00BE27AA" w:rsidRPr="000E2328" w14:paraId="5B872E08" w14:textId="77777777" w:rsidTr="00BE27AA">
        <w:tc>
          <w:tcPr>
            <w:tcW w:w="628" w:type="pct"/>
          </w:tcPr>
          <w:p w14:paraId="3093D0AA"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25(b)</w:t>
            </w:r>
          </w:p>
        </w:tc>
        <w:tc>
          <w:tcPr>
            <w:tcW w:w="4372" w:type="pct"/>
          </w:tcPr>
          <w:p w14:paraId="31B8E027"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Monitoring water depth in and around Pontoon areas.</w:t>
            </w:r>
          </w:p>
          <w:p w14:paraId="1C7BFC35" w14:textId="77777777" w:rsidR="00BE27AA" w:rsidRPr="000E2328" w:rsidRDefault="00BE27AA" w:rsidP="00151173">
            <w:pPr>
              <w:jc w:val="both"/>
              <w:rPr>
                <w:rFonts w:asciiTheme="majorHAnsi" w:hAnsiTheme="majorHAnsi" w:cs="Arial"/>
                <w:szCs w:val="24"/>
              </w:rPr>
            </w:pPr>
          </w:p>
        </w:tc>
      </w:tr>
      <w:tr w:rsidR="00BE27AA" w:rsidRPr="000E2328" w14:paraId="4C92EAF4" w14:textId="77777777" w:rsidTr="00BE27AA">
        <w:tc>
          <w:tcPr>
            <w:tcW w:w="628" w:type="pct"/>
          </w:tcPr>
          <w:p w14:paraId="6BFDCC42"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25(c)</w:t>
            </w:r>
          </w:p>
        </w:tc>
        <w:tc>
          <w:tcPr>
            <w:tcW w:w="4372" w:type="pct"/>
          </w:tcPr>
          <w:p w14:paraId="0291FAA3"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 xml:space="preserve">Implementation of damage control plan </w:t>
            </w:r>
          </w:p>
          <w:p w14:paraId="35490007" w14:textId="77777777" w:rsidR="00BE27AA" w:rsidRPr="000E2328" w:rsidRDefault="00BE27AA" w:rsidP="00151173">
            <w:pPr>
              <w:jc w:val="both"/>
              <w:rPr>
                <w:rFonts w:asciiTheme="majorHAnsi" w:hAnsiTheme="majorHAnsi" w:cs="Arial"/>
                <w:szCs w:val="24"/>
              </w:rPr>
            </w:pPr>
          </w:p>
        </w:tc>
      </w:tr>
      <w:tr w:rsidR="00BE27AA" w:rsidRPr="000E2328" w14:paraId="750B5276" w14:textId="77777777" w:rsidTr="00BE27AA">
        <w:tc>
          <w:tcPr>
            <w:tcW w:w="628" w:type="pct"/>
          </w:tcPr>
          <w:p w14:paraId="3B4C7E63"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25(c)</w:t>
            </w:r>
          </w:p>
        </w:tc>
        <w:tc>
          <w:tcPr>
            <w:tcW w:w="4372" w:type="pct"/>
          </w:tcPr>
          <w:p w14:paraId="00997D73"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i. Rescue of Pontoon by sling wires or any other means.</w:t>
            </w:r>
          </w:p>
          <w:p w14:paraId="1B6E6452" w14:textId="77777777" w:rsidR="00BE27AA" w:rsidRPr="000E2328" w:rsidRDefault="00BE27AA" w:rsidP="00151173">
            <w:pPr>
              <w:jc w:val="both"/>
              <w:rPr>
                <w:rFonts w:asciiTheme="majorHAnsi" w:hAnsiTheme="majorHAnsi" w:cs="Arial"/>
                <w:szCs w:val="24"/>
              </w:rPr>
            </w:pPr>
          </w:p>
        </w:tc>
      </w:tr>
      <w:tr w:rsidR="00BE27AA" w:rsidRPr="000E2328" w14:paraId="4236C530" w14:textId="77777777" w:rsidTr="00BE27AA">
        <w:tc>
          <w:tcPr>
            <w:tcW w:w="628" w:type="pct"/>
          </w:tcPr>
          <w:p w14:paraId="4E6778CF"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25(c)</w:t>
            </w:r>
          </w:p>
        </w:tc>
        <w:tc>
          <w:tcPr>
            <w:tcW w:w="4372" w:type="pct"/>
          </w:tcPr>
          <w:p w14:paraId="729269B3"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ii. Ballasting/ De-ballasting of Pontoon in case of water ingress in Pontoon due to any damages.</w:t>
            </w:r>
          </w:p>
          <w:p w14:paraId="75EDE352" w14:textId="77777777" w:rsidR="00BE27AA" w:rsidRPr="000E2328" w:rsidRDefault="00BE27AA" w:rsidP="00151173">
            <w:pPr>
              <w:jc w:val="both"/>
              <w:rPr>
                <w:rFonts w:asciiTheme="majorHAnsi" w:hAnsiTheme="majorHAnsi" w:cs="Arial"/>
                <w:szCs w:val="24"/>
              </w:rPr>
            </w:pPr>
          </w:p>
        </w:tc>
      </w:tr>
      <w:tr w:rsidR="00BE27AA" w:rsidRPr="000E2328" w14:paraId="1BE97CEF" w14:textId="77777777" w:rsidTr="00BE27AA">
        <w:tc>
          <w:tcPr>
            <w:tcW w:w="628" w:type="pct"/>
          </w:tcPr>
          <w:p w14:paraId="4A379AC7"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25(c)</w:t>
            </w:r>
          </w:p>
        </w:tc>
        <w:tc>
          <w:tcPr>
            <w:tcW w:w="4372" w:type="pct"/>
          </w:tcPr>
          <w:p w14:paraId="5239A40D"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Conducting mock drill for damage control-quarterly.</w:t>
            </w:r>
          </w:p>
          <w:p w14:paraId="085765CF" w14:textId="77777777" w:rsidR="00BE27AA" w:rsidRPr="000E2328" w:rsidRDefault="00BE27AA" w:rsidP="00151173">
            <w:pPr>
              <w:jc w:val="both"/>
              <w:rPr>
                <w:rFonts w:asciiTheme="majorHAnsi" w:hAnsiTheme="majorHAnsi" w:cs="Arial"/>
                <w:szCs w:val="24"/>
              </w:rPr>
            </w:pPr>
          </w:p>
        </w:tc>
      </w:tr>
      <w:tr w:rsidR="00BE27AA" w:rsidRPr="000E2328" w14:paraId="3F0065C5" w14:textId="77777777" w:rsidTr="00BE27AA">
        <w:tc>
          <w:tcPr>
            <w:tcW w:w="628" w:type="pct"/>
          </w:tcPr>
          <w:p w14:paraId="676AA248"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25(d)</w:t>
            </w:r>
          </w:p>
        </w:tc>
        <w:tc>
          <w:tcPr>
            <w:tcW w:w="4372" w:type="pct"/>
          </w:tcPr>
          <w:p w14:paraId="00E08C9C"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 xml:space="preserve">Hiring of floating crane barge of require capacity </w:t>
            </w:r>
          </w:p>
          <w:p w14:paraId="417EF817" w14:textId="77777777" w:rsidR="00BE27AA" w:rsidRPr="000E2328" w:rsidRDefault="00BE27AA" w:rsidP="00151173">
            <w:pPr>
              <w:jc w:val="both"/>
              <w:rPr>
                <w:rFonts w:asciiTheme="majorHAnsi" w:hAnsiTheme="majorHAnsi" w:cs="Arial"/>
                <w:szCs w:val="24"/>
              </w:rPr>
            </w:pPr>
          </w:p>
        </w:tc>
      </w:tr>
      <w:tr w:rsidR="00BE27AA" w:rsidRPr="000E2328" w14:paraId="0B03D34B" w14:textId="77777777" w:rsidTr="00BE27AA">
        <w:tc>
          <w:tcPr>
            <w:tcW w:w="628" w:type="pct"/>
          </w:tcPr>
          <w:p w14:paraId="0D4D0C96"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25(e)</w:t>
            </w:r>
          </w:p>
        </w:tc>
        <w:tc>
          <w:tcPr>
            <w:tcW w:w="4372" w:type="pct"/>
          </w:tcPr>
          <w:p w14:paraId="5FE89E0C"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Hiring of Hydra Crane/other shore crane of suitable capacity</w:t>
            </w:r>
            <w:r>
              <w:rPr>
                <w:rFonts w:asciiTheme="majorHAnsi" w:hAnsiTheme="majorHAnsi" w:cs="Arial"/>
                <w:szCs w:val="24"/>
              </w:rPr>
              <w:t>.</w:t>
            </w:r>
          </w:p>
          <w:p w14:paraId="7A041E1A" w14:textId="77777777" w:rsidR="00BE27AA" w:rsidRPr="000E2328" w:rsidRDefault="00BE27AA" w:rsidP="00151173">
            <w:pPr>
              <w:jc w:val="both"/>
              <w:rPr>
                <w:rFonts w:asciiTheme="majorHAnsi" w:hAnsiTheme="majorHAnsi" w:cs="Arial"/>
                <w:szCs w:val="24"/>
              </w:rPr>
            </w:pPr>
          </w:p>
        </w:tc>
      </w:tr>
      <w:tr w:rsidR="00BE27AA" w:rsidRPr="000E2328" w14:paraId="49A0E583" w14:textId="77777777" w:rsidTr="00BE27AA">
        <w:tc>
          <w:tcPr>
            <w:tcW w:w="628" w:type="pct"/>
          </w:tcPr>
          <w:p w14:paraId="2CCDA3DD"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25(f)</w:t>
            </w:r>
          </w:p>
        </w:tc>
        <w:tc>
          <w:tcPr>
            <w:tcW w:w="4372" w:type="pct"/>
          </w:tcPr>
          <w:p w14:paraId="681410ED"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Hiring of drivers.</w:t>
            </w:r>
          </w:p>
          <w:p w14:paraId="64DA446A" w14:textId="77777777" w:rsidR="00BE27AA" w:rsidRDefault="00BE27AA" w:rsidP="00151173">
            <w:pPr>
              <w:jc w:val="both"/>
              <w:rPr>
                <w:rFonts w:asciiTheme="majorHAnsi" w:hAnsiTheme="majorHAnsi" w:cs="Arial"/>
                <w:szCs w:val="24"/>
              </w:rPr>
            </w:pPr>
          </w:p>
          <w:p w14:paraId="247F7B10" w14:textId="77777777" w:rsidR="00DF38C1" w:rsidRPr="000E2328" w:rsidRDefault="00DF38C1" w:rsidP="00151173">
            <w:pPr>
              <w:jc w:val="both"/>
              <w:rPr>
                <w:rFonts w:asciiTheme="majorHAnsi" w:hAnsiTheme="majorHAnsi" w:cs="Arial"/>
                <w:szCs w:val="24"/>
              </w:rPr>
            </w:pPr>
          </w:p>
        </w:tc>
      </w:tr>
      <w:tr w:rsidR="00BE27AA" w:rsidRPr="000E2328" w14:paraId="07545396" w14:textId="77777777" w:rsidTr="00BE27AA">
        <w:tc>
          <w:tcPr>
            <w:tcW w:w="628" w:type="pct"/>
          </w:tcPr>
          <w:p w14:paraId="3C919E1E"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25(g)</w:t>
            </w:r>
          </w:p>
        </w:tc>
        <w:tc>
          <w:tcPr>
            <w:tcW w:w="4372" w:type="pct"/>
          </w:tcPr>
          <w:p w14:paraId="396BC256" w14:textId="77777777" w:rsidR="00BE27AA" w:rsidRDefault="00BE27AA" w:rsidP="00151173">
            <w:pPr>
              <w:jc w:val="both"/>
              <w:rPr>
                <w:rFonts w:asciiTheme="majorHAnsi" w:hAnsiTheme="majorHAnsi" w:cs="Arial"/>
                <w:szCs w:val="24"/>
              </w:rPr>
            </w:pPr>
            <w:r w:rsidRPr="000E2328">
              <w:rPr>
                <w:rFonts w:asciiTheme="majorHAnsi" w:hAnsiTheme="majorHAnsi" w:cs="Arial"/>
                <w:szCs w:val="24"/>
              </w:rPr>
              <w:t>Under water inspection of pontoon</w:t>
            </w:r>
          </w:p>
          <w:p w14:paraId="760B241F" w14:textId="77777777" w:rsidR="00467FCF" w:rsidRDefault="00467FCF" w:rsidP="00151173">
            <w:pPr>
              <w:jc w:val="both"/>
              <w:rPr>
                <w:rFonts w:asciiTheme="majorHAnsi" w:hAnsiTheme="majorHAnsi" w:cs="Arial"/>
                <w:szCs w:val="24"/>
              </w:rPr>
            </w:pPr>
          </w:p>
          <w:p w14:paraId="2475B306" w14:textId="77777777" w:rsidR="00DF38C1" w:rsidRPr="000E2328" w:rsidRDefault="00DF38C1" w:rsidP="00151173">
            <w:pPr>
              <w:jc w:val="both"/>
              <w:rPr>
                <w:rFonts w:asciiTheme="majorHAnsi" w:hAnsiTheme="majorHAnsi" w:cs="Arial"/>
                <w:szCs w:val="24"/>
              </w:rPr>
            </w:pPr>
          </w:p>
          <w:p w14:paraId="5261A719" w14:textId="77777777" w:rsidR="00BE27AA" w:rsidRPr="000E2328" w:rsidRDefault="00BE27AA" w:rsidP="00151173">
            <w:pPr>
              <w:jc w:val="both"/>
              <w:rPr>
                <w:rFonts w:asciiTheme="majorHAnsi" w:hAnsiTheme="majorHAnsi" w:cs="Arial"/>
                <w:szCs w:val="24"/>
              </w:rPr>
            </w:pPr>
          </w:p>
        </w:tc>
      </w:tr>
      <w:tr w:rsidR="00BE27AA" w:rsidRPr="000E2328" w14:paraId="0CB46997" w14:textId="77777777" w:rsidTr="00037C60">
        <w:trPr>
          <w:trHeight w:val="413"/>
        </w:trPr>
        <w:tc>
          <w:tcPr>
            <w:tcW w:w="628" w:type="pct"/>
          </w:tcPr>
          <w:p w14:paraId="49174B60"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lastRenderedPageBreak/>
              <w:t>26</w:t>
            </w:r>
          </w:p>
        </w:tc>
        <w:tc>
          <w:tcPr>
            <w:tcW w:w="4372" w:type="pct"/>
          </w:tcPr>
          <w:p w14:paraId="1DB39052"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Daily/weekly/monthly operation and maintenance report.</w:t>
            </w:r>
          </w:p>
        </w:tc>
      </w:tr>
      <w:tr w:rsidR="00BE27AA" w:rsidRPr="000E2328" w14:paraId="3A641EC3" w14:textId="77777777" w:rsidTr="00BE27AA">
        <w:tc>
          <w:tcPr>
            <w:tcW w:w="628" w:type="pct"/>
          </w:tcPr>
          <w:p w14:paraId="00438A7E" w14:textId="77777777" w:rsidR="00BE27AA" w:rsidRPr="000E2328" w:rsidRDefault="00BE27AA" w:rsidP="00151173">
            <w:pPr>
              <w:rPr>
                <w:rFonts w:asciiTheme="majorHAnsi" w:hAnsiTheme="majorHAnsi" w:cs="Arial"/>
                <w:szCs w:val="24"/>
              </w:rPr>
            </w:pPr>
            <w:r w:rsidRPr="000E2328">
              <w:rPr>
                <w:rFonts w:asciiTheme="majorHAnsi" w:hAnsiTheme="majorHAnsi" w:cs="Arial"/>
                <w:szCs w:val="24"/>
              </w:rPr>
              <w:t>27</w:t>
            </w:r>
          </w:p>
        </w:tc>
        <w:tc>
          <w:tcPr>
            <w:tcW w:w="4372" w:type="pct"/>
          </w:tcPr>
          <w:p w14:paraId="3A24C5F0" w14:textId="77777777" w:rsidR="00BE27AA" w:rsidRPr="000E2328" w:rsidRDefault="00BE27AA" w:rsidP="00F6576A">
            <w:pPr>
              <w:numPr>
                <w:ilvl w:val="0"/>
                <w:numId w:val="58"/>
              </w:numPr>
              <w:ind w:left="708" w:hanging="540"/>
              <w:contextualSpacing/>
              <w:jc w:val="both"/>
              <w:rPr>
                <w:rFonts w:asciiTheme="majorHAnsi" w:hAnsiTheme="majorHAnsi" w:cs="Arial"/>
                <w:szCs w:val="24"/>
              </w:rPr>
            </w:pPr>
            <w:r w:rsidRPr="000E2328">
              <w:rPr>
                <w:rFonts w:asciiTheme="majorHAnsi" w:hAnsiTheme="majorHAnsi" w:cs="Arial"/>
                <w:szCs w:val="24"/>
              </w:rPr>
              <w:t>Review of Present Ro-Ro equipment system- Brand Marine Consultant.</w:t>
            </w:r>
          </w:p>
          <w:p w14:paraId="2FCA4A94" w14:textId="77777777" w:rsidR="00BE27AA" w:rsidRPr="000E2328" w:rsidRDefault="00BE27AA" w:rsidP="00F6576A">
            <w:pPr>
              <w:numPr>
                <w:ilvl w:val="0"/>
                <w:numId w:val="58"/>
              </w:numPr>
              <w:ind w:left="708" w:hanging="540"/>
              <w:contextualSpacing/>
              <w:jc w:val="both"/>
              <w:rPr>
                <w:rFonts w:asciiTheme="majorHAnsi" w:hAnsiTheme="majorHAnsi" w:cs="Arial"/>
                <w:szCs w:val="24"/>
              </w:rPr>
            </w:pPr>
            <w:r w:rsidRPr="000E2328">
              <w:rPr>
                <w:rFonts w:asciiTheme="majorHAnsi" w:hAnsiTheme="majorHAnsi" w:cs="Arial"/>
                <w:szCs w:val="24"/>
              </w:rPr>
              <w:t>Study of   motions of Ropax Equipment-M/S SIRI Marine.</w:t>
            </w:r>
          </w:p>
          <w:p w14:paraId="7E9BCF14" w14:textId="77777777" w:rsidR="00BE27AA" w:rsidRPr="00037C60" w:rsidRDefault="00BE27AA" w:rsidP="00037C60">
            <w:pPr>
              <w:numPr>
                <w:ilvl w:val="0"/>
                <w:numId w:val="58"/>
              </w:numPr>
              <w:ind w:left="708" w:hanging="540"/>
              <w:contextualSpacing/>
              <w:jc w:val="both"/>
              <w:rPr>
                <w:rFonts w:asciiTheme="majorHAnsi" w:hAnsiTheme="majorHAnsi" w:cs="Arial"/>
                <w:szCs w:val="24"/>
              </w:rPr>
            </w:pPr>
            <w:r w:rsidRPr="000E2328">
              <w:rPr>
                <w:rFonts w:asciiTheme="majorHAnsi" w:hAnsiTheme="majorHAnsi" w:cs="Arial"/>
                <w:szCs w:val="24"/>
              </w:rPr>
              <w:t>Design modification of pontoon and its</w:t>
            </w:r>
          </w:p>
        </w:tc>
      </w:tr>
      <w:tr w:rsidR="00BE27AA" w:rsidRPr="000E2328" w14:paraId="29AD9CCA" w14:textId="77777777" w:rsidTr="00BE27AA">
        <w:trPr>
          <w:trHeight w:val="1862"/>
        </w:trPr>
        <w:tc>
          <w:tcPr>
            <w:tcW w:w="628" w:type="pct"/>
          </w:tcPr>
          <w:p w14:paraId="2DFCF948" w14:textId="77777777" w:rsidR="00BE27AA" w:rsidRPr="00045118" w:rsidRDefault="00BE27AA" w:rsidP="00151173">
            <w:pPr>
              <w:rPr>
                <w:rFonts w:asciiTheme="majorHAnsi" w:hAnsiTheme="majorHAnsi" w:cs="Arial"/>
                <w:b/>
                <w:szCs w:val="24"/>
              </w:rPr>
            </w:pPr>
            <w:r w:rsidRPr="00045118">
              <w:rPr>
                <w:rFonts w:asciiTheme="majorHAnsi" w:hAnsiTheme="majorHAnsi" w:cs="Arial"/>
                <w:b/>
                <w:szCs w:val="24"/>
              </w:rPr>
              <w:t>B)</w:t>
            </w:r>
          </w:p>
        </w:tc>
        <w:tc>
          <w:tcPr>
            <w:tcW w:w="4372" w:type="pct"/>
          </w:tcPr>
          <w:p w14:paraId="5CF3FBD9" w14:textId="77777777" w:rsidR="00045118" w:rsidRPr="00045118" w:rsidRDefault="00BE27AA" w:rsidP="00151173">
            <w:pPr>
              <w:jc w:val="both"/>
              <w:rPr>
                <w:rFonts w:asciiTheme="majorHAnsi" w:hAnsiTheme="majorHAnsi" w:cs="Arial"/>
                <w:b/>
                <w:szCs w:val="24"/>
              </w:rPr>
            </w:pPr>
            <w:r w:rsidRPr="00045118">
              <w:rPr>
                <w:rFonts w:asciiTheme="majorHAnsi" w:hAnsiTheme="majorHAnsi" w:cs="Arial"/>
                <w:b/>
                <w:szCs w:val="24"/>
              </w:rPr>
              <w:t>Fire Fighting System:</w:t>
            </w:r>
          </w:p>
          <w:p w14:paraId="1711929F" w14:textId="77777777" w:rsidR="00BE27AA" w:rsidRPr="000E2328" w:rsidRDefault="00BE27AA" w:rsidP="00151173">
            <w:pPr>
              <w:jc w:val="both"/>
              <w:rPr>
                <w:rFonts w:asciiTheme="majorHAnsi" w:hAnsiTheme="majorHAnsi" w:cs="Arial"/>
                <w:szCs w:val="24"/>
              </w:rPr>
            </w:pPr>
            <w:r w:rsidRPr="000E2328">
              <w:rPr>
                <w:rFonts w:asciiTheme="majorHAnsi" w:hAnsiTheme="majorHAnsi" w:cs="Arial"/>
                <w:szCs w:val="24"/>
              </w:rPr>
              <w:t>It broadly includes various monitoring/checking/maintain/preventive measure/action and maintenance/repairs activities under different schedule/time line.</w:t>
            </w:r>
          </w:p>
          <w:p w14:paraId="183288A0" w14:textId="77777777" w:rsidR="00BE27AA" w:rsidRDefault="00BE27AA" w:rsidP="00F6576A">
            <w:pPr>
              <w:numPr>
                <w:ilvl w:val="0"/>
                <w:numId w:val="59"/>
              </w:numPr>
              <w:ind w:left="348"/>
              <w:contextualSpacing/>
              <w:jc w:val="both"/>
              <w:rPr>
                <w:rFonts w:asciiTheme="majorHAnsi" w:hAnsiTheme="majorHAnsi" w:cs="Arial"/>
                <w:szCs w:val="24"/>
              </w:rPr>
            </w:pPr>
            <w:r w:rsidRPr="000E2328">
              <w:rPr>
                <w:rFonts w:asciiTheme="majorHAnsi" w:hAnsiTheme="majorHAnsi" w:cs="Arial"/>
                <w:szCs w:val="24"/>
              </w:rPr>
              <w:t>Diesel Fire pump, Electrical Pump and jockey Pumps.</w:t>
            </w:r>
          </w:p>
          <w:p w14:paraId="65B011B4"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 xml:space="preserve">2. Checking Water in Water Sump for fire frightening. </w:t>
            </w:r>
          </w:p>
          <w:p w14:paraId="2EA40D58"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3. Maintain adequate diesel storage.</w:t>
            </w:r>
          </w:p>
          <w:p w14:paraId="66A0B279"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4. Servicing of All Valves, i.e. fire Hydrant, 4-way valves, NRVs etc.</w:t>
            </w:r>
          </w:p>
          <w:p w14:paraId="3DEBAD11"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5. Dry batteries.</w:t>
            </w:r>
          </w:p>
          <w:p w14:paraId="155B283D"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6. Flexible Hoses and Hose Box.</w:t>
            </w:r>
          </w:p>
          <w:p w14:paraId="65237570"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7. All pressure gauges.</w:t>
            </w:r>
          </w:p>
          <w:p w14:paraId="1C5D3C41"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8. Fire Detectors and their alarms in MTB and admin Building.</w:t>
            </w:r>
          </w:p>
          <w:p w14:paraId="3FDD590A" w14:textId="77777777" w:rsidR="00BE27AA" w:rsidRPr="000E2328" w:rsidRDefault="00BE27AA" w:rsidP="00037C60">
            <w:pPr>
              <w:jc w:val="both"/>
              <w:rPr>
                <w:rFonts w:asciiTheme="majorHAnsi" w:hAnsiTheme="majorHAnsi" w:cs="Arial"/>
                <w:szCs w:val="24"/>
              </w:rPr>
            </w:pPr>
            <w:r w:rsidRPr="000E2328">
              <w:rPr>
                <w:rFonts w:asciiTheme="majorHAnsi" w:hAnsiTheme="majorHAnsi" w:cs="Arial"/>
                <w:szCs w:val="24"/>
              </w:rPr>
              <w:t>9. Servicing of Fire Extinguishers</w:t>
            </w:r>
          </w:p>
        </w:tc>
      </w:tr>
      <w:tr w:rsidR="00BE27AA" w:rsidRPr="000E2328" w14:paraId="46413C1C" w14:textId="77777777" w:rsidTr="00BE27AA">
        <w:tc>
          <w:tcPr>
            <w:tcW w:w="628" w:type="pct"/>
          </w:tcPr>
          <w:p w14:paraId="0464C827" w14:textId="77777777" w:rsidR="00BE27AA" w:rsidRPr="000E2328" w:rsidRDefault="002B26C9" w:rsidP="00BE27AA">
            <w:pPr>
              <w:rPr>
                <w:rFonts w:asciiTheme="majorHAnsi" w:hAnsiTheme="majorHAnsi" w:cs="Arial"/>
                <w:szCs w:val="24"/>
              </w:rPr>
            </w:pPr>
            <w:r>
              <w:rPr>
                <w:rFonts w:asciiTheme="majorHAnsi" w:hAnsiTheme="majorHAnsi" w:cs="Arial"/>
                <w:szCs w:val="24"/>
              </w:rPr>
              <w:t>28</w:t>
            </w:r>
          </w:p>
        </w:tc>
        <w:tc>
          <w:tcPr>
            <w:tcW w:w="4372" w:type="pct"/>
          </w:tcPr>
          <w:p w14:paraId="295F40AF" w14:textId="77777777" w:rsidR="00BE27AA" w:rsidRPr="000E2328" w:rsidRDefault="00BE27AA" w:rsidP="00BE27AA">
            <w:pPr>
              <w:jc w:val="both"/>
              <w:rPr>
                <w:rFonts w:asciiTheme="majorHAnsi" w:hAnsiTheme="majorHAnsi" w:cs="Arial"/>
                <w:szCs w:val="24"/>
              </w:rPr>
            </w:pPr>
            <w:r w:rsidRPr="000E2328">
              <w:rPr>
                <w:rFonts w:asciiTheme="majorHAnsi" w:hAnsiTheme="majorHAnsi" w:cs="Arial"/>
                <w:szCs w:val="24"/>
              </w:rPr>
              <w:t>Conducting Mock Drill-Quarterly</w:t>
            </w:r>
          </w:p>
        </w:tc>
      </w:tr>
    </w:tbl>
    <w:p w14:paraId="4FABE366" w14:textId="77777777" w:rsidR="00E214C1" w:rsidRPr="000D1A87" w:rsidRDefault="00E214C1" w:rsidP="00C53C16">
      <w:pPr>
        <w:pStyle w:val="ListParagraph"/>
        <w:numPr>
          <w:ilvl w:val="1"/>
          <w:numId w:val="63"/>
        </w:numPr>
        <w:tabs>
          <w:tab w:val="left" w:pos="90"/>
          <w:tab w:val="left" w:pos="180"/>
        </w:tabs>
        <w:spacing w:before="318" w:line="276" w:lineRule="auto"/>
        <w:ind w:left="90" w:right="-309" w:hanging="720"/>
        <w:jc w:val="both"/>
        <w:rPr>
          <w:rFonts w:asciiTheme="majorHAnsi" w:hAnsiTheme="majorHAnsi" w:cs="Arial"/>
          <w:b/>
          <w:bCs/>
        </w:rPr>
      </w:pPr>
      <w:r w:rsidRPr="00E214C1">
        <w:rPr>
          <w:rFonts w:asciiTheme="majorHAnsi" w:hAnsiTheme="majorHAnsi" w:cs="Arial"/>
          <w:szCs w:val="24"/>
        </w:rPr>
        <w:t xml:space="preserve">Work is to be carried out as per detailed specification laid down in IS specification, </w:t>
      </w:r>
      <w:r w:rsidRPr="00E214C1">
        <w:rPr>
          <w:rFonts w:asciiTheme="majorHAnsi" w:hAnsiTheme="majorHAnsi" w:cs="Arial"/>
          <w:sz w:val="23"/>
          <w:szCs w:val="23"/>
        </w:rPr>
        <w:t>Latest IRC standard,</w:t>
      </w:r>
      <w:r w:rsidRPr="00E214C1">
        <w:rPr>
          <w:rFonts w:asciiTheme="majorHAnsi" w:hAnsiTheme="majorHAnsi" w:cs="Arial"/>
          <w:szCs w:val="24"/>
        </w:rPr>
        <w:t xml:space="preserve"> and CPWD manual however the provisions made in contract documents shall prevail. </w:t>
      </w:r>
    </w:p>
    <w:p w14:paraId="103FA91B" w14:textId="77777777" w:rsidR="00E214C1" w:rsidRDefault="00E214C1" w:rsidP="00C53C16">
      <w:pPr>
        <w:numPr>
          <w:ilvl w:val="1"/>
          <w:numId w:val="63"/>
        </w:numPr>
        <w:tabs>
          <w:tab w:val="left" w:pos="180"/>
        </w:tabs>
        <w:autoSpaceDE w:val="0"/>
        <w:autoSpaceDN w:val="0"/>
        <w:adjustRightInd w:val="0"/>
        <w:spacing w:line="276" w:lineRule="auto"/>
        <w:ind w:left="90" w:right="-309" w:hanging="720"/>
        <w:jc w:val="both"/>
        <w:rPr>
          <w:rFonts w:asciiTheme="majorHAnsi" w:hAnsiTheme="majorHAnsi" w:cs="Arial"/>
          <w:szCs w:val="24"/>
        </w:rPr>
      </w:pPr>
      <w:r w:rsidRPr="007E7493">
        <w:rPr>
          <w:rFonts w:asciiTheme="majorHAnsi" w:hAnsiTheme="majorHAnsi" w:cs="Arial"/>
          <w:szCs w:val="24"/>
        </w:rPr>
        <w:t xml:space="preserve">In case of items where no specifications </w:t>
      </w:r>
      <w:r w:rsidR="0041222C" w:rsidRPr="007E7493">
        <w:rPr>
          <w:rFonts w:asciiTheme="majorHAnsi" w:hAnsiTheme="majorHAnsi" w:cs="Arial"/>
          <w:szCs w:val="24"/>
        </w:rPr>
        <w:t>are</w:t>
      </w:r>
      <w:r w:rsidRPr="007E7493">
        <w:rPr>
          <w:rFonts w:asciiTheme="majorHAnsi" w:hAnsiTheme="majorHAnsi" w:cs="Arial"/>
          <w:szCs w:val="24"/>
        </w:rPr>
        <w:t xml:space="preserve"> defined under IS, MOST or CPWD manual or </w:t>
      </w:r>
      <w:r w:rsidRPr="00473C5F">
        <w:rPr>
          <w:rFonts w:asciiTheme="majorHAnsi" w:hAnsiTheme="majorHAnsi" w:cs="Arial"/>
          <w:szCs w:val="24"/>
        </w:rPr>
        <w:t>GMB SOR</w:t>
      </w:r>
      <w:r w:rsidRPr="002356E1">
        <w:rPr>
          <w:rFonts w:asciiTheme="majorHAnsi" w:hAnsiTheme="majorHAnsi" w:cs="Arial"/>
          <w:color w:val="FF0000"/>
          <w:szCs w:val="24"/>
        </w:rPr>
        <w:t xml:space="preserve"> </w:t>
      </w:r>
      <w:r w:rsidRPr="007E7493">
        <w:rPr>
          <w:rFonts w:asciiTheme="majorHAnsi" w:hAnsiTheme="majorHAnsi" w:cs="Arial"/>
          <w:szCs w:val="24"/>
        </w:rPr>
        <w:t>or tender document superior quality of material available in market shall be applicable.</w:t>
      </w:r>
    </w:p>
    <w:p w14:paraId="75473D9B" w14:textId="77777777" w:rsidR="00E214C1" w:rsidRDefault="00DF38C1" w:rsidP="00C53C16">
      <w:pPr>
        <w:numPr>
          <w:ilvl w:val="1"/>
          <w:numId w:val="63"/>
        </w:numPr>
        <w:autoSpaceDE w:val="0"/>
        <w:autoSpaceDN w:val="0"/>
        <w:adjustRightInd w:val="0"/>
        <w:spacing w:line="276" w:lineRule="auto"/>
        <w:ind w:left="0" w:right="-309" w:hanging="630"/>
        <w:jc w:val="both"/>
        <w:rPr>
          <w:rFonts w:asciiTheme="majorHAnsi" w:hAnsiTheme="majorHAnsi" w:cs="Arial"/>
          <w:szCs w:val="24"/>
        </w:rPr>
      </w:pPr>
      <w:r>
        <w:rPr>
          <w:rFonts w:asciiTheme="majorHAnsi" w:hAnsiTheme="majorHAnsi" w:cs="Arial"/>
          <w:szCs w:val="24"/>
        </w:rPr>
        <w:t>(1)</w:t>
      </w:r>
      <w:r>
        <w:rPr>
          <w:rFonts w:asciiTheme="majorHAnsi" w:hAnsiTheme="majorHAnsi" w:cs="Arial"/>
          <w:szCs w:val="24"/>
        </w:rPr>
        <w:tab/>
      </w:r>
      <w:r w:rsidR="00E214C1" w:rsidRPr="00E214C1">
        <w:rPr>
          <w:rFonts w:asciiTheme="majorHAnsi" w:hAnsiTheme="majorHAnsi" w:cs="Arial"/>
          <w:szCs w:val="24"/>
        </w:rPr>
        <w:t xml:space="preserve">The following clauses of the INSTRUCTION TO THE BIDDERS (Section– I) will not be </w:t>
      </w:r>
      <w:r>
        <w:rPr>
          <w:rFonts w:asciiTheme="majorHAnsi" w:hAnsiTheme="majorHAnsi" w:cs="Arial"/>
          <w:szCs w:val="24"/>
        </w:rPr>
        <w:t xml:space="preserve">  </w:t>
      </w:r>
      <w:r w:rsidR="00E214C1" w:rsidRPr="00E214C1">
        <w:rPr>
          <w:rFonts w:asciiTheme="majorHAnsi" w:hAnsiTheme="majorHAnsi" w:cs="Arial"/>
          <w:szCs w:val="24"/>
        </w:rPr>
        <w:t>applicable.</w:t>
      </w:r>
    </w:p>
    <w:p w14:paraId="49136A7B" w14:textId="77777777" w:rsidR="00DF38C1" w:rsidRDefault="00976E59" w:rsidP="00C53C16">
      <w:pPr>
        <w:pStyle w:val="ListParagraph"/>
        <w:tabs>
          <w:tab w:val="left" w:pos="576"/>
          <w:tab w:val="left" w:pos="1440"/>
          <w:tab w:val="left" w:pos="2880"/>
          <w:tab w:val="left" w:pos="3600"/>
          <w:tab w:val="left" w:pos="4320"/>
          <w:tab w:val="left" w:pos="5040"/>
          <w:tab w:val="left" w:pos="5760"/>
          <w:tab w:val="left" w:pos="6480"/>
          <w:tab w:val="left" w:pos="7200"/>
        </w:tabs>
        <w:spacing w:line="276" w:lineRule="auto"/>
        <w:ind w:left="1080"/>
        <w:rPr>
          <w:rFonts w:asciiTheme="majorHAnsi" w:hAnsiTheme="majorHAnsi" w:cs="Arial"/>
          <w:szCs w:val="24"/>
        </w:rPr>
      </w:pPr>
      <w:r w:rsidRPr="00976E59">
        <w:rPr>
          <w:rFonts w:asciiTheme="majorHAnsi" w:hAnsiTheme="majorHAnsi" w:cs="Arial"/>
          <w:szCs w:val="24"/>
        </w:rPr>
        <w:t xml:space="preserve">Clause </w:t>
      </w:r>
      <w:r w:rsidR="003F0115">
        <w:rPr>
          <w:rFonts w:asciiTheme="majorHAnsi" w:hAnsiTheme="majorHAnsi" w:cs="Arial"/>
          <w:szCs w:val="24"/>
        </w:rPr>
        <w:t>1.4.1. (c), Clause</w:t>
      </w:r>
      <w:r w:rsidRPr="00976E59">
        <w:rPr>
          <w:rFonts w:asciiTheme="majorHAnsi" w:hAnsiTheme="majorHAnsi" w:cs="Arial"/>
          <w:szCs w:val="24"/>
        </w:rPr>
        <w:t xml:space="preserve">1.4.1(d), Clause 1.4.1(e), </w:t>
      </w:r>
      <w:r w:rsidR="00DF38C1">
        <w:rPr>
          <w:rFonts w:asciiTheme="majorHAnsi" w:hAnsiTheme="majorHAnsi" w:cs="Arial"/>
          <w:szCs w:val="24"/>
        </w:rPr>
        <w:t>Clause 1.4.1(g</w:t>
      </w:r>
      <w:r w:rsidRPr="00976E59">
        <w:rPr>
          <w:rFonts w:asciiTheme="majorHAnsi" w:hAnsiTheme="majorHAnsi" w:cs="Arial"/>
          <w:szCs w:val="24"/>
        </w:rPr>
        <w:t>)</w:t>
      </w:r>
      <w:r w:rsidR="003F0115">
        <w:rPr>
          <w:rFonts w:asciiTheme="majorHAnsi" w:hAnsiTheme="majorHAnsi" w:cs="Arial"/>
          <w:szCs w:val="24"/>
        </w:rPr>
        <w:t xml:space="preserve">, </w:t>
      </w:r>
    </w:p>
    <w:p w14:paraId="08E8BE3D" w14:textId="77777777" w:rsidR="00DF38C1" w:rsidRDefault="00976E59" w:rsidP="00C53C16">
      <w:pPr>
        <w:pStyle w:val="ListParagraph"/>
        <w:tabs>
          <w:tab w:val="left" w:pos="576"/>
          <w:tab w:val="left" w:pos="1440"/>
          <w:tab w:val="left" w:pos="2880"/>
          <w:tab w:val="left" w:pos="3600"/>
          <w:tab w:val="left" w:pos="4320"/>
          <w:tab w:val="left" w:pos="5040"/>
          <w:tab w:val="left" w:pos="5760"/>
          <w:tab w:val="left" w:pos="6480"/>
          <w:tab w:val="left" w:pos="7200"/>
        </w:tabs>
        <w:spacing w:line="276" w:lineRule="auto"/>
        <w:ind w:left="1080"/>
        <w:rPr>
          <w:rFonts w:asciiTheme="majorHAnsi" w:hAnsiTheme="majorHAnsi" w:cs="Arial"/>
          <w:szCs w:val="24"/>
        </w:rPr>
      </w:pPr>
      <w:r w:rsidRPr="003F0115">
        <w:rPr>
          <w:rFonts w:asciiTheme="majorHAnsi" w:hAnsiTheme="majorHAnsi" w:cs="Arial"/>
          <w:szCs w:val="24"/>
        </w:rPr>
        <w:t>Clause 1.4.2(d), Clause 1.4.2(e), Clause 1.4.2(j), &amp; Clause 1.4.2(k)</w:t>
      </w:r>
      <w:r w:rsidR="003F0115">
        <w:rPr>
          <w:rFonts w:asciiTheme="majorHAnsi" w:hAnsiTheme="majorHAnsi" w:cs="Arial"/>
          <w:szCs w:val="24"/>
        </w:rPr>
        <w:t xml:space="preserve">, </w:t>
      </w:r>
    </w:p>
    <w:p w14:paraId="63D6DD8F" w14:textId="77777777" w:rsidR="00976E59" w:rsidRPr="003F0115" w:rsidRDefault="00DF38C1" w:rsidP="00C53C16">
      <w:pPr>
        <w:pStyle w:val="ListParagraph"/>
        <w:tabs>
          <w:tab w:val="left" w:pos="576"/>
          <w:tab w:val="left" w:pos="1440"/>
          <w:tab w:val="left" w:pos="2880"/>
          <w:tab w:val="left" w:pos="3600"/>
          <w:tab w:val="left" w:pos="4320"/>
          <w:tab w:val="left" w:pos="5040"/>
          <w:tab w:val="left" w:pos="5760"/>
          <w:tab w:val="left" w:pos="6480"/>
          <w:tab w:val="left" w:pos="7200"/>
        </w:tabs>
        <w:spacing w:line="276" w:lineRule="auto"/>
        <w:ind w:left="1080"/>
        <w:rPr>
          <w:rFonts w:asciiTheme="majorHAnsi" w:hAnsiTheme="majorHAnsi" w:cs="Arial"/>
          <w:szCs w:val="24"/>
        </w:rPr>
      </w:pPr>
      <w:r>
        <w:rPr>
          <w:rFonts w:asciiTheme="majorHAnsi" w:hAnsiTheme="majorHAnsi" w:cs="Arial"/>
          <w:szCs w:val="24"/>
        </w:rPr>
        <w:t xml:space="preserve">Clause </w:t>
      </w:r>
      <w:r w:rsidR="003F0115">
        <w:rPr>
          <w:rFonts w:asciiTheme="majorHAnsi" w:hAnsiTheme="majorHAnsi" w:cs="Arial"/>
          <w:szCs w:val="24"/>
        </w:rPr>
        <w:t>1.4.3 (iv)</w:t>
      </w:r>
      <w:r>
        <w:rPr>
          <w:rFonts w:asciiTheme="majorHAnsi" w:hAnsiTheme="majorHAnsi" w:cs="Arial"/>
          <w:szCs w:val="24"/>
        </w:rPr>
        <w:t>, Clause 1.4.4, Clause 1.4.5</w:t>
      </w:r>
    </w:p>
    <w:p w14:paraId="44FEA804" w14:textId="77777777" w:rsidR="00E214C1" w:rsidRDefault="00976E59" w:rsidP="00C53C16">
      <w:pPr>
        <w:autoSpaceDE w:val="0"/>
        <w:autoSpaceDN w:val="0"/>
        <w:adjustRightInd w:val="0"/>
        <w:spacing w:line="276" w:lineRule="auto"/>
        <w:ind w:left="2160" w:right="-309" w:hanging="1080"/>
        <w:jc w:val="both"/>
        <w:rPr>
          <w:rFonts w:asciiTheme="majorHAnsi" w:hAnsiTheme="majorHAnsi" w:cs="Arial"/>
          <w:szCs w:val="24"/>
        </w:rPr>
      </w:pPr>
      <w:r w:rsidRPr="007E7493">
        <w:rPr>
          <w:rFonts w:asciiTheme="majorHAnsi" w:hAnsiTheme="majorHAnsi" w:cs="Arial"/>
          <w:szCs w:val="24"/>
        </w:rPr>
        <w:t>Clause 1.</w:t>
      </w:r>
      <w:r>
        <w:rPr>
          <w:rFonts w:asciiTheme="majorHAnsi" w:hAnsiTheme="majorHAnsi" w:cs="Arial"/>
          <w:szCs w:val="24"/>
        </w:rPr>
        <w:t>5.2 (Joint venture)</w:t>
      </w:r>
      <w:r w:rsidR="00546B9A">
        <w:rPr>
          <w:rFonts w:asciiTheme="majorHAnsi" w:hAnsiTheme="majorHAnsi" w:cs="Arial"/>
          <w:szCs w:val="24"/>
        </w:rPr>
        <w:t xml:space="preserve">, </w:t>
      </w:r>
      <w:r w:rsidR="00546B9A" w:rsidRPr="007E7493">
        <w:rPr>
          <w:rFonts w:asciiTheme="majorHAnsi" w:hAnsiTheme="majorHAnsi" w:cs="Arial"/>
          <w:szCs w:val="24"/>
        </w:rPr>
        <w:t>Clause 1.8.2 (Bidding documents)</w:t>
      </w:r>
    </w:p>
    <w:p w14:paraId="78807EF6" w14:textId="77777777" w:rsidR="00976E59" w:rsidRPr="007E7493" w:rsidRDefault="00976E59"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Pr>
          <w:rFonts w:asciiTheme="majorHAnsi" w:hAnsiTheme="majorHAnsi" w:cs="Arial"/>
          <w:szCs w:val="24"/>
        </w:rPr>
        <w:tab/>
      </w:r>
      <w:r w:rsidRPr="007E7493">
        <w:rPr>
          <w:rFonts w:asciiTheme="majorHAnsi" w:hAnsiTheme="majorHAnsi" w:cs="Arial"/>
          <w:szCs w:val="24"/>
        </w:rPr>
        <w:t>Clause 1.</w:t>
      </w:r>
      <w:r>
        <w:rPr>
          <w:rFonts w:asciiTheme="majorHAnsi" w:hAnsiTheme="majorHAnsi" w:cs="Arial"/>
          <w:szCs w:val="24"/>
        </w:rPr>
        <w:t>9.2</w:t>
      </w:r>
      <w:r w:rsidR="00546B9A">
        <w:rPr>
          <w:rFonts w:asciiTheme="majorHAnsi" w:hAnsiTheme="majorHAnsi" w:cs="Arial"/>
          <w:szCs w:val="24"/>
        </w:rPr>
        <w:t>, Clause 1.13.2</w:t>
      </w:r>
    </w:p>
    <w:p w14:paraId="74939794" w14:textId="77777777" w:rsidR="00E214C1" w:rsidRPr="007E7493" w:rsidRDefault="00E214C1"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szCs w:val="24"/>
        </w:rPr>
        <w:tab/>
        <w:t>Clause 1.19.1, 1.19.2, 1.19.3 (sealing and marking of bids)</w:t>
      </w:r>
    </w:p>
    <w:p w14:paraId="5D2AFE7A" w14:textId="77777777" w:rsidR="00E214C1" w:rsidRPr="007E7493" w:rsidRDefault="00E214C1"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szCs w:val="24"/>
        </w:rPr>
        <w:tab/>
        <w:t>Clause 1.22.2&amp; 1.22.5 (Modification of withdrawal of Bid)</w:t>
      </w:r>
    </w:p>
    <w:p w14:paraId="557175F2" w14:textId="77777777" w:rsidR="00E214C1" w:rsidRPr="007E7493" w:rsidRDefault="00E214C1"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szCs w:val="24"/>
        </w:rPr>
        <w:tab/>
        <w:t>Clause 1.23.2, 1.23.3 (Withdrawal)</w:t>
      </w:r>
    </w:p>
    <w:p w14:paraId="7CC6A6C4" w14:textId="77777777" w:rsidR="00E214C1" w:rsidRDefault="00E214C1"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r>
      <w:r w:rsidRPr="007E7493">
        <w:rPr>
          <w:rFonts w:asciiTheme="majorHAnsi" w:hAnsiTheme="majorHAnsi" w:cs="Arial"/>
          <w:szCs w:val="24"/>
        </w:rPr>
        <w:tab/>
        <w:t>Clause 1.27.1, 1.27.2 (Correction of errors)</w:t>
      </w:r>
    </w:p>
    <w:p w14:paraId="6BF8B5F2" w14:textId="41E69876" w:rsidR="00E214C1" w:rsidRDefault="00E214C1"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r>
        <w:rPr>
          <w:rFonts w:asciiTheme="majorHAnsi" w:hAnsiTheme="majorHAnsi" w:cs="Arial"/>
          <w:szCs w:val="24"/>
        </w:rPr>
        <w:t xml:space="preserve">                              </w:t>
      </w:r>
      <w:r w:rsidR="00F42AB2">
        <w:rPr>
          <w:rFonts w:asciiTheme="majorHAnsi" w:hAnsiTheme="majorHAnsi" w:cs="Arial"/>
          <w:szCs w:val="24"/>
        </w:rPr>
        <w:t xml:space="preserve">  </w:t>
      </w:r>
      <w:r>
        <w:rPr>
          <w:rFonts w:asciiTheme="majorHAnsi" w:hAnsiTheme="majorHAnsi" w:cs="Arial"/>
          <w:szCs w:val="24"/>
        </w:rPr>
        <w:t>Clause 1.34 (Advance Payment)</w:t>
      </w:r>
      <w:r w:rsidR="00546B9A">
        <w:rPr>
          <w:rFonts w:asciiTheme="majorHAnsi" w:hAnsiTheme="majorHAnsi" w:cs="Arial"/>
          <w:szCs w:val="24"/>
        </w:rPr>
        <w:t xml:space="preserve">, </w:t>
      </w:r>
      <w:r w:rsidR="00546B9A" w:rsidRPr="007E7493">
        <w:rPr>
          <w:rFonts w:asciiTheme="majorHAnsi" w:hAnsiTheme="majorHAnsi" w:cs="Arial"/>
          <w:szCs w:val="24"/>
        </w:rPr>
        <w:t>Clause 1.35.1 (Conciliator)</w:t>
      </w:r>
    </w:p>
    <w:p w14:paraId="3F68F1C9" w14:textId="77777777" w:rsidR="008807A5" w:rsidRDefault="008807A5" w:rsidP="00C53C16">
      <w:pPr>
        <w:tabs>
          <w:tab w:val="left" w:pos="576"/>
          <w:tab w:val="left" w:pos="1080"/>
          <w:tab w:val="left" w:pos="2160"/>
          <w:tab w:val="left" w:pos="3600"/>
          <w:tab w:val="left" w:pos="4320"/>
          <w:tab w:val="left" w:pos="5040"/>
          <w:tab w:val="left" w:pos="5760"/>
          <w:tab w:val="left" w:pos="6480"/>
          <w:tab w:val="left" w:pos="7200"/>
        </w:tabs>
        <w:spacing w:line="276" w:lineRule="auto"/>
        <w:ind w:left="465" w:hanging="1080"/>
        <w:rPr>
          <w:rFonts w:asciiTheme="majorHAnsi" w:hAnsiTheme="majorHAnsi" w:cs="Arial"/>
          <w:szCs w:val="24"/>
        </w:rPr>
      </w:pPr>
    </w:p>
    <w:p w14:paraId="38108303" w14:textId="77777777" w:rsidR="00DF38C1" w:rsidRDefault="00DF38C1" w:rsidP="00DF38C1">
      <w:pPr>
        <w:tabs>
          <w:tab w:val="left" w:pos="576"/>
          <w:tab w:val="left" w:pos="1080"/>
          <w:tab w:val="left" w:pos="2160"/>
          <w:tab w:val="left" w:pos="3600"/>
          <w:tab w:val="left" w:pos="4320"/>
          <w:tab w:val="left" w:pos="5040"/>
          <w:tab w:val="left" w:pos="5760"/>
          <w:tab w:val="left" w:pos="6480"/>
          <w:tab w:val="left" w:pos="7200"/>
        </w:tabs>
        <w:spacing w:line="276" w:lineRule="auto"/>
        <w:rPr>
          <w:rFonts w:asciiTheme="majorHAnsi" w:hAnsiTheme="majorHAnsi" w:cs="Arial"/>
          <w:szCs w:val="24"/>
        </w:rPr>
      </w:pPr>
      <w:r>
        <w:rPr>
          <w:rFonts w:asciiTheme="majorHAnsi" w:hAnsiTheme="majorHAnsi" w:cs="Arial"/>
          <w:szCs w:val="24"/>
        </w:rPr>
        <w:t>(2)</w:t>
      </w:r>
      <w:r>
        <w:rPr>
          <w:rFonts w:asciiTheme="majorHAnsi" w:hAnsiTheme="majorHAnsi" w:cs="Arial"/>
          <w:szCs w:val="24"/>
        </w:rPr>
        <w:tab/>
        <w:t>Following clauses of Section-2 are not applicable</w:t>
      </w:r>
      <w:r w:rsidR="008807A5">
        <w:rPr>
          <w:rFonts w:asciiTheme="majorHAnsi" w:hAnsiTheme="majorHAnsi" w:cs="Arial"/>
          <w:szCs w:val="24"/>
        </w:rPr>
        <w:t>:-</w:t>
      </w:r>
    </w:p>
    <w:p w14:paraId="6C7EDF81" w14:textId="77777777" w:rsidR="00D51D78" w:rsidRDefault="008807A5" w:rsidP="008807A5">
      <w:pPr>
        <w:tabs>
          <w:tab w:val="left" w:pos="576"/>
          <w:tab w:val="left" w:pos="1080"/>
          <w:tab w:val="left" w:pos="2160"/>
          <w:tab w:val="left" w:pos="3600"/>
          <w:tab w:val="left" w:pos="4320"/>
          <w:tab w:val="left" w:pos="5040"/>
          <w:tab w:val="left" w:pos="5760"/>
          <w:tab w:val="left" w:pos="6480"/>
          <w:tab w:val="left" w:pos="7200"/>
        </w:tabs>
        <w:spacing w:line="276" w:lineRule="auto"/>
        <w:rPr>
          <w:rFonts w:asciiTheme="majorHAnsi" w:hAnsiTheme="majorHAnsi" w:cs="Arial"/>
          <w:szCs w:val="24"/>
        </w:rPr>
      </w:pPr>
      <w:r>
        <w:rPr>
          <w:rFonts w:asciiTheme="majorHAnsi" w:hAnsiTheme="majorHAnsi" w:cs="Arial"/>
          <w:szCs w:val="24"/>
        </w:rPr>
        <w:tab/>
        <w:t xml:space="preserve">(a) </w:t>
      </w:r>
      <w:r w:rsidR="00933644" w:rsidRPr="008807A5">
        <w:rPr>
          <w:rFonts w:asciiTheme="majorHAnsi" w:hAnsiTheme="majorHAnsi" w:cs="Arial"/>
          <w:szCs w:val="24"/>
        </w:rPr>
        <w:t xml:space="preserve">The clauses C, D&amp; G of the SPECIMEN FOR FORM OF BID </w:t>
      </w:r>
    </w:p>
    <w:p w14:paraId="5A515AC3" w14:textId="77777777" w:rsidR="008807A5" w:rsidRDefault="008807A5" w:rsidP="008807A5">
      <w:pPr>
        <w:tabs>
          <w:tab w:val="left" w:pos="576"/>
          <w:tab w:val="left" w:pos="1080"/>
          <w:tab w:val="left" w:pos="2160"/>
          <w:tab w:val="left" w:pos="3600"/>
          <w:tab w:val="left" w:pos="4320"/>
          <w:tab w:val="left" w:pos="5040"/>
          <w:tab w:val="left" w:pos="5760"/>
          <w:tab w:val="left" w:pos="6480"/>
          <w:tab w:val="left" w:pos="7200"/>
        </w:tabs>
        <w:spacing w:line="276" w:lineRule="auto"/>
        <w:rPr>
          <w:rFonts w:asciiTheme="majorHAnsi" w:hAnsiTheme="majorHAnsi" w:cs="Arial"/>
          <w:szCs w:val="24"/>
        </w:rPr>
      </w:pPr>
      <w:r>
        <w:rPr>
          <w:rFonts w:asciiTheme="majorHAnsi" w:hAnsiTheme="majorHAnsi" w:cs="Arial"/>
          <w:szCs w:val="24"/>
        </w:rPr>
        <w:tab/>
        <w:t>(b) Advance Payment and Appointment of Conciliator in ‘CONTRACTOR’S BID’</w:t>
      </w:r>
    </w:p>
    <w:p w14:paraId="7E13D143" w14:textId="77777777" w:rsidR="00A13C00" w:rsidRPr="008807A5" w:rsidRDefault="008807A5" w:rsidP="008807A5">
      <w:pPr>
        <w:tabs>
          <w:tab w:val="left" w:pos="576"/>
          <w:tab w:val="left" w:pos="1080"/>
          <w:tab w:val="left" w:pos="2160"/>
          <w:tab w:val="left" w:pos="3600"/>
          <w:tab w:val="left" w:pos="4320"/>
          <w:tab w:val="left" w:pos="5040"/>
          <w:tab w:val="left" w:pos="5760"/>
          <w:tab w:val="left" w:pos="6480"/>
          <w:tab w:val="left" w:pos="7200"/>
        </w:tabs>
        <w:spacing w:line="276" w:lineRule="auto"/>
        <w:rPr>
          <w:rFonts w:asciiTheme="majorHAnsi" w:hAnsiTheme="majorHAnsi" w:cs="Arial"/>
          <w:szCs w:val="24"/>
        </w:rPr>
      </w:pPr>
      <w:r>
        <w:rPr>
          <w:rFonts w:asciiTheme="majorHAnsi" w:hAnsiTheme="majorHAnsi" w:cs="Arial"/>
          <w:szCs w:val="24"/>
        </w:rPr>
        <w:tab/>
        <w:t>(c)</w:t>
      </w:r>
      <w:r w:rsidR="00933644">
        <w:rPr>
          <w:rFonts w:asciiTheme="majorHAnsi" w:hAnsiTheme="majorHAnsi" w:cs="Arial"/>
          <w:szCs w:val="24"/>
        </w:rPr>
        <w:t xml:space="preserve">  Sr. no. 5, 6, &amp; 7 of ‘Pre-Qualification of bidders’</w:t>
      </w:r>
    </w:p>
    <w:p w14:paraId="59500328" w14:textId="77777777" w:rsidR="001D0E35" w:rsidRPr="007E7493" w:rsidRDefault="001D0E35" w:rsidP="00045118">
      <w:pPr>
        <w:pStyle w:val="ListParagraph"/>
        <w:tabs>
          <w:tab w:val="left" w:pos="576"/>
          <w:tab w:val="left" w:pos="1440"/>
          <w:tab w:val="left" w:pos="2160"/>
          <w:tab w:val="left" w:pos="2880"/>
          <w:tab w:val="left" w:pos="3600"/>
          <w:tab w:val="left" w:pos="4320"/>
          <w:tab w:val="left" w:pos="5040"/>
          <w:tab w:val="left" w:pos="5760"/>
          <w:tab w:val="left" w:pos="6480"/>
          <w:tab w:val="left" w:pos="7200"/>
        </w:tabs>
        <w:ind w:left="1440"/>
        <w:jc w:val="both"/>
        <w:rPr>
          <w:rFonts w:asciiTheme="majorHAnsi" w:hAnsiTheme="majorHAnsi" w:cs="Arial"/>
          <w:szCs w:val="24"/>
        </w:rPr>
      </w:pPr>
    </w:p>
    <w:p w14:paraId="6D95ED45" w14:textId="77777777" w:rsidR="00A13C00" w:rsidRPr="008807A5" w:rsidRDefault="008807A5" w:rsidP="008807A5">
      <w:pPr>
        <w:pStyle w:val="ListParagraph"/>
        <w:numPr>
          <w:ilvl w:val="0"/>
          <w:numId w:val="8"/>
        </w:numPr>
        <w:ind w:hanging="720"/>
        <w:jc w:val="both"/>
        <w:rPr>
          <w:rFonts w:asciiTheme="majorHAnsi" w:hAnsiTheme="majorHAnsi" w:cs="Arial"/>
          <w:szCs w:val="24"/>
        </w:rPr>
      </w:pPr>
      <w:r>
        <w:rPr>
          <w:rFonts w:asciiTheme="majorHAnsi" w:hAnsiTheme="majorHAnsi" w:cs="Arial"/>
          <w:szCs w:val="24"/>
        </w:rPr>
        <w:lastRenderedPageBreak/>
        <w:t>F</w:t>
      </w:r>
      <w:r w:rsidR="00A13C00" w:rsidRPr="008807A5">
        <w:rPr>
          <w:rFonts w:asciiTheme="majorHAnsi" w:hAnsiTheme="majorHAnsi" w:cs="Arial"/>
          <w:szCs w:val="24"/>
        </w:rPr>
        <w:t>ollowing clauses of the CONDITION OF CONTRACT (Sect</w:t>
      </w:r>
      <w:r>
        <w:rPr>
          <w:rFonts w:asciiTheme="majorHAnsi" w:hAnsiTheme="majorHAnsi" w:cs="Arial"/>
          <w:szCs w:val="24"/>
        </w:rPr>
        <w:t>ion-III) will not be applicable:-</w:t>
      </w:r>
    </w:p>
    <w:p w14:paraId="2BBC64CE" w14:textId="77777777" w:rsidR="00F84F1B"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r>
      <w:r w:rsidR="00F84F1B">
        <w:rPr>
          <w:rFonts w:asciiTheme="majorHAnsi" w:hAnsiTheme="majorHAnsi" w:cs="Arial"/>
          <w:szCs w:val="24"/>
        </w:rPr>
        <w:t>Para 2 of Clause 3.1.1 regarding appointment of Conciliator</w:t>
      </w:r>
    </w:p>
    <w:p w14:paraId="75740CAC" w14:textId="77777777" w:rsidR="0080463B" w:rsidRDefault="00F84F1B"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sidR="0080463B">
        <w:rPr>
          <w:rFonts w:asciiTheme="majorHAnsi" w:hAnsiTheme="majorHAnsi" w:cs="Arial"/>
          <w:szCs w:val="24"/>
        </w:rPr>
        <w:t>Clause 3.7</w:t>
      </w:r>
      <w:r w:rsidR="0080463B" w:rsidRPr="007E7493">
        <w:rPr>
          <w:rFonts w:asciiTheme="majorHAnsi" w:hAnsiTheme="majorHAnsi" w:cs="Arial"/>
          <w:szCs w:val="24"/>
        </w:rPr>
        <w:t xml:space="preserve"> (</w:t>
      </w:r>
      <w:r w:rsidR="0080463B">
        <w:rPr>
          <w:rFonts w:asciiTheme="majorHAnsi" w:hAnsiTheme="majorHAnsi" w:cs="Arial"/>
          <w:szCs w:val="24"/>
        </w:rPr>
        <w:t>Joint Venture</w:t>
      </w:r>
      <w:r w:rsidR="0080463B" w:rsidRPr="007E7493">
        <w:rPr>
          <w:rFonts w:asciiTheme="majorHAnsi" w:hAnsiTheme="majorHAnsi" w:cs="Arial"/>
          <w:szCs w:val="24"/>
        </w:rPr>
        <w:t>)</w:t>
      </w:r>
    </w:p>
    <w:p w14:paraId="00171A86" w14:textId="77777777" w:rsidR="0080463B" w:rsidRDefault="0080463B"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Pr>
          <w:rFonts w:asciiTheme="majorHAnsi" w:hAnsiTheme="majorHAnsi" w:cs="Arial"/>
          <w:szCs w:val="24"/>
        </w:rPr>
        <w:tab/>
      </w:r>
      <w:r>
        <w:rPr>
          <w:rFonts w:asciiTheme="majorHAnsi" w:hAnsiTheme="majorHAnsi" w:cs="Arial"/>
          <w:szCs w:val="24"/>
        </w:rPr>
        <w:tab/>
        <w:t>Clause 3.8.1</w:t>
      </w:r>
      <w:r w:rsidRPr="007E7493">
        <w:rPr>
          <w:rFonts w:asciiTheme="majorHAnsi" w:hAnsiTheme="majorHAnsi" w:cs="Arial"/>
          <w:szCs w:val="24"/>
        </w:rPr>
        <w:t xml:space="preserve"> (</w:t>
      </w:r>
      <w:r>
        <w:rPr>
          <w:rFonts w:asciiTheme="majorHAnsi" w:hAnsiTheme="majorHAnsi" w:cs="Arial"/>
          <w:szCs w:val="24"/>
        </w:rPr>
        <w:t>Sub-contracting</w:t>
      </w:r>
      <w:r w:rsidRPr="007E7493">
        <w:rPr>
          <w:rFonts w:asciiTheme="majorHAnsi" w:hAnsiTheme="majorHAnsi" w:cs="Arial"/>
          <w:szCs w:val="24"/>
        </w:rPr>
        <w:t>)</w:t>
      </w:r>
      <w:r w:rsidR="00125484">
        <w:rPr>
          <w:rFonts w:asciiTheme="majorHAnsi" w:hAnsiTheme="majorHAnsi" w:cs="Arial"/>
          <w:szCs w:val="24"/>
        </w:rPr>
        <w:t xml:space="preserve">, </w:t>
      </w:r>
    </w:p>
    <w:p w14:paraId="116139DC" w14:textId="77777777" w:rsidR="00125484" w:rsidRDefault="00125484"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Pr>
          <w:rFonts w:asciiTheme="majorHAnsi" w:hAnsiTheme="majorHAnsi" w:cs="Arial"/>
          <w:szCs w:val="24"/>
        </w:rPr>
        <w:tab/>
      </w:r>
      <w:r>
        <w:rPr>
          <w:rFonts w:asciiTheme="majorHAnsi" w:hAnsiTheme="majorHAnsi" w:cs="Arial"/>
          <w:szCs w:val="24"/>
        </w:rPr>
        <w:tab/>
        <w:t>Clause 3.9.1</w:t>
      </w:r>
    </w:p>
    <w:p w14:paraId="59F562B8" w14:textId="77777777" w:rsidR="00A13C00" w:rsidRPr="007E7493" w:rsidRDefault="0080463B"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sidR="00A13C00" w:rsidRPr="007E7493">
        <w:rPr>
          <w:rFonts w:asciiTheme="majorHAnsi" w:hAnsiTheme="majorHAnsi" w:cs="Arial"/>
          <w:szCs w:val="24"/>
        </w:rPr>
        <w:t xml:space="preserve">Clause </w:t>
      </w:r>
      <w:r w:rsidR="000D1A87" w:rsidRPr="007E7493">
        <w:rPr>
          <w:rFonts w:asciiTheme="majorHAnsi" w:hAnsiTheme="majorHAnsi" w:cs="Arial"/>
          <w:szCs w:val="24"/>
        </w:rPr>
        <w:t>3.21.1 (</w:t>
      </w:r>
      <w:r w:rsidR="00A13C00" w:rsidRPr="007E7493">
        <w:rPr>
          <w:rFonts w:asciiTheme="majorHAnsi" w:hAnsiTheme="majorHAnsi" w:cs="Arial"/>
          <w:szCs w:val="24"/>
        </w:rPr>
        <w:t>Possession of site)</w:t>
      </w:r>
    </w:p>
    <w:p w14:paraId="35D92460" w14:textId="77777777" w:rsidR="00A13C00" w:rsidRPr="007E7493"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Clause 3.24.1 (Disputes)</w:t>
      </w:r>
    </w:p>
    <w:p w14:paraId="66553DFB" w14:textId="77777777" w:rsidR="00A13C00" w:rsidRPr="007E7493"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 xml:space="preserve">Clause 3.25.1, 3.25.2, 3.25.3 (Settlement of disputes, decision by </w:t>
      </w:r>
    </w:p>
    <w:p w14:paraId="6F37AE7B" w14:textId="77777777" w:rsidR="00A13C00" w:rsidRPr="007E7493"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Conciliation, Arbitration)</w:t>
      </w:r>
    </w:p>
    <w:p w14:paraId="462D9EE4" w14:textId="77777777" w:rsidR="00125484"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Clause 3.26.1 (Replacement of Conciliator)</w:t>
      </w:r>
      <w:r w:rsidR="00125484">
        <w:rPr>
          <w:rFonts w:asciiTheme="majorHAnsi" w:hAnsiTheme="majorHAnsi" w:cs="Arial"/>
          <w:szCs w:val="24"/>
        </w:rPr>
        <w:t xml:space="preserve">, </w:t>
      </w:r>
    </w:p>
    <w:p w14:paraId="5F35748E" w14:textId="77777777" w:rsidR="00A13C00" w:rsidRPr="007E7493" w:rsidRDefault="00125484"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Pr>
          <w:rFonts w:asciiTheme="majorHAnsi" w:hAnsiTheme="majorHAnsi" w:cs="Arial"/>
          <w:szCs w:val="24"/>
        </w:rPr>
        <w:tab/>
      </w:r>
      <w:r>
        <w:rPr>
          <w:rFonts w:asciiTheme="majorHAnsi" w:hAnsiTheme="majorHAnsi" w:cs="Arial"/>
          <w:szCs w:val="24"/>
        </w:rPr>
        <w:tab/>
        <w:t>Clause 3.32.3</w:t>
      </w:r>
    </w:p>
    <w:p w14:paraId="20C562B9" w14:textId="77777777" w:rsidR="003736D1"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Pr="007E7493">
        <w:rPr>
          <w:rFonts w:asciiTheme="majorHAnsi" w:hAnsiTheme="majorHAnsi" w:cs="Arial"/>
          <w:szCs w:val="24"/>
        </w:rPr>
        <w:tab/>
        <w:t>Clause 3.43.2, 3.43.3, 3.43.4, 3.43.5, 3.43.6, 3.43.7</w:t>
      </w:r>
    </w:p>
    <w:p w14:paraId="4F6925B4" w14:textId="77777777" w:rsidR="00A13C00" w:rsidRDefault="00A13C00" w:rsidP="00045118">
      <w:pPr>
        <w:tabs>
          <w:tab w:val="left" w:pos="576"/>
          <w:tab w:val="left" w:pos="1440"/>
          <w:tab w:val="left" w:pos="2160"/>
          <w:tab w:val="left" w:pos="2880"/>
          <w:tab w:val="left" w:pos="3600"/>
          <w:tab w:val="left" w:pos="4320"/>
          <w:tab w:val="left" w:pos="5040"/>
          <w:tab w:val="left" w:pos="5760"/>
          <w:tab w:val="left" w:pos="6480"/>
          <w:tab w:val="left" w:pos="7200"/>
        </w:tabs>
        <w:ind w:left="450"/>
        <w:rPr>
          <w:rFonts w:asciiTheme="majorHAnsi" w:hAnsiTheme="majorHAnsi" w:cs="Arial"/>
          <w:szCs w:val="24"/>
        </w:rPr>
      </w:pPr>
      <w:r w:rsidRPr="007E7493">
        <w:rPr>
          <w:rFonts w:asciiTheme="majorHAnsi" w:hAnsiTheme="majorHAnsi" w:cs="Arial"/>
          <w:szCs w:val="24"/>
        </w:rPr>
        <w:tab/>
      </w:r>
      <w:r w:rsidR="008807A5">
        <w:rPr>
          <w:rFonts w:asciiTheme="majorHAnsi" w:hAnsiTheme="majorHAnsi" w:cs="Arial"/>
          <w:szCs w:val="24"/>
        </w:rPr>
        <w:tab/>
      </w:r>
      <w:r w:rsidRPr="007E7493">
        <w:rPr>
          <w:rFonts w:asciiTheme="majorHAnsi" w:hAnsiTheme="majorHAnsi" w:cs="Arial"/>
          <w:szCs w:val="24"/>
        </w:rPr>
        <w:t>Clause 3.44.1, 3.44.2, 3.44.3 (Compensation events)</w:t>
      </w:r>
    </w:p>
    <w:p w14:paraId="0FD843B5" w14:textId="77777777" w:rsidR="00E646CD" w:rsidRDefault="008807A5" w:rsidP="00045118">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sidR="000B2772" w:rsidRPr="007E7493">
        <w:rPr>
          <w:rFonts w:asciiTheme="majorHAnsi" w:hAnsiTheme="majorHAnsi" w:cs="Arial"/>
          <w:szCs w:val="24"/>
        </w:rPr>
        <w:t>Clause 3.</w:t>
      </w:r>
      <w:r w:rsidR="000B2772">
        <w:rPr>
          <w:rFonts w:asciiTheme="majorHAnsi" w:hAnsiTheme="majorHAnsi" w:cs="Arial"/>
          <w:szCs w:val="24"/>
        </w:rPr>
        <w:t>45(Tax)</w:t>
      </w:r>
      <w:r w:rsidR="00CA0D91">
        <w:rPr>
          <w:rFonts w:asciiTheme="majorHAnsi" w:hAnsiTheme="majorHAnsi" w:cs="Arial"/>
          <w:szCs w:val="24"/>
        </w:rPr>
        <w:tab/>
      </w:r>
    </w:p>
    <w:p w14:paraId="76AA3E02" w14:textId="77777777" w:rsidR="00AC1577" w:rsidRDefault="00AC1577" w:rsidP="00045118">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r>
        <w:rPr>
          <w:rFonts w:asciiTheme="majorHAnsi" w:hAnsiTheme="majorHAnsi" w:cs="Arial"/>
          <w:szCs w:val="24"/>
        </w:rPr>
        <w:t xml:space="preserve">                 Clause 3.47 (price adjustment)</w:t>
      </w:r>
    </w:p>
    <w:p w14:paraId="7C19C8F6" w14:textId="77777777" w:rsidR="00125484" w:rsidRDefault="00125484" w:rsidP="00045118">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r>
        <w:rPr>
          <w:rFonts w:asciiTheme="majorHAnsi" w:hAnsiTheme="majorHAnsi" w:cs="Arial"/>
          <w:szCs w:val="24"/>
        </w:rPr>
        <w:tab/>
      </w:r>
      <w:r>
        <w:rPr>
          <w:rFonts w:asciiTheme="majorHAnsi" w:hAnsiTheme="majorHAnsi" w:cs="Arial"/>
          <w:szCs w:val="24"/>
        </w:rPr>
        <w:tab/>
        <w:t>Clause 3.48 (Retention)</w:t>
      </w:r>
    </w:p>
    <w:p w14:paraId="043F777D" w14:textId="77777777" w:rsidR="003736D1" w:rsidRPr="007E7493" w:rsidRDefault="008807A5" w:rsidP="00045118">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sidR="003736D1" w:rsidRPr="007E7493">
        <w:rPr>
          <w:rFonts w:asciiTheme="majorHAnsi" w:hAnsiTheme="majorHAnsi" w:cs="Arial"/>
          <w:szCs w:val="24"/>
        </w:rPr>
        <w:t>Clause 3.50 (Incentive or Bonus)</w:t>
      </w:r>
    </w:p>
    <w:p w14:paraId="11D79C1A" w14:textId="77777777" w:rsidR="008807A5" w:rsidRDefault="008807A5" w:rsidP="008807A5">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r>
        <w:rPr>
          <w:rFonts w:asciiTheme="majorHAnsi" w:hAnsiTheme="majorHAnsi" w:cs="Arial"/>
          <w:szCs w:val="24"/>
        </w:rPr>
        <w:tab/>
      </w:r>
      <w:r>
        <w:rPr>
          <w:rFonts w:asciiTheme="majorHAnsi" w:hAnsiTheme="majorHAnsi" w:cs="Arial"/>
          <w:szCs w:val="24"/>
        </w:rPr>
        <w:tab/>
      </w:r>
      <w:r w:rsidR="003736D1" w:rsidRPr="007E7493">
        <w:rPr>
          <w:rFonts w:asciiTheme="majorHAnsi" w:hAnsiTheme="majorHAnsi" w:cs="Arial"/>
          <w:szCs w:val="24"/>
        </w:rPr>
        <w:t>Clause 3.</w:t>
      </w:r>
      <w:r w:rsidR="003736D1">
        <w:rPr>
          <w:rFonts w:asciiTheme="majorHAnsi" w:hAnsiTheme="majorHAnsi" w:cs="Arial"/>
          <w:szCs w:val="24"/>
        </w:rPr>
        <w:t>51</w:t>
      </w:r>
      <w:r w:rsidR="003736D1" w:rsidRPr="007E7493">
        <w:rPr>
          <w:rFonts w:asciiTheme="majorHAnsi" w:hAnsiTheme="majorHAnsi" w:cs="Arial"/>
          <w:szCs w:val="24"/>
        </w:rPr>
        <w:t xml:space="preserve"> (</w:t>
      </w:r>
      <w:r w:rsidR="003736D1">
        <w:rPr>
          <w:rFonts w:asciiTheme="majorHAnsi" w:hAnsiTheme="majorHAnsi" w:cs="Arial"/>
          <w:szCs w:val="24"/>
        </w:rPr>
        <w:t>Advance payment</w:t>
      </w:r>
      <w:r w:rsidR="003736D1" w:rsidRPr="007E7493">
        <w:rPr>
          <w:rFonts w:asciiTheme="majorHAnsi" w:hAnsiTheme="majorHAnsi" w:cs="Arial"/>
          <w:szCs w:val="24"/>
        </w:rPr>
        <w:t>)</w:t>
      </w:r>
    </w:p>
    <w:p w14:paraId="178C52EF" w14:textId="77777777" w:rsidR="008807A5" w:rsidRDefault="008807A5" w:rsidP="008807A5">
      <w:pPr>
        <w:tabs>
          <w:tab w:val="left" w:pos="576"/>
          <w:tab w:val="left" w:pos="1440"/>
          <w:tab w:val="left" w:pos="2160"/>
          <w:tab w:val="left" w:pos="2880"/>
          <w:tab w:val="left" w:pos="3600"/>
          <w:tab w:val="left" w:pos="4320"/>
          <w:tab w:val="left" w:pos="5040"/>
          <w:tab w:val="left" w:pos="5760"/>
          <w:tab w:val="left" w:pos="6480"/>
          <w:tab w:val="left" w:pos="7200"/>
        </w:tabs>
        <w:rPr>
          <w:rFonts w:asciiTheme="majorHAnsi" w:hAnsiTheme="majorHAnsi" w:cs="Arial"/>
          <w:szCs w:val="24"/>
        </w:rPr>
      </w:pPr>
    </w:p>
    <w:p w14:paraId="7D566B38" w14:textId="77777777" w:rsidR="008807A5" w:rsidRPr="008807A5" w:rsidRDefault="008807A5" w:rsidP="008807A5">
      <w:pPr>
        <w:tabs>
          <w:tab w:val="left" w:pos="576"/>
          <w:tab w:val="left" w:pos="1440"/>
          <w:tab w:val="left" w:pos="2160"/>
          <w:tab w:val="left" w:pos="2880"/>
          <w:tab w:val="left" w:pos="3600"/>
          <w:tab w:val="left" w:pos="4320"/>
          <w:tab w:val="left" w:pos="5040"/>
          <w:tab w:val="left" w:pos="5760"/>
          <w:tab w:val="left" w:pos="6480"/>
          <w:tab w:val="left" w:pos="7200"/>
        </w:tabs>
        <w:rPr>
          <w:rFonts w:asciiTheme="majorHAnsi" w:hAnsiTheme="majorHAnsi" w:cs="Arial"/>
          <w:szCs w:val="24"/>
        </w:rPr>
      </w:pPr>
      <w:r w:rsidRPr="008807A5">
        <w:rPr>
          <w:rFonts w:asciiTheme="majorHAnsi" w:hAnsiTheme="majorHAnsi" w:cs="Arial"/>
          <w:szCs w:val="24"/>
        </w:rPr>
        <w:t>5.19</w:t>
      </w:r>
      <w:r w:rsidRPr="008807A5">
        <w:rPr>
          <w:rFonts w:asciiTheme="majorHAnsi" w:hAnsiTheme="majorHAnsi" w:cs="Arial"/>
          <w:szCs w:val="24"/>
        </w:rPr>
        <w:tab/>
      </w:r>
      <w:r>
        <w:rPr>
          <w:rFonts w:asciiTheme="majorHAnsi" w:hAnsiTheme="majorHAnsi" w:cs="Arial"/>
          <w:szCs w:val="24"/>
        </w:rPr>
        <w:t>Following clauses of Section-4 &amp; Section-8 are not applicable:-</w:t>
      </w:r>
    </w:p>
    <w:p w14:paraId="775C3FB9" w14:textId="77777777" w:rsidR="00933644" w:rsidRPr="00933644" w:rsidRDefault="00933644" w:rsidP="00933644">
      <w:pPr>
        <w:pStyle w:val="ListParagraph"/>
        <w:numPr>
          <w:ilvl w:val="0"/>
          <w:numId w:val="72"/>
        </w:numPr>
        <w:tabs>
          <w:tab w:val="left" w:pos="576"/>
          <w:tab w:val="left" w:pos="1440"/>
          <w:tab w:val="left" w:pos="2160"/>
          <w:tab w:val="left" w:pos="2880"/>
          <w:tab w:val="left" w:pos="3600"/>
          <w:tab w:val="left" w:pos="4320"/>
          <w:tab w:val="left" w:pos="5040"/>
          <w:tab w:val="left" w:pos="5760"/>
          <w:tab w:val="left" w:pos="6480"/>
          <w:tab w:val="left" w:pos="7200"/>
        </w:tabs>
        <w:rPr>
          <w:rFonts w:asciiTheme="majorHAnsi" w:hAnsiTheme="majorHAnsi" w:cs="Arial"/>
          <w:szCs w:val="24"/>
        </w:rPr>
      </w:pPr>
      <w:r>
        <w:rPr>
          <w:rFonts w:asciiTheme="majorHAnsi" w:hAnsiTheme="majorHAnsi" w:cs="Arial"/>
          <w:szCs w:val="24"/>
        </w:rPr>
        <w:t xml:space="preserve">The schedule of other contracts, the schedule of Key personnel and </w:t>
      </w:r>
      <w:r w:rsidRPr="007E7493">
        <w:rPr>
          <w:rFonts w:asciiTheme="majorHAnsi" w:hAnsiTheme="majorHAnsi" w:cs="Arial"/>
          <w:szCs w:val="24"/>
        </w:rPr>
        <w:t xml:space="preserve">Conciliator is not applicable under </w:t>
      </w:r>
      <w:r>
        <w:rPr>
          <w:rFonts w:asciiTheme="majorHAnsi" w:hAnsiTheme="majorHAnsi" w:cs="Arial"/>
          <w:szCs w:val="24"/>
        </w:rPr>
        <w:t>C</w:t>
      </w:r>
      <w:r w:rsidRPr="007E7493">
        <w:rPr>
          <w:rFonts w:asciiTheme="majorHAnsi" w:hAnsiTheme="majorHAnsi" w:cs="Arial"/>
          <w:szCs w:val="24"/>
        </w:rPr>
        <w:t xml:space="preserve">ontract </w:t>
      </w:r>
      <w:r>
        <w:rPr>
          <w:rFonts w:asciiTheme="majorHAnsi" w:hAnsiTheme="majorHAnsi" w:cs="Arial"/>
          <w:szCs w:val="24"/>
        </w:rPr>
        <w:t>D</w:t>
      </w:r>
      <w:r w:rsidRPr="007E7493">
        <w:rPr>
          <w:rFonts w:asciiTheme="majorHAnsi" w:hAnsiTheme="majorHAnsi" w:cs="Arial"/>
          <w:szCs w:val="24"/>
        </w:rPr>
        <w:t>at</w:t>
      </w:r>
      <w:r>
        <w:rPr>
          <w:rFonts w:asciiTheme="majorHAnsi" w:hAnsiTheme="majorHAnsi" w:cs="Arial"/>
          <w:szCs w:val="24"/>
        </w:rPr>
        <w:t>a</w:t>
      </w:r>
      <w:r w:rsidRPr="007E7493">
        <w:rPr>
          <w:rFonts w:asciiTheme="majorHAnsi" w:hAnsiTheme="majorHAnsi" w:cs="Arial"/>
          <w:szCs w:val="24"/>
        </w:rPr>
        <w:t xml:space="preserve"> of (section – 4)</w:t>
      </w:r>
    </w:p>
    <w:p w14:paraId="29058A21" w14:textId="77777777" w:rsidR="008807A5" w:rsidRDefault="008807A5" w:rsidP="008807A5">
      <w:pPr>
        <w:pStyle w:val="ListParagraph"/>
        <w:numPr>
          <w:ilvl w:val="0"/>
          <w:numId w:val="72"/>
        </w:numPr>
        <w:tabs>
          <w:tab w:val="left" w:pos="576"/>
          <w:tab w:val="left" w:pos="1440"/>
          <w:tab w:val="left" w:pos="2160"/>
          <w:tab w:val="left" w:pos="2880"/>
          <w:tab w:val="left" w:pos="3600"/>
          <w:tab w:val="left" w:pos="4320"/>
          <w:tab w:val="left" w:pos="5040"/>
          <w:tab w:val="left" w:pos="5760"/>
          <w:tab w:val="left" w:pos="6480"/>
          <w:tab w:val="left" w:pos="7200"/>
        </w:tabs>
        <w:jc w:val="both"/>
        <w:rPr>
          <w:rFonts w:asciiTheme="majorHAnsi" w:hAnsiTheme="majorHAnsi" w:cs="Arial"/>
          <w:szCs w:val="24"/>
        </w:rPr>
      </w:pPr>
      <w:r w:rsidRPr="007E7493">
        <w:rPr>
          <w:rFonts w:asciiTheme="majorHAnsi" w:hAnsiTheme="majorHAnsi" w:cs="Arial"/>
          <w:szCs w:val="24"/>
        </w:rPr>
        <w:t xml:space="preserve">The form for Dispute Review Board Agreement (section – 8) </w:t>
      </w:r>
    </w:p>
    <w:p w14:paraId="5490D972" w14:textId="77777777" w:rsidR="008807A5" w:rsidRDefault="00933644" w:rsidP="008807A5">
      <w:pPr>
        <w:pStyle w:val="ListParagraph"/>
        <w:numPr>
          <w:ilvl w:val="0"/>
          <w:numId w:val="72"/>
        </w:numPr>
        <w:tabs>
          <w:tab w:val="left" w:pos="576"/>
          <w:tab w:val="left" w:pos="1440"/>
          <w:tab w:val="left" w:pos="2160"/>
          <w:tab w:val="left" w:pos="2880"/>
          <w:tab w:val="left" w:pos="3600"/>
          <w:tab w:val="left" w:pos="4320"/>
          <w:tab w:val="left" w:pos="5040"/>
          <w:tab w:val="left" w:pos="5760"/>
          <w:tab w:val="left" w:pos="6480"/>
          <w:tab w:val="left" w:pos="7200"/>
        </w:tabs>
        <w:jc w:val="both"/>
        <w:rPr>
          <w:rFonts w:asciiTheme="majorHAnsi" w:hAnsiTheme="majorHAnsi" w:cs="Arial"/>
          <w:szCs w:val="24"/>
        </w:rPr>
      </w:pPr>
      <w:r>
        <w:rPr>
          <w:rFonts w:asciiTheme="majorHAnsi" w:hAnsiTheme="majorHAnsi" w:cs="Arial"/>
          <w:szCs w:val="24"/>
        </w:rPr>
        <w:t>Form of Exception &amp; Deviations(section-8)</w:t>
      </w:r>
      <w:r w:rsidR="008807A5" w:rsidRPr="007E7493">
        <w:rPr>
          <w:rFonts w:asciiTheme="majorHAnsi" w:hAnsiTheme="majorHAnsi" w:cs="Arial"/>
          <w:szCs w:val="24"/>
        </w:rPr>
        <w:t>.</w:t>
      </w:r>
    </w:p>
    <w:p w14:paraId="53F2D2DD" w14:textId="77777777" w:rsidR="008807A5" w:rsidRDefault="008807A5" w:rsidP="008807A5">
      <w:pPr>
        <w:pStyle w:val="ListParagraph"/>
        <w:numPr>
          <w:ilvl w:val="0"/>
          <w:numId w:val="72"/>
        </w:numPr>
        <w:tabs>
          <w:tab w:val="left" w:pos="576"/>
          <w:tab w:val="left" w:pos="1440"/>
          <w:tab w:val="left" w:pos="2160"/>
          <w:tab w:val="left" w:pos="2880"/>
          <w:tab w:val="left" w:pos="3600"/>
          <w:tab w:val="left" w:pos="4320"/>
          <w:tab w:val="left" w:pos="5040"/>
          <w:tab w:val="left" w:pos="5760"/>
          <w:tab w:val="left" w:pos="6480"/>
          <w:tab w:val="left" w:pos="7200"/>
        </w:tabs>
        <w:jc w:val="both"/>
        <w:rPr>
          <w:rFonts w:asciiTheme="majorHAnsi" w:hAnsiTheme="majorHAnsi" w:cs="Arial"/>
          <w:szCs w:val="24"/>
        </w:rPr>
      </w:pPr>
      <w:r>
        <w:rPr>
          <w:rFonts w:asciiTheme="majorHAnsi" w:hAnsiTheme="majorHAnsi" w:cs="Arial"/>
          <w:szCs w:val="24"/>
        </w:rPr>
        <w:t xml:space="preserve">The form for </w:t>
      </w:r>
      <w:r w:rsidRPr="00020EB0">
        <w:rPr>
          <w:rFonts w:asciiTheme="majorHAnsi" w:hAnsiTheme="majorHAnsi" w:cs="Arial"/>
          <w:szCs w:val="24"/>
        </w:rPr>
        <w:t xml:space="preserve">specimen bank guarantee for </w:t>
      </w:r>
      <w:r>
        <w:rPr>
          <w:rFonts w:asciiTheme="majorHAnsi" w:hAnsiTheme="majorHAnsi" w:cs="Arial"/>
          <w:szCs w:val="24"/>
        </w:rPr>
        <w:t xml:space="preserve">Stage </w:t>
      </w:r>
      <w:r w:rsidRPr="00020EB0">
        <w:rPr>
          <w:rFonts w:asciiTheme="majorHAnsi" w:hAnsiTheme="majorHAnsi" w:cs="Arial"/>
          <w:szCs w:val="24"/>
        </w:rPr>
        <w:t>payment</w:t>
      </w:r>
      <w:r w:rsidRPr="007E7493">
        <w:rPr>
          <w:rFonts w:asciiTheme="majorHAnsi" w:hAnsiTheme="majorHAnsi" w:cs="Arial"/>
          <w:szCs w:val="24"/>
        </w:rPr>
        <w:t>(section – 8)</w:t>
      </w:r>
    </w:p>
    <w:p w14:paraId="25904A12" w14:textId="77777777" w:rsidR="008807A5" w:rsidRPr="001D0E35" w:rsidRDefault="00F84F1B" w:rsidP="008807A5">
      <w:pPr>
        <w:pStyle w:val="ListParagraph"/>
        <w:numPr>
          <w:ilvl w:val="0"/>
          <w:numId w:val="72"/>
        </w:numPr>
        <w:tabs>
          <w:tab w:val="left" w:pos="576"/>
          <w:tab w:val="left" w:pos="1440"/>
          <w:tab w:val="left" w:pos="2160"/>
          <w:tab w:val="left" w:pos="2880"/>
          <w:tab w:val="left" w:pos="3600"/>
          <w:tab w:val="left" w:pos="4320"/>
          <w:tab w:val="left" w:pos="5040"/>
          <w:tab w:val="left" w:pos="5760"/>
          <w:tab w:val="left" w:pos="6480"/>
          <w:tab w:val="left" w:pos="7200"/>
        </w:tabs>
        <w:jc w:val="both"/>
        <w:rPr>
          <w:rFonts w:asciiTheme="majorHAnsi" w:hAnsiTheme="majorHAnsi" w:cs="Arial"/>
          <w:szCs w:val="24"/>
        </w:rPr>
      </w:pPr>
      <w:r>
        <w:rPr>
          <w:rFonts w:asciiTheme="majorHAnsi" w:hAnsiTheme="majorHAnsi" w:cs="Arial"/>
          <w:szCs w:val="24"/>
        </w:rPr>
        <w:t xml:space="preserve">Specimen EMD </w:t>
      </w:r>
      <w:r w:rsidR="008807A5" w:rsidRPr="001D0E35">
        <w:rPr>
          <w:rFonts w:asciiTheme="majorHAnsi" w:hAnsiTheme="majorHAnsi" w:cs="Arial"/>
          <w:szCs w:val="24"/>
        </w:rPr>
        <w:t>Bank Guarantee format</w:t>
      </w:r>
      <w:r w:rsidR="00933644">
        <w:rPr>
          <w:rFonts w:asciiTheme="majorHAnsi" w:hAnsiTheme="majorHAnsi" w:cs="Arial"/>
          <w:szCs w:val="24"/>
        </w:rPr>
        <w:t xml:space="preserve"> (Section – 8)</w:t>
      </w:r>
      <w:r w:rsidR="008807A5" w:rsidRPr="001D0E35">
        <w:rPr>
          <w:rFonts w:asciiTheme="majorHAnsi" w:hAnsiTheme="majorHAnsi" w:cs="Arial"/>
          <w:szCs w:val="24"/>
        </w:rPr>
        <w:t xml:space="preserve">. </w:t>
      </w:r>
    </w:p>
    <w:p w14:paraId="2B764997" w14:textId="77777777" w:rsidR="008807A5" w:rsidRDefault="008807A5" w:rsidP="008807A5">
      <w:pPr>
        <w:tabs>
          <w:tab w:val="left" w:pos="576"/>
          <w:tab w:val="left" w:pos="1440"/>
          <w:tab w:val="left" w:pos="2160"/>
          <w:tab w:val="left" w:pos="2880"/>
          <w:tab w:val="left" w:pos="3600"/>
          <w:tab w:val="left" w:pos="4320"/>
          <w:tab w:val="left" w:pos="5040"/>
          <w:tab w:val="left" w:pos="5760"/>
          <w:tab w:val="left" w:pos="6480"/>
          <w:tab w:val="left" w:pos="7200"/>
        </w:tabs>
        <w:ind w:hanging="180"/>
        <w:rPr>
          <w:rFonts w:asciiTheme="majorHAnsi" w:hAnsiTheme="majorHAnsi" w:cs="Arial"/>
          <w:szCs w:val="24"/>
        </w:rPr>
      </w:pPr>
    </w:p>
    <w:p w14:paraId="73F1F068" w14:textId="77777777" w:rsidR="00AE444F" w:rsidRPr="007E7493" w:rsidRDefault="00AE444F" w:rsidP="00045118">
      <w:pPr>
        <w:tabs>
          <w:tab w:val="left" w:pos="576"/>
          <w:tab w:val="left" w:pos="1440"/>
          <w:tab w:val="left" w:pos="2160"/>
          <w:tab w:val="left" w:pos="2880"/>
          <w:tab w:val="left" w:pos="3600"/>
          <w:tab w:val="left" w:pos="4320"/>
          <w:tab w:val="left" w:pos="5040"/>
          <w:tab w:val="left" w:pos="5760"/>
          <w:tab w:val="left" w:pos="6480"/>
          <w:tab w:val="left" w:pos="7200"/>
        </w:tabs>
        <w:ind w:left="540"/>
        <w:rPr>
          <w:rFonts w:asciiTheme="majorHAnsi" w:hAnsiTheme="majorHAnsi" w:cs="Arial"/>
          <w:szCs w:val="24"/>
        </w:rPr>
      </w:pPr>
    </w:p>
    <w:p w14:paraId="23A0BBB8" w14:textId="77777777" w:rsidR="00A13C00" w:rsidRPr="00933644" w:rsidRDefault="00A13C00" w:rsidP="00933644">
      <w:pPr>
        <w:pStyle w:val="ListParagraph"/>
        <w:numPr>
          <w:ilvl w:val="1"/>
          <w:numId w:val="73"/>
        </w:numPr>
        <w:jc w:val="both"/>
        <w:rPr>
          <w:rFonts w:asciiTheme="majorHAnsi" w:hAnsiTheme="majorHAnsi" w:cs="Arial"/>
          <w:b/>
          <w:szCs w:val="24"/>
          <w:u w:val="single"/>
        </w:rPr>
      </w:pPr>
      <w:r w:rsidRPr="00933644">
        <w:rPr>
          <w:rFonts w:asciiTheme="majorHAnsi" w:hAnsiTheme="majorHAnsi" w:cs="Arial"/>
          <w:szCs w:val="24"/>
        </w:rPr>
        <w:t xml:space="preserve">The work to be performed under the scope of this specification shall broadly </w:t>
      </w:r>
      <w:r w:rsidR="000D1A87" w:rsidRPr="00933644">
        <w:rPr>
          <w:rFonts w:asciiTheme="majorHAnsi" w:hAnsiTheme="majorHAnsi" w:cs="Arial"/>
          <w:szCs w:val="24"/>
        </w:rPr>
        <w:t>include:</w:t>
      </w:r>
    </w:p>
    <w:p w14:paraId="684E5816" w14:textId="77777777" w:rsidR="00A13C00" w:rsidRPr="007E7493" w:rsidRDefault="00614D1B" w:rsidP="00045118">
      <w:pPr>
        <w:numPr>
          <w:ilvl w:val="0"/>
          <w:numId w:val="48"/>
        </w:numPr>
        <w:tabs>
          <w:tab w:val="left" w:pos="576"/>
          <w:tab w:val="left" w:pos="1440"/>
          <w:tab w:val="left" w:pos="2160"/>
          <w:tab w:val="left" w:pos="2880"/>
          <w:tab w:val="left" w:pos="3600"/>
          <w:tab w:val="left" w:pos="4320"/>
          <w:tab w:val="left" w:pos="5040"/>
          <w:tab w:val="left" w:pos="5760"/>
          <w:tab w:val="left" w:pos="6480"/>
          <w:tab w:val="left" w:pos="7200"/>
        </w:tabs>
        <w:ind w:left="540"/>
        <w:jc w:val="both"/>
        <w:rPr>
          <w:rFonts w:asciiTheme="majorHAnsi" w:hAnsiTheme="majorHAnsi" w:cs="Arial"/>
          <w:szCs w:val="24"/>
        </w:rPr>
      </w:pPr>
      <w:r>
        <w:rPr>
          <w:rFonts w:asciiTheme="majorHAnsi" w:hAnsiTheme="majorHAnsi" w:cs="Arial"/>
          <w:szCs w:val="24"/>
        </w:rPr>
        <w:t>Civil Work which includes, CC work, RCC work, New and old painting to civil assets and repairs to existing structures.</w:t>
      </w:r>
    </w:p>
    <w:p w14:paraId="20962075" w14:textId="77777777" w:rsidR="00A13C00" w:rsidRDefault="00436F9E" w:rsidP="00045118">
      <w:pPr>
        <w:numPr>
          <w:ilvl w:val="0"/>
          <w:numId w:val="48"/>
        </w:numPr>
        <w:tabs>
          <w:tab w:val="left" w:pos="576"/>
          <w:tab w:val="left" w:pos="1440"/>
          <w:tab w:val="left" w:pos="2160"/>
          <w:tab w:val="left" w:pos="2880"/>
          <w:tab w:val="left" w:pos="3600"/>
          <w:tab w:val="left" w:pos="4320"/>
          <w:tab w:val="left" w:pos="5040"/>
          <w:tab w:val="left" w:pos="5760"/>
          <w:tab w:val="left" w:pos="6480"/>
          <w:tab w:val="left" w:pos="7200"/>
        </w:tabs>
        <w:ind w:left="540"/>
        <w:jc w:val="both"/>
        <w:rPr>
          <w:rFonts w:asciiTheme="majorHAnsi" w:hAnsiTheme="majorHAnsi" w:cs="Arial"/>
          <w:szCs w:val="24"/>
        </w:rPr>
      </w:pPr>
      <w:r>
        <w:rPr>
          <w:rFonts w:asciiTheme="majorHAnsi" w:hAnsiTheme="majorHAnsi" w:cs="Arial"/>
          <w:szCs w:val="24"/>
        </w:rPr>
        <w:t>Road</w:t>
      </w:r>
      <w:r w:rsidR="003B09B0">
        <w:rPr>
          <w:rFonts w:asciiTheme="majorHAnsi" w:hAnsiTheme="majorHAnsi" w:cs="Arial"/>
          <w:szCs w:val="24"/>
        </w:rPr>
        <w:t xml:space="preserve"> work</w:t>
      </w:r>
      <w:r>
        <w:rPr>
          <w:rFonts w:asciiTheme="majorHAnsi" w:hAnsiTheme="majorHAnsi" w:cs="Arial"/>
          <w:szCs w:val="24"/>
        </w:rPr>
        <w:t>.</w:t>
      </w:r>
    </w:p>
    <w:p w14:paraId="3A67E186" w14:textId="77777777" w:rsidR="00BD250A" w:rsidRPr="007E7493" w:rsidRDefault="00614D1B" w:rsidP="00045118">
      <w:pPr>
        <w:numPr>
          <w:ilvl w:val="0"/>
          <w:numId w:val="48"/>
        </w:numPr>
        <w:tabs>
          <w:tab w:val="left" w:pos="576"/>
          <w:tab w:val="left" w:pos="1440"/>
          <w:tab w:val="left" w:pos="2160"/>
          <w:tab w:val="left" w:pos="2880"/>
          <w:tab w:val="left" w:pos="3600"/>
          <w:tab w:val="left" w:pos="4320"/>
          <w:tab w:val="left" w:pos="5040"/>
          <w:tab w:val="left" w:pos="5760"/>
          <w:tab w:val="left" w:pos="6480"/>
          <w:tab w:val="left" w:pos="7200"/>
        </w:tabs>
        <w:ind w:left="540"/>
        <w:jc w:val="both"/>
        <w:rPr>
          <w:rFonts w:asciiTheme="majorHAnsi" w:hAnsiTheme="majorHAnsi" w:cs="Arial"/>
          <w:szCs w:val="24"/>
        </w:rPr>
      </w:pPr>
      <w:r>
        <w:rPr>
          <w:rFonts w:asciiTheme="majorHAnsi" w:hAnsiTheme="majorHAnsi" w:cs="Arial"/>
          <w:szCs w:val="24"/>
        </w:rPr>
        <w:t>Repairing to the steel structures and replacement of steel work wherever necessary. Painting on new and old steelwork.</w:t>
      </w:r>
    </w:p>
    <w:p w14:paraId="3E43B449" w14:textId="77777777" w:rsidR="00A13C00" w:rsidRPr="007E7493" w:rsidRDefault="00A13C00" w:rsidP="00045118">
      <w:pPr>
        <w:tabs>
          <w:tab w:val="left" w:pos="810"/>
          <w:tab w:val="left" w:pos="1440"/>
          <w:tab w:val="left" w:pos="2160"/>
          <w:tab w:val="left" w:pos="2880"/>
          <w:tab w:val="left" w:pos="4320"/>
          <w:tab w:val="left" w:pos="5040"/>
          <w:tab w:val="left" w:pos="5760"/>
          <w:tab w:val="left" w:pos="6480"/>
          <w:tab w:val="left" w:pos="7200"/>
        </w:tabs>
        <w:ind w:left="720"/>
        <w:rPr>
          <w:rFonts w:asciiTheme="majorHAnsi" w:hAnsiTheme="majorHAnsi" w:cs="Arial"/>
          <w:sz w:val="12"/>
          <w:szCs w:val="24"/>
        </w:rPr>
      </w:pPr>
    </w:p>
    <w:p w14:paraId="46682FDB" w14:textId="77777777" w:rsidR="00A13C00" w:rsidRPr="007E7493" w:rsidRDefault="00A13C00" w:rsidP="00045118">
      <w:pPr>
        <w:ind w:left="540" w:right="-245"/>
        <w:jc w:val="both"/>
        <w:rPr>
          <w:rFonts w:asciiTheme="majorHAnsi" w:hAnsiTheme="majorHAnsi" w:cs="Arial"/>
          <w:szCs w:val="24"/>
        </w:rPr>
      </w:pPr>
      <w:r w:rsidRPr="007E7493">
        <w:rPr>
          <w:rFonts w:asciiTheme="majorHAnsi" w:hAnsiTheme="majorHAnsi" w:cs="Arial"/>
          <w:szCs w:val="24"/>
        </w:rPr>
        <w:t>Some indication of nature and extent of the works have been given on the drawings and those are preliminary only. Drawings showing complete nature and extent of the works will be furnished to the Contractor progressively during the execution of the work. Quantities indicated in the Schedule of Items are tentative and are subject to change. All items of work shall be executed in accordance with the relevant specification annexed thereto and the provisions of the contract.</w:t>
      </w:r>
    </w:p>
    <w:p w14:paraId="2600CE82" w14:textId="77777777" w:rsidR="00A13C00" w:rsidRPr="007E7493" w:rsidRDefault="00A13C00" w:rsidP="00045118">
      <w:pPr>
        <w:jc w:val="both"/>
        <w:rPr>
          <w:rFonts w:asciiTheme="majorHAnsi" w:hAnsiTheme="majorHAnsi" w:cs="Arial"/>
          <w:sz w:val="14"/>
          <w:szCs w:val="24"/>
        </w:rPr>
      </w:pPr>
    </w:p>
    <w:p w14:paraId="07FF24ED" w14:textId="77777777" w:rsidR="00A13C00" w:rsidRPr="007E7493" w:rsidRDefault="00045118" w:rsidP="00045118">
      <w:pPr>
        <w:pStyle w:val="ListParagraph"/>
        <w:numPr>
          <w:ilvl w:val="0"/>
          <w:numId w:val="51"/>
        </w:numPr>
        <w:ind w:left="630"/>
        <w:jc w:val="both"/>
        <w:rPr>
          <w:rFonts w:asciiTheme="majorHAnsi" w:hAnsiTheme="majorHAnsi" w:cs="Arial"/>
          <w:szCs w:val="24"/>
        </w:rPr>
      </w:pPr>
      <w:r w:rsidRPr="007E7493">
        <w:rPr>
          <w:rFonts w:asciiTheme="majorHAnsi" w:hAnsiTheme="majorHAnsi" w:cs="Arial"/>
          <w:szCs w:val="24"/>
        </w:rPr>
        <w:t>Board:</w:t>
      </w:r>
      <w:r w:rsidR="00A13C00" w:rsidRPr="007E7493">
        <w:rPr>
          <w:rFonts w:asciiTheme="majorHAnsi" w:hAnsiTheme="majorHAnsi" w:cs="Arial"/>
          <w:szCs w:val="24"/>
        </w:rPr>
        <w:t xml:space="preserve"> Board of </w:t>
      </w:r>
      <w:r w:rsidR="003B09B0">
        <w:rPr>
          <w:rFonts w:asciiTheme="majorHAnsi" w:hAnsiTheme="majorHAnsi" w:cs="Arial"/>
          <w:szCs w:val="24"/>
        </w:rPr>
        <w:t>Deendayal</w:t>
      </w:r>
      <w:r w:rsidR="00337D0D">
        <w:rPr>
          <w:rFonts w:asciiTheme="majorHAnsi" w:hAnsiTheme="majorHAnsi" w:cs="Arial"/>
          <w:szCs w:val="24"/>
        </w:rPr>
        <w:t xml:space="preserve"> </w:t>
      </w:r>
      <w:r w:rsidR="00A13C00" w:rsidRPr="007E7493">
        <w:rPr>
          <w:rFonts w:asciiTheme="majorHAnsi" w:hAnsiTheme="majorHAnsi" w:cs="Arial"/>
          <w:szCs w:val="24"/>
        </w:rPr>
        <w:t xml:space="preserve">Port </w:t>
      </w:r>
      <w:r>
        <w:rPr>
          <w:rFonts w:asciiTheme="majorHAnsi" w:hAnsiTheme="majorHAnsi" w:cs="Arial"/>
          <w:szCs w:val="24"/>
        </w:rPr>
        <w:t>Authority</w:t>
      </w:r>
      <w:r w:rsidR="00A13C00" w:rsidRPr="007E7493">
        <w:rPr>
          <w:rFonts w:asciiTheme="majorHAnsi" w:hAnsiTheme="majorHAnsi" w:cs="Arial"/>
          <w:szCs w:val="24"/>
        </w:rPr>
        <w:t xml:space="preserve">. A body corporate under the Major Port </w:t>
      </w:r>
      <w:r>
        <w:rPr>
          <w:rFonts w:asciiTheme="majorHAnsi" w:hAnsiTheme="majorHAnsi" w:cs="Arial"/>
          <w:szCs w:val="24"/>
        </w:rPr>
        <w:t>Authorities Act, 2021</w:t>
      </w:r>
      <w:r w:rsidR="00A13C00" w:rsidRPr="007E7493">
        <w:rPr>
          <w:rFonts w:asciiTheme="majorHAnsi" w:hAnsiTheme="majorHAnsi" w:cs="Arial"/>
          <w:szCs w:val="24"/>
        </w:rPr>
        <w:t xml:space="preserve"> as amended from time to time.</w:t>
      </w:r>
    </w:p>
    <w:p w14:paraId="62384773" w14:textId="77777777" w:rsidR="00A13C00" w:rsidRPr="007E7493" w:rsidRDefault="00A13C00" w:rsidP="00045118">
      <w:pPr>
        <w:pStyle w:val="ListParagraph"/>
        <w:numPr>
          <w:ilvl w:val="0"/>
          <w:numId w:val="51"/>
        </w:numPr>
        <w:ind w:left="630"/>
        <w:jc w:val="both"/>
        <w:rPr>
          <w:rFonts w:asciiTheme="majorHAnsi" w:hAnsiTheme="majorHAnsi" w:cs="Arial"/>
          <w:szCs w:val="24"/>
        </w:rPr>
      </w:pPr>
      <w:r w:rsidRPr="007E7493">
        <w:rPr>
          <w:rFonts w:asciiTheme="majorHAnsi" w:hAnsiTheme="majorHAnsi" w:cs="Arial"/>
          <w:szCs w:val="24"/>
        </w:rPr>
        <w:t xml:space="preserve">Chairman : means the Chairman of the Board of </w:t>
      </w:r>
      <w:r w:rsidR="003B09B0">
        <w:rPr>
          <w:rFonts w:asciiTheme="majorHAnsi" w:hAnsiTheme="majorHAnsi" w:cs="Arial"/>
          <w:szCs w:val="24"/>
        </w:rPr>
        <w:t>Deendayal</w:t>
      </w:r>
      <w:r w:rsidR="00337D0D">
        <w:rPr>
          <w:rFonts w:asciiTheme="majorHAnsi" w:hAnsiTheme="majorHAnsi" w:cs="Arial"/>
          <w:szCs w:val="24"/>
        </w:rPr>
        <w:t xml:space="preserve"> </w:t>
      </w:r>
      <w:r w:rsidRPr="007E7493">
        <w:rPr>
          <w:rFonts w:asciiTheme="majorHAnsi" w:hAnsiTheme="majorHAnsi" w:cs="Arial"/>
          <w:szCs w:val="24"/>
        </w:rPr>
        <w:t>Port</w:t>
      </w:r>
      <w:r w:rsidR="00045118">
        <w:rPr>
          <w:rFonts w:asciiTheme="majorHAnsi" w:hAnsiTheme="majorHAnsi" w:cs="Arial"/>
          <w:szCs w:val="24"/>
        </w:rPr>
        <w:t xml:space="preserve"> Authority</w:t>
      </w:r>
      <w:r w:rsidRPr="007E7493">
        <w:rPr>
          <w:rFonts w:asciiTheme="majorHAnsi" w:hAnsiTheme="majorHAnsi" w:cs="Arial"/>
          <w:szCs w:val="24"/>
        </w:rPr>
        <w:t>.</w:t>
      </w:r>
    </w:p>
    <w:p w14:paraId="2419FF30" w14:textId="77777777" w:rsidR="00A13C00" w:rsidRPr="001B28F2" w:rsidRDefault="00A13C00" w:rsidP="00A13C00">
      <w:pPr>
        <w:ind w:left="270"/>
        <w:jc w:val="both"/>
        <w:rPr>
          <w:rFonts w:asciiTheme="majorHAnsi" w:hAnsiTheme="majorHAnsi" w:cs="Arial"/>
          <w:b/>
          <w:sz w:val="14"/>
          <w:szCs w:val="14"/>
          <w:u w:val="single"/>
        </w:rPr>
      </w:pPr>
    </w:p>
    <w:p w14:paraId="145FAA4F" w14:textId="77777777" w:rsidR="00A13C00" w:rsidRPr="001B28F2" w:rsidRDefault="00A13C00" w:rsidP="00A13C00">
      <w:pPr>
        <w:ind w:left="270"/>
        <w:jc w:val="both"/>
        <w:rPr>
          <w:rFonts w:asciiTheme="majorHAnsi" w:hAnsiTheme="majorHAnsi" w:cs="Arial"/>
          <w:b/>
          <w:sz w:val="16"/>
          <w:szCs w:val="16"/>
          <w:u w:val="single"/>
        </w:rPr>
      </w:pPr>
    </w:p>
    <w:p w14:paraId="35155252" w14:textId="77777777" w:rsidR="00A13C00" w:rsidRPr="001B28F2" w:rsidRDefault="00A13C00" w:rsidP="00933644">
      <w:pPr>
        <w:numPr>
          <w:ilvl w:val="1"/>
          <w:numId w:val="73"/>
        </w:numPr>
        <w:ind w:left="720" w:hanging="720"/>
        <w:jc w:val="both"/>
        <w:rPr>
          <w:rFonts w:asciiTheme="majorHAnsi" w:hAnsiTheme="majorHAnsi" w:cs="Arial"/>
          <w:szCs w:val="24"/>
        </w:rPr>
      </w:pPr>
      <w:r w:rsidRPr="001B28F2">
        <w:rPr>
          <w:rFonts w:asciiTheme="majorHAnsi" w:hAnsiTheme="majorHAnsi" w:cs="Arial"/>
          <w:szCs w:val="24"/>
        </w:rPr>
        <w:lastRenderedPageBreak/>
        <w:t xml:space="preserve">Only vehicles permitted by the Board will be allowed inside the Port premises. Admission to the Port premises of men and vehicles is regulated by rules and regulations of the Port </w:t>
      </w:r>
      <w:r w:rsidR="00451C64">
        <w:rPr>
          <w:rFonts w:asciiTheme="majorHAnsi" w:hAnsiTheme="majorHAnsi" w:cs="Arial"/>
          <w:szCs w:val="24"/>
        </w:rPr>
        <w:t>Authority</w:t>
      </w:r>
      <w:r w:rsidRPr="001B28F2">
        <w:rPr>
          <w:rFonts w:asciiTheme="majorHAnsi" w:hAnsiTheme="majorHAnsi" w:cs="Arial"/>
          <w:szCs w:val="24"/>
        </w:rPr>
        <w:t xml:space="preserve"> in force from time to time and any passes, tokens, permits or licenses for his workmen vehicles or plant will have to be obtained by the Contractor from the Security Officer/C.I.S.F. of the Port </w:t>
      </w:r>
      <w:r w:rsidR="00451C64">
        <w:rPr>
          <w:rFonts w:asciiTheme="majorHAnsi" w:hAnsiTheme="majorHAnsi" w:cs="Arial"/>
          <w:szCs w:val="24"/>
        </w:rPr>
        <w:t>Authority</w:t>
      </w:r>
      <w:r w:rsidRPr="001B28F2">
        <w:rPr>
          <w:rFonts w:asciiTheme="majorHAnsi" w:hAnsiTheme="majorHAnsi" w:cs="Arial"/>
          <w:szCs w:val="24"/>
        </w:rPr>
        <w:t xml:space="preserve"> directly by making necessary deposits or payments for the same if any. </w:t>
      </w:r>
    </w:p>
    <w:p w14:paraId="0E03E16B" w14:textId="77777777" w:rsidR="00A13C00" w:rsidRDefault="00A13C00" w:rsidP="00A13C00">
      <w:pPr>
        <w:ind w:left="720"/>
        <w:jc w:val="both"/>
        <w:rPr>
          <w:rFonts w:asciiTheme="majorHAnsi" w:hAnsiTheme="majorHAnsi" w:cs="Arial"/>
          <w:szCs w:val="24"/>
        </w:rPr>
      </w:pPr>
    </w:p>
    <w:p w14:paraId="45EB803D" w14:textId="77777777" w:rsidR="00A13C00" w:rsidRPr="007E7493" w:rsidRDefault="00A13C00" w:rsidP="00933644">
      <w:pPr>
        <w:numPr>
          <w:ilvl w:val="1"/>
          <w:numId w:val="73"/>
        </w:numPr>
        <w:ind w:left="720" w:hanging="720"/>
        <w:jc w:val="both"/>
        <w:rPr>
          <w:rFonts w:asciiTheme="majorHAnsi" w:hAnsiTheme="majorHAnsi" w:cs="Arial"/>
          <w:szCs w:val="24"/>
        </w:rPr>
      </w:pPr>
      <w:r w:rsidRPr="007E7493">
        <w:rPr>
          <w:rFonts w:asciiTheme="majorHAnsi" w:hAnsiTheme="majorHAnsi" w:cs="Arial"/>
          <w:szCs w:val="24"/>
        </w:rPr>
        <w:t>The contractor shall arrange to supply samples of coarse aggregate and fine aggregate etc. to the Laboratory for mix design for concreting works. Mixing of cement concrete works shall be on weigh batching basis as per IS. Requirement. The charges shall be borne by the contractor.</w:t>
      </w:r>
    </w:p>
    <w:p w14:paraId="76A3911A" w14:textId="77777777" w:rsidR="00A13C00" w:rsidRPr="007E7493" w:rsidRDefault="00A13C00" w:rsidP="00A13C00">
      <w:pPr>
        <w:ind w:left="720"/>
        <w:jc w:val="both"/>
        <w:rPr>
          <w:rFonts w:asciiTheme="majorHAnsi" w:hAnsiTheme="majorHAnsi" w:cs="Arial"/>
          <w:szCs w:val="24"/>
        </w:rPr>
      </w:pPr>
    </w:p>
    <w:p w14:paraId="7C0296B1" w14:textId="77777777" w:rsidR="00A13C00" w:rsidRPr="007E7493" w:rsidRDefault="00A13C00" w:rsidP="00933644">
      <w:pPr>
        <w:numPr>
          <w:ilvl w:val="1"/>
          <w:numId w:val="73"/>
        </w:numPr>
        <w:ind w:left="720" w:hanging="720"/>
        <w:jc w:val="both"/>
        <w:rPr>
          <w:rFonts w:asciiTheme="majorHAnsi" w:hAnsiTheme="majorHAnsi" w:cs="Arial"/>
          <w:szCs w:val="24"/>
        </w:rPr>
      </w:pPr>
      <w:r w:rsidRPr="007E7493">
        <w:rPr>
          <w:rFonts w:asciiTheme="majorHAnsi" w:hAnsiTheme="majorHAnsi" w:cs="Arial"/>
          <w:szCs w:val="24"/>
        </w:rPr>
        <w:t>The cement concrete solid blocks, machine made required for the work, shall be got tested from the port laboratory as directed or any Government approved laboratory. The Contractor shall make available the number of blocks so required for testing of solid blocks and the strength shall not be less than 40 Kg/cm2. The charges shall be borne by the contractor</w:t>
      </w:r>
    </w:p>
    <w:p w14:paraId="0A5BF512" w14:textId="77777777" w:rsidR="00A13C00" w:rsidRPr="007E7493" w:rsidRDefault="00A13C00" w:rsidP="00A13C00">
      <w:pPr>
        <w:tabs>
          <w:tab w:val="num" w:pos="360"/>
        </w:tabs>
        <w:jc w:val="both"/>
        <w:rPr>
          <w:rFonts w:asciiTheme="majorHAnsi" w:hAnsiTheme="majorHAnsi" w:cs="Arial"/>
          <w:color w:val="FF0000"/>
          <w:szCs w:val="24"/>
        </w:rPr>
      </w:pPr>
    </w:p>
    <w:p w14:paraId="04D57541" w14:textId="77777777" w:rsidR="00A13C00" w:rsidRPr="00467FCF" w:rsidRDefault="00A13C00" w:rsidP="00467FCF">
      <w:pPr>
        <w:numPr>
          <w:ilvl w:val="1"/>
          <w:numId w:val="73"/>
        </w:numPr>
        <w:ind w:left="720" w:hanging="720"/>
        <w:jc w:val="both"/>
        <w:rPr>
          <w:rFonts w:asciiTheme="majorHAnsi" w:hAnsiTheme="majorHAnsi" w:cs="Arial"/>
          <w:szCs w:val="24"/>
        </w:rPr>
      </w:pPr>
      <w:r w:rsidRPr="007E7493">
        <w:rPr>
          <w:rFonts w:asciiTheme="majorHAnsi" w:hAnsiTheme="majorHAnsi" w:cs="Arial"/>
          <w:b/>
          <w:szCs w:val="24"/>
        </w:rPr>
        <w:t>Force Maj</w:t>
      </w:r>
      <w:r>
        <w:rPr>
          <w:rFonts w:asciiTheme="majorHAnsi" w:hAnsiTheme="majorHAnsi" w:cs="Arial"/>
          <w:b/>
          <w:szCs w:val="24"/>
        </w:rPr>
        <w:t>o</w:t>
      </w:r>
      <w:r w:rsidRPr="007E7493">
        <w:rPr>
          <w:rFonts w:asciiTheme="majorHAnsi" w:hAnsiTheme="majorHAnsi" w:cs="Arial"/>
          <w:b/>
          <w:szCs w:val="24"/>
        </w:rPr>
        <w:t xml:space="preserve">r </w:t>
      </w:r>
      <w:r w:rsidRPr="007E7493">
        <w:rPr>
          <w:rFonts w:asciiTheme="majorHAnsi" w:hAnsiTheme="majorHAnsi" w:cs="Arial"/>
          <w:szCs w:val="24"/>
        </w:rPr>
        <w:t>-  This will be restricted to natural calamities and acts of God only</w:t>
      </w:r>
      <w:r w:rsidR="008B367D">
        <w:rPr>
          <w:rFonts w:asciiTheme="majorHAnsi" w:hAnsiTheme="majorHAnsi" w:cs="Arial"/>
          <w:szCs w:val="24"/>
        </w:rPr>
        <w:t>.</w:t>
      </w:r>
    </w:p>
    <w:p w14:paraId="0BFFFD8E" w14:textId="77777777" w:rsidR="00A13C00" w:rsidRPr="007E7493" w:rsidRDefault="00A13C00" w:rsidP="00A13C00">
      <w:pPr>
        <w:ind w:left="420" w:hanging="420"/>
        <w:jc w:val="both"/>
        <w:rPr>
          <w:rFonts w:asciiTheme="majorHAnsi" w:hAnsiTheme="majorHAnsi" w:cs="Arial"/>
          <w:sz w:val="2"/>
          <w:szCs w:val="24"/>
        </w:rPr>
      </w:pPr>
    </w:p>
    <w:p w14:paraId="76AEFA3D" w14:textId="77777777" w:rsidR="00A13C00" w:rsidRPr="007E7493" w:rsidRDefault="00A13C00" w:rsidP="00933644">
      <w:pPr>
        <w:numPr>
          <w:ilvl w:val="1"/>
          <w:numId w:val="73"/>
        </w:numPr>
        <w:ind w:left="720" w:hanging="720"/>
        <w:jc w:val="both"/>
        <w:rPr>
          <w:rFonts w:asciiTheme="majorHAnsi" w:hAnsiTheme="majorHAnsi" w:cs="Arial"/>
          <w:szCs w:val="24"/>
        </w:rPr>
      </w:pPr>
      <w:r w:rsidRPr="007E7493">
        <w:rPr>
          <w:rFonts w:asciiTheme="majorHAnsi" w:hAnsiTheme="majorHAnsi" w:cs="Arial"/>
          <w:szCs w:val="24"/>
        </w:rPr>
        <w:t xml:space="preserve">The flooring works are to be finished with neeru (cement slurry) without any extra cost. </w:t>
      </w:r>
    </w:p>
    <w:p w14:paraId="31C2E535" w14:textId="77777777" w:rsidR="00A13C00" w:rsidRPr="007E7493" w:rsidRDefault="00A13C00" w:rsidP="00A13C00">
      <w:pPr>
        <w:ind w:left="720" w:hanging="720"/>
        <w:jc w:val="both"/>
        <w:rPr>
          <w:rFonts w:asciiTheme="majorHAnsi" w:hAnsiTheme="majorHAnsi" w:cs="Arial"/>
          <w:sz w:val="10"/>
          <w:szCs w:val="24"/>
        </w:rPr>
      </w:pPr>
    </w:p>
    <w:p w14:paraId="1CDFDD3A" w14:textId="77777777" w:rsidR="00A13C00" w:rsidRPr="007E7493" w:rsidRDefault="00A13C00" w:rsidP="00A13C00">
      <w:pPr>
        <w:ind w:left="720" w:hanging="720"/>
        <w:jc w:val="both"/>
        <w:rPr>
          <w:rFonts w:asciiTheme="majorHAnsi" w:hAnsiTheme="majorHAnsi" w:cs="Arial"/>
          <w:sz w:val="10"/>
          <w:szCs w:val="24"/>
        </w:rPr>
      </w:pPr>
    </w:p>
    <w:p w14:paraId="5336ABAC" w14:textId="77777777" w:rsidR="00A13C00" w:rsidRPr="007E7493" w:rsidRDefault="00A13C00" w:rsidP="00933644">
      <w:pPr>
        <w:numPr>
          <w:ilvl w:val="1"/>
          <w:numId w:val="73"/>
        </w:numPr>
        <w:ind w:left="720" w:hanging="720"/>
        <w:jc w:val="both"/>
        <w:rPr>
          <w:rFonts w:asciiTheme="majorHAnsi" w:hAnsiTheme="majorHAnsi" w:cs="Arial"/>
          <w:szCs w:val="24"/>
        </w:rPr>
      </w:pPr>
      <w:r w:rsidRPr="007E7493">
        <w:rPr>
          <w:rFonts w:asciiTheme="majorHAnsi" w:hAnsiTheme="majorHAnsi" w:cs="Arial"/>
          <w:szCs w:val="24"/>
        </w:rPr>
        <w:t xml:space="preserve">All the royalties of the materials, quarry fees, octroi, charges, sales tax etc. are payable by the contractor directly to the authorities concerned and the rates tendered shall be deemed to be inclusive of all such charges. </w:t>
      </w:r>
    </w:p>
    <w:p w14:paraId="7364C8C3" w14:textId="77777777" w:rsidR="00A13C00" w:rsidRPr="007E7493" w:rsidRDefault="00A13C00" w:rsidP="00A13C00">
      <w:pPr>
        <w:pStyle w:val="ListParagraph"/>
        <w:rPr>
          <w:rFonts w:asciiTheme="majorHAnsi" w:hAnsiTheme="majorHAnsi" w:cs="Arial"/>
          <w:szCs w:val="24"/>
        </w:rPr>
      </w:pPr>
    </w:p>
    <w:p w14:paraId="7C76D487" w14:textId="77777777" w:rsidR="00A13C00" w:rsidRPr="00467FCF" w:rsidRDefault="00A13C00" w:rsidP="00A13C00">
      <w:pPr>
        <w:numPr>
          <w:ilvl w:val="1"/>
          <w:numId w:val="73"/>
        </w:numPr>
        <w:ind w:left="720" w:hanging="720"/>
        <w:jc w:val="both"/>
        <w:rPr>
          <w:rFonts w:asciiTheme="majorHAnsi" w:hAnsiTheme="majorHAnsi"/>
        </w:rPr>
      </w:pPr>
      <w:r w:rsidRPr="007E7493">
        <w:rPr>
          <w:rFonts w:asciiTheme="majorHAnsi" w:hAnsiTheme="majorHAnsi"/>
        </w:rPr>
        <w:t xml:space="preserve">POST TENDER MODIFICATION: - </w:t>
      </w:r>
    </w:p>
    <w:p w14:paraId="75C42A43" w14:textId="77777777" w:rsidR="00A13C00" w:rsidRPr="007E7493" w:rsidRDefault="00A13C00" w:rsidP="00A13C00">
      <w:pPr>
        <w:ind w:left="720"/>
        <w:jc w:val="both"/>
        <w:rPr>
          <w:rFonts w:asciiTheme="majorHAnsi" w:hAnsiTheme="majorHAnsi"/>
        </w:rPr>
      </w:pPr>
      <w:r w:rsidRPr="007E7493">
        <w:rPr>
          <w:rFonts w:asciiTheme="majorHAnsi" w:hAnsiTheme="majorHAnsi"/>
        </w:rPr>
        <w:t xml:space="preserve">The Tenderers are not expected to make any post tender modification. Hence, the tenderers should not make any correspondence regarding the tender after submission of the same on due date and time. No cognizance of any correspondence shall be taken and if Tenderers persists with the same necessary action will be initiated against him. All the tenders received on or before the due date and time shall be opened, if otherwise found in order. </w:t>
      </w:r>
    </w:p>
    <w:p w14:paraId="019649D9" w14:textId="77777777" w:rsidR="00A13C00" w:rsidRPr="007E7493" w:rsidRDefault="00A13C00" w:rsidP="00A13C00">
      <w:pPr>
        <w:ind w:left="720" w:hanging="720"/>
        <w:jc w:val="both"/>
        <w:rPr>
          <w:rFonts w:asciiTheme="majorHAnsi" w:hAnsiTheme="majorHAnsi"/>
        </w:rPr>
      </w:pPr>
    </w:p>
    <w:p w14:paraId="7D9BC6E5" w14:textId="77777777" w:rsidR="00467FCF"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To the limited extent and availability that can conveniently be spared by the Board from time to time electric power for lighting and operation of the plant of the contractor can be had from the Board as per Rules &amp; Regulations in force from time to time. The contractor shall draw his needs thereafter at own expenses in the manner approved by the Nodal Officer or his nominee. The Board will recover charges of electricity current consumed by the contraction supplied through Port together with meter rents at the rates fixed by the Board from time to time. The electricity to be paid on this charges shall be borne by the Contractor. Nothing extra shall be account. The electric supply is subject to Board’s rules and regulations and convenience as regards shut down for repairs and overhauls of Board’s electric system. The contractor shall not claim any damages for stoppages or shortages in current supply for any reasons whatsoever. The contractor has also </w:t>
      </w:r>
    </w:p>
    <w:p w14:paraId="5C2A40D1" w14:textId="77777777" w:rsidR="00A13C00" w:rsidRPr="007E7493" w:rsidRDefault="00A13C00" w:rsidP="00467FCF">
      <w:pPr>
        <w:ind w:left="720"/>
        <w:jc w:val="both"/>
        <w:rPr>
          <w:rFonts w:asciiTheme="majorHAnsi" w:hAnsiTheme="majorHAnsi"/>
        </w:rPr>
      </w:pPr>
      <w:r w:rsidRPr="007E7493">
        <w:rPr>
          <w:rFonts w:asciiTheme="majorHAnsi" w:hAnsiTheme="majorHAnsi"/>
        </w:rPr>
        <w:lastRenderedPageBreak/>
        <w:t xml:space="preserve">to install his own generator etc. at his own cost and risk to meet with his full requirement of electric power. </w:t>
      </w:r>
    </w:p>
    <w:p w14:paraId="5C058072" w14:textId="77777777" w:rsidR="00A13C00" w:rsidRPr="007E7493" w:rsidRDefault="00A13C00" w:rsidP="00A13C00">
      <w:pPr>
        <w:ind w:left="720"/>
        <w:jc w:val="both"/>
        <w:rPr>
          <w:rFonts w:asciiTheme="majorHAnsi" w:hAnsiTheme="majorHAnsi"/>
        </w:rPr>
      </w:pPr>
    </w:p>
    <w:p w14:paraId="5A1D6C2E" w14:textId="77777777" w:rsidR="00A13C00" w:rsidRPr="007E7493"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The contractor shall have to make good all damages done by him to structure nearby while executing the work and no extra payment shall be made to him on that account. </w:t>
      </w:r>
    </w:p>
    <w:p w14:paraId="35CC0797" w14:textId="77777777" w:rsidR="00A13C00" w:rsidRPr="007E7493" w:rsidRDefault="00A13C00" w:rsidP="00A13C00">
      <w:pPr>
        <w:ind w:left="720" w:hanging="720"/>
        <w:jc w:val="both"/>
        <w:rPr>
          <w:rFonts w:asciiTheme="majorHAnsi" w:hAnsiTheme="majorHAnsi"/>
        </w:rPr>
      </w:pPr>
    </w:p>
    <w:p w14:paraId="6F4BEE64" w14:textId="77777777" w:rsidR="00A13C00" w:rsidRPr="007E7493"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A Site Order book is to be maintained by the contractor at the site of work. Order and instructions written in the order book shall be deemed to have been legally issued to the contractor and the contractor shall sign each entry promptly in the order book as a token of having seen the same. The order book shall be the property of the board and shall be handed over to the Nodal Officer or his nominee of the work in good condition on the completion of the work or whenever required by the Nodal Officer or his nominee. </w:t>
      </w:r>
    </w:p>
    <w:p w14:paraId="4F05578E" w14:textId="77777777" w:rsidR="00A13C00" w:rsidRPr="007E7493" w:rsidRDefault="00A13C00" w:rsidP="00A13C00">
      <w:pPr>
        <w:ind w:left="720" w:hanging="720"/>
        <w:jc w:val="both"/>
        <w:rPr>
          <w:rFonts w:asciiTheme="majorHAnsi" w:hAnsiTheme="majorHAnsi"/>
        </w:rPr>
      </w:pPr>
    </w:p>
    <w:p w14:paraId="1AFCCBB7" w14:textId="77777777" w:rsidR="00A13C00" w:rsidRPr="007E7493"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The Contractor shall deposit / store any materials in such a way so as not to cause inconvenience to the employees / workers engaged on </w:t>
      </w:r>
      <w:r>
        <w:rPr>
          <w:rFonts w:asciiTheme="majorHAnsi" w:hAnsiTheme="majorHAnsi"/>
        </w:rPr>
        <w:t>the Port activities and to near</w:t>
      </w:r>
      <w:r w:rsidRPr="007E7493">
        <w:rPr>
          <w:rFonts w:asciiTheme="majorHAnsi" w:hAnsiTheme="majorHAnsi"/>
        </w:rPr>
        <w:t xml:space="preserve">by activities. </w:t>
      </w:r>
    </w:p>
    <w:p w14:paraId="6F1FD8E2" w14:textId="77777777" w:rsidR="00A13C00" w:rsidRPr="007E7493" w:rsidRDefault="00A13C00" w:rsidP="00A13C00">
      <w:pPr>
        <w:pStyle w:val="ListParagraph"/>
        <w:rPr>
          <w:rFonts w:asciiTheme="majorHAnsi" w:hAnsiTheme="majorHAnsi"/>
        </w:rPr>
      </w:pPr>
    </w:p>
    <w:p w14:paraId="33D05927" w14:textId="77777777" w:rsidR="00A13C00" w:rsidRPr="007E7493" w:rsidRDefault="00A13C00" w:rsidP="00933644">
      <w:pPr>
        <w:numPr>
          <w:ilvl w:val="1"/>
          <w:numId w:val="73"/>
        </w:numPr>
        <w:ind w:left="720" w:hanging="720"/>
        <w:jc w:val="both"/>
        <w:rPr>
          <w:rFonts w:asciiTheme="majorHAnsi" w:hAnsiTheme="majorHAnsi"/>
        </w:rPr>
      </w:pPr>
      <w:r w:rsidRPr="007E7493">
        <w:rPr>
          <w:rFonts w:asciiTheme="majorHAnsi" w:hAnsiTheme="majorHAnsi"/>
        </w:rPr>
        <w:t>The stamp paper of requisite value shall be furnished by the contractor within 10 days from the date of issue of letter of acceptance, failing which he will not be permitted to start the work.</w:t>
      </w:r>
    </w:p>
    <w:p w14:paraId="5AF8FB2B" w14:textId="77777777" w:rsidR="00A13C00" w:rsidRPr="007E7493" w:rsidRDefault="00A13C00" w:rsidP="00A13C00">
      <w:pPr>
        <w:ind w:left="720"/>
        <w:jc w:val="both"/>
        <w:rPr>
          <w:rFonts w:asciiTheme="majorHAnsi" w:hAnsiTheme="majorHAnsi"/>
        </w:rPr>
      </w:pPr>
    </w:p>
    <w:p w14:paraId="1CC87DD6" w14:textId="77777777" w:rsidR="00A13C00" w:rsidRPr="007E7493"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The value of the stamps to be affixed on the agreement shall be of appropriate value prescribed for bond as per latest provision of law enforced on the date of execution contract same shall be borne by the Contractor. However, if the contractor furnishes G. P. Notes or approved guarantees in respect of part of security deposit, the stamp duty chargeable for the amount shall be as prescribed for agreements and payable in accordance with latest provision by law in force at the time of execution of the contract. All the cost of the stamp duty shall be borne by the Contractor. </w:t>
      </w:r>
    </w:p>
    <w:p w14:paraId="52902CB8" w14:textId="77777777" w:rsidR="00A13C00" w:rsidRPr="007E7493" w:rsidRDefault="00A13C00" w:rsidP="00A13C00">
      <w:pPr>
        <w:pStyle w:val="ListParagraph"/>
        <w:rPr>
          <w:rFonts w:asciiTheme="majorHAnsi" w:hAnsiTheme="majorHAnsi"/>
        </w:rPr>
      </w:pPr>
    </w:p>
    <w:p w14:paraId="00106E9B" w14:textId="77777777" w:rsidR="000D1A87" w:rsidRDefault="00A13C00" w:rsidP="00933644">
      <w:pPr>
        <w:numPr>
          <w:ilvl w:val="1"/>
          <w:numId w:val="73"/>
        </w:numPr>
        <w:ind w:left="720" w:hanging="720"/>
        <w:jc w:val="both"/>
        <w:rPr>
          <w:rFonts w:asciiTheme="majorHAnsi" w:hAnsiTheme="majorHAnsi"/>
        </w:rPr>
      </w:pPr>
      <w:r w:rsidRPr="007E7493">
        <w:rPr>
          <w:rFonts w:asciiTheme="majorHAnsi" w:hAnsiTheme="majorHAnsi"/>
        </w:rPr>
        <w:t xml:space="preserve">For execution of work, contractor may be permitted to construct temporary offices, store, labour room toilet etc. at his own cost along with necessary letter / drawing for the permission in written. Nothing will be paid for these purpose and before handing over the site on completion of the work, the contractor has to dismantle all these temporary structure erected by him. Completion certificate will be issued only after compliance of above aspects. </w:t>
      </w:r>
    </w:p>
    <w:p w14:paraId="116FE908" w14:textId="77777777" w:rsidR="000D1A87" w:rsidRDefault="000D1A87" w:rsidP="000D1A87">
      <w:pPr>
        <w:ind w:left="720"/>
        <w:jc w:val="both"/>
        <w:rPr>
          <w:rFonts w:asciiTheme="majorHAnsi" w:hAnsiTheme="majorHAnsi"/>
        </w:rPr>
      </w:pPr>
    </w:p>
    <w:p w14:paraId="0D4B9EA5" w14:textId="77777777" w:rsidR="00A13C00" w:rsidRDefault="00A13C00" w:rsidP="00933644">
      <w:pPr>
        <w:numPr>
          <w:ilvl w:val="1"/>
          <w:numId w:val="73"/>
        </w:numPr>
        <w:ind w:left="720" w:hanging="720"/>
        <w:jc w:val="both"/>
        <w:rPr>
          <w:rFonts w:asciiTheme="majorHAnsi" w:hAnsiTheme="majorHAnsi"/>
        </w:rPr>
      </w:pPr>
      <w:r w:rsidRPr="000D1A87">
        <w:rPr>
          <w:rFonts w:asciiTheme="majorHAnsi" w:hAnsiTheme="majorHAnsi"/>
        </w:rPr>
        <w:t xml:space="preserve">The contractor shall take necessary precautions and prevent the falling of sparks in the seawater while carrying out the work of cutting / welding. In case of any leakages / escape of gas from vessel / flexible line etc. all the work shall be stopped immediately and co-operate the Fire Brigade personnel. It is further clarified that the suitable extension of time shall be granted to Contractor for completion of work on account of such stoppage without any compensation and idle charges. No claims / disputes shall be entertained on that account. </w:t>
      </w:r>
    </w:p>
    <w:p w14:paraId="2911CCB2" w14:textId="77777777" w:rsidR="00AC7E3D" w:rsidRDefault="00AC7E3D" w:rsidP="00AC7E3D">
      <w:pPr>
        <w:pStyle w:val="ListParagraph"/>
        <w:rPr>
          <w:rFonts w:asciiTheme="majorHAnsi" w:hAnsiTheme="majorHAnsi"/>
        </w:rPr>
      </w:pPr>
    </w:p>
    <w:p w14:paraId="2AE68527" w14:textId="77777777" w:rsidR="00C01990" w:rsidRDefault="00A13C00" w:rsidP="00933644">
      <w:pPr>
        <w:numPr>
          <w:ilvl w:val="1"/>
          <w:numId w:val="73"/>
        </w:numPr>
        <w:ind w:left="720" w:hanging="720"/>
        <w:jc w:val="both"/>
        <w:rPr>
          <w:rFonts w:asciiTheme="majorHAnsi" w:hAnsiTheme="majorHAnsi"/>
        </w:rPr>
      </w:pPr>
      <w:r w:rsidRPr="00AC7E3D">
        <w:rPr>
          <w:rFonts w:asciiTheme="majorHAnsi" w:hAnsiTheme="majorHAnsi"/>
        </w:rPr>
        <w:lastRenderedPageBreak/>
        <w:t xml:space="preserve">All the works until handed over to the Nodal Officer or his nominee shall stand at the risk of the contractor who shall be responsible to make good at his own cost all the losses and damage caused by or due to fires, weather, tides or any other reasons. The contractor shall hand over at the time of completion of work the work in good order and conditions and in conformity in every respect with the requirements of the contract and instructions of the Nodal Officer or his nominee. </w:t>
      </w:r>
    </w:p>
    <w:p w14:paraId="688EEB2D" w14:textId="77777777" w:rsidR="00AC7E3D" w:rsidRDefault="00AC7E3D" w:rsidP="00AC7E3D">
      <w:pPr>
        <w:pStyle w:val="ListParagraph"/>
        <w:rPr>
          <w:rFonts w:asciiTheme="majorHAnsi" w:hAnsiTheme="majorHAnsi"/>
        </w:rPr>
      </w:pPr>
    </w:p>
    <w:p w14:paraId="4DE11E86" w14:textId="77777777" w:rsidR="00AC7E3D" w:rsidRPr="00AC7E3D" w:rsidRDefault="00AC7E3D" w:rsidP="00933644">
      <w:pPr>
        <w:numPr>
          <w:ilvl w:val="1"/>
          <w:numId w:val="73"/>
        </w:numPr>
        <w:ind w:left="720" w:hanging="720"/>
        <w:jc w:val="both"/>
        <w:rPr>
          <w:rFonts w:asciiTheme="majorHAnsi" w:hAnsiTheme="majorHAnsi"/>
        </w:rPr>
      </w:pPr>
      <w:r w:rsidRPr="00AC7E3D">
        <w:rPr>
          <w:rFonts w:asciiTheme="majorHAnsi" w:hAnsiTheme="majorHAnsi"/>
          <w:b/>
          <w:u w:val="single"/>
        </w:rPr>
        <w:t>GST REGISTRATION</w:t>
      </w:r>
    </w:p>
    <w:p w14:paraId="505CDA36" w14:textId="77777777" w:rsidR="00AC7E3D" w:rsidRDefault="00AC7E3D" w:rsidP="00AC7E3D">
      <w:pPr>
        <w:ind w:left="720"/>
        <w:jc w:val="both"/>
        <w:rPr>
          <w:rFonts w:asciiTheme="majorHAnsi" w:hAnsiTheme="majorHAnsi"/>
          <w:b/>
          <w:u w:val="single"/>
        </w:rPr>
      </w:pPr>
    </w:p>
    <w:p w14:paraId="152C3A2A" w14:textId="77777777" w:rsidR="00AC7E3D" w:rsidRDefault="00AC7E3D" w:rsidP="00AC7E3D">
      <w:pPr>
        <w:ind w:left="660"/>
        <w:jc w:val="both"/>
        <w:rPr>
          <w:rFonts w:asciiTheme="majorHAnsi" w:hAnsiTheme="majorHAnsi"/>
        </w:rPr>
      </w:pPr>
      <w:r w:rsidRPr="00C01990">
        <w:rPr>
          <w:rFonts w:asciiTheme="majorHAnsi" w:hAnsiTheme="majorHAnsi"/>
        </w:rPr>
        <w:t>The GST Registration No. should be invariably mentioned in the bid tender quotation failing which bid / tender quotation will be considered as non - responsive and be liable for discharge.</w:t>
      </w:r>
    </w:p>
    <w:p w14:paraId="5CC009FD" w14:textId="77777777" w:rsidR="00AC7E3D" w:rsidRDefault="00AC7E3D" w:rsidP="00AC7E3D">
      <w:pPr>
        <w:ind w:left="660"/>
        <w:jc w:val="both"/>
        <w:rPr>
          <w:rFonts w:asciiTheme="majorHAnsi" w:hAnsiTheme="majorHAnsi"/>
        </w:rPr>
      </w:pPr>
    </w:p>
    <w:p w14:paraId="4E4C199C" w14:textId="77777777" w:rsidR="00A13C00" w:rsidRPr="00AC7E3D" w:rsidRDefault="00C01990" w:rsidP="00933644">
      <w:pPr>
        <w:numPr>
          <w:ilvl w:val="1"/>
          <w:numId w:val="73"/>
        </w:numPr>
        <w:ind w:left="720" w:hanging="720"/>
        <w:jc w:val="both"/>
        <w:rPr>
          <w:rFonts w:asciiTheme="majorHAnsi" w:hAnsiTheme="majorHAnsi"/>
        </w:rPr>
      </w:pPr>
      <w:r w:rsidRPr="00AC7E3D">
        <w:rPr>
          <w:rFonts w:asciiTheme="majorHAnsi" w:hAnsiTheme="majorHAnsi"/>
          <w:b/>
          <w:u w:val="single"/>
        </w:rPr>
        <w:t>GOODS &amp; SERVICE (GST) CLAUSE</w:t>
      </w:r>
    </w:p>
    <w:p w14:paraId="587F4253" w14:textId="77777777" w:rsidR="00B01C28" w:rsidRPr="00B01C28" w:rsidRDefault="00B01C28" w:rsidP="00B01C28">
      <w:pPr>
        <w:pStyle w:val="ListParagraph"/>
        <w:ind w:left="465"/>
        <w:jc w:val="both"/>
        <w:rPr>
          <w:rFonts w:asciiTheme="majorHAnsi" w:hAnsiTheme="majorHAnsi"/>
        </w:rPr>
      </w:pPr>
      <w:r w:rsidRPr="00B01C28">
        <w:rPr>
          <w:rFonts w:asciiTheme="majorHAnsi" w:hAnsiTheme="majorHAnsi"/>
        </w:rPr>
        <w:t xml:space="preserve">The contractor shall quote the price exclusive of GST. The contractor shall quote prevailing GST rate separately, which shall be reimbursed by </w:t>
      </w:r>
      <w:r w:rsidR="00364481">
        <w:rPr>
          <w:rFonts w:asciiTheme="majorHAnsi" w:hAnsiTheme="majorHAnsi"/>
        </w:rPr>
        <w:t>DPA</w:t>
      </w:r>
      <w:r w:rsidRPr="00B01C28">
        <w:rPr>
          <w:rFonts w:asciiTheme="majorHAnsi" w:hAnsiTheme="majorHAnsi"/>
        </w:rPr>
        <w:t xml:space="preserve"> after ascertaining necessary compliance as per Goods &amp; Service Tax Act, 2017. The contractor should have valid GST registration No., to become eligible for participating in the bid. The TDS on GST as per the applicability will be deducted.</w:t>
      </w:r>
    </w:p>
    <w:p w14:paraId="25203D06" w14:textId="77777777" w:rsidR="00B01C28" w:rsidRPr="00B01C28" w:rsidRDefault="00B01C28" w:rsidP="00B01C28">
      <w:pPr>
        <w:pStyle w:val="ListParagraph"/>
        <w:ind w:left="465"/>
        <w:jc w:val="both"/>
        <w:rPr>
          <w:rFonts w:asciiTheme="majorHAnsi" w:hAnsiTheme="majorHAnsi"/>
        </w:rPr>
      </w:pPr>
    </w:p>
    <w:p w14:paraId="60D1E4F9" w14:textId="77777777" w:rsidR="00B01C28" w:rsidRPr="00B01C28" w:rsidRDefault="00B01C28" w:rsidP="00B01C28">
      <w:pPr>
        <w:pStyle w:val="ListParagraph"/>
        <w:ind w:left="465"/>
        <w:jc w:val="both"/>
        <w:rPr>
          <w:rFonts w:asciiTheme="majorHAnsi" w:hAnsiTheme="majorHAnsi"/>
        </w:rPr>
      </w:pPr>
      <w:r w:rsidRPr="00B01C28">
        <w:rPr>
          <w:rFonts w:asciiTheme="majorHAnsi" w:hAnsiTheme="majorHAnsi"/>
        </w:rPr>
        <w:t xml:space="preserve">All other duties, taxes, cesses applicable if any, shall be borne by the contractor. </w:t>
      </w:r>
    </w:p>
    <w:p w14:paraId="6F49FD78" w14:textId="77777777" w:rsidR="00B01C28" w:rsidRPr="00B01C28" w:rsidRDefault="00B01C28" w:rsidP="00B01C28">
      <w:pPr>
        <w:pStyle w:val="ListParagraph"/>
        <w:ind w:left="465"/>
        <w:jc w:val="both"/>
        <w:rPr>
          <w:rFonts w:asciiTheme="majorHAnsi" w:hAnsiTheme="majorHAnsi"/>
        </w:rPr>
      </w:pPr>
    </w:p>
    <w:p w14:paraId="048DDCB5" w14:textId="77777777" w:rsidR="00B01C28" w:rsidRPr="00B01C28" w:rsidRDefault="00B01C28" w:rsidP="00B01C28">
      <w:pPr>
        <w:pStyle w:val="ListParagraph"/>
        <w:ind w:left="465"/>
        <w:jc w:val="both"/>
        <w:rPr>
          <w:rFonts w:asciiTheme="majorHAnsi" w:hAnsiTheme="majorHAnsi"/>
        </w:rPr>
      </w:pPr>
      <w:r w:rsidRPr="00B01C28">
        <w:rPr>
          <w:rFonts w:asciiTheme="majorHAnsi" w:hAnsiTheme="majorHAnsi"/>
        </w:rPr>
        <w:t xml:space="preserve">Contractor/service provider/supplier etc. has to ensure timely and proper filling of GSTR1 so that Deendayal Port </w:t>
      </w:r>
      <w:r w:rsidR="00451C64">
        <w:rPr>
          <w:rFonts w:asciiTheme="majorHAnsi" w:hAnsiTheme="majorHAnsi"/>
        </w:rPr>
        <w:t>Authority</w:t>
      </w:r>
      <w:r w:rsidRPr="00B01C28">
        <w:rPr>
          <w:rFonts w:asciiTheme="majorHAnsi" w:hAnsiTheme="majorHAnsi"/>
        </w:rPr>
        <w:t xml:space="preserve"> can avail input tax credit in timely manner. In case </w:t>
      </w:r>
      <w:r w:rsidR="00364481">
        <w:rPr>
          <w:rFonts w:asciiTheme="majorHAnsi" w:hAnsiTheme="majorHAnsi"/>
        </w:rPr>
        <w:t>DPA</w:t>
      </w:r>
      <w:r w:rsidRPr="00B01C28">
        <w:rPr>
          <w:rFonts w:asciiTheme="majorHAnsi" w:hAnsiTheme="majorHAnsi"/>
        </w:rPr>
        <w:t xml:space="preserve"> not allowed input tax credit due to failure on part of the Contractor/service provider/supplier etc., it will be a financial loss to the </w:t>
      </w:r>
      <w:r w:rsidR="00364481">
        <w:rPr>
          <w:rFonts w:asciiTheme="majorHAnsi" w:hAnsiTheme="majorHAnsi"/>
        </w:rPr>
        <w:t>DPA</w:t>
      </w:r>
      <w:r w:rsidRPr="00B01C28">
        <w:rPr>
          <w:rFonts w:asciiTheme="majorHAnsi" w:hAnsiTheme="majorHAnsi"/>
        </w:rPr>
        <w:t xml:space="preserve"> and therefore same shall be recovered from the payment/deposit of the Contractor/service provider/supplier.</w:t>
      </w:r>
    </w:p>
    <w:p w14:paraId="5158C5D3" w14:textId="77777777" w:rsidR="00AC7E3D" w:rsidRPr="00AC7E3D" w:rsidRDefault="00AC7E3D" w:rsidP="00B01C28">
      <w:pPr>
        <w:ind w:left="720"/>
        <w:jc w:val="both"/>
        <w:rPr>
          <w:rFonts w:asciiTheme="majorHAnsi" w:hAnsiTheme="majorHAnsi"/>
        </w:rPr>
      </w:pPr>
    </w:p>
    <w:p w14:paraId="55AA00B9" w14:textId="77777777" w:rsidR="00A13C00" w:rsidRPr="00467FCF" w:rsidRDefault="00A13C00" w:rsidP="00A13C00">
      <w:pPr>
        <w:numPr>
          <w:ilvl w:val="1"/>
          <w:numId w:val="73"/>
        </w:numPr>
        <w:ind w:left="720" w:hanging="720"/>
        <w:jc w:val="both"/>
        <w:rPr>
          <w:rFonts w:asciiTheme="majorHAnsi" w:hAnsiTheme="majorHAnsi"/>
        </w:rPr>
      </w:pPr>
      <w:r w:rsidRPr="00B01C28">
        <w:rPr>
          <w:rFonts w:asciiTheme="majorHAnsi" w:hAnsiTheme="majorHAnsi"/>
          <w:b/>
          <w:u w:val="single"/>
        </w:rPr>
        <w:t>INCOME TAX DEDUCTIONS FROM BILLS</w:t>
      </w:r>
    </w:p>
    <w:p w14:paraId="75EAA793" w14:textId="77777777" w:rsidR="00283AB0" w:rsidRPr="00AA012F" w:rsidRDefault="00283AB0" w:rsidP="001F7D9F">
      <w:pPr>
        <w:tabs>
          <w:tab w:val="left" w:pos="1632"/>
        </w:tabs>
        <w:spacing w:before="36" w:line="276" w:lineRule="auto"/>
        <w:ind w:left="720" w:right="-39"/>
        <w:rPr>
          <w:rFonts w:asciiTheme="minorHAnsi" w:hAnsiTheme="minorHAnsi"/>
          <w:sz w:val="25"/>
          <w:szCs w:val="25"/>
        </w:rPr>
      </w:pPr>
      <w:r w:rsidRPr="00283AB0">
        <w:rPr>
          <w:rFonts w:asciiTheme="majorHAnsi" w:hAnsiTheme="majorHAnsi"/>
        </w:rPr>
        <w:t xml:space="preserve">Income tax and surcharge as applicable shall be deducted at source by Deendayal Port </w:t>
      </w:r>
      <w:r w:rsidR="00451C64">
        <w:rPr>
          <w:rFonts w:asciiTheme="majorHAnsi" w:hAnsiTheme="majorHAnsi"/>
        </w:rPr>
        <w:t>Authority</w:t>
      </w:r>
      <w:r w:rsidRPr="00283AB0">
        <w:rPr>
          <w:rFonts w:asciiTheme="majorHAnsi" w:hAnsiTheme="majorHAnsi"/>
        </w:rPr>
        <w:t xml:space="preserve"> in accordance with Income Tax act and in accordance with instruction issued by Tax Authorities on this behalf from time to time for this TDS certificate will be given.</w:t>
      </w:r>
    </w:p>
    <w:p w14:paraId="462BA199" w14:textId="77777777" w:rsidR="00A13C00" w:rsidRPr="007E7493" w:rsidRDefault="00A13C00" w:rsidP="00A13C00">
      <w:pPr>
        <w:jc w:val="both"/>
        <w:rPr>
          <w:rFonts w:asciiTheme="majorHAnsi" w:hAnsiTheme="majorHAnsi"/>
          <w:sz w:val="10"/>
        </w:rPr>
      </w:pPr>
    </w:p>
    <w:p w14:paraId="12E33357" w14:textId="77777777" w:rsidR="00A13C00" w:rsidRPr="007E7493" w:rsidRDefault="00A13C00" w:rsidP="00613A23">
      <w:pPr>
        <w:numPr>
          <w:ilvl w:val="1"/>
          <w:numId w:val="43"/>
        </w:numPr>
        <w:jc w:val="both"/>
        <w:rPr>
          <w:rFonts w:asciiTheme="majorHAnsi" w:hAnsiTheme="majorHAnsi"/>
        </w:rPr>
      </w:pPr>
      <w:r w:rsidRPr="007E7493">
        <w:rPr>
          <w:rFonts w:asciiTheme="majorHAnsi" w:hAnsiTheme="majorHAnsi"/>
        </w:rPr>
        <w:t xml:space="preserve">During the execution of work, if dewatering is required the same is to be done by the Contractor at his own cost and no claim on this account shall be entertained. </w:t>
      </w:r>
    </w:p>
    <w:p w14:paraId="31355265" w14:textId="77777777" w:rsidR="00395917" w:rsidRDefault="00395917" w:rsidP="00395917">
      <w:pPr>
        <w:pStyle w:val="ListParagraph"/>
        <w:rPr>
          <w:rFonts w:asciiTheme="majorHAnsi" w:hAnsiTheme="majorHAnsi"/>
          <w:b/>
        </w:rPr>
      </w:pPr>
    </w:p>
    <w:p w14:paraId="65A6B299" w14:textId="77777777" w:rsidR="00A13C00" w:rsidRPr="00B01C28" w:rsidRDefault="00A13C00" w:rsidP="00B01C28">
      <w:pPr>
        <w:numPr>
          <w:ilvl w:val="1"/>
          <w:numId w:val="43"/>
        </w:numPr>
        <w:jc w:val="both"/>
        <w:rPr>
          <w:rFonts w:asciiTheme="majorHAnsi" w:hAnsiTheme="majorHAnsi"/>
          <w:b/>
        </w:rPr>
      </w:pPr>
      <w:r w:rsidRPr="00B01C28">
        <w:rPr>
          <w:rFonts w:asciiTheme="majorHAnsi" w:hAnsiTheme="majorHAnsi"/>
          <w:b/>
          <w:u w:val="single"/>
        </w:rPr>
        <w:t>ARBITRATION</w:t>
      </w:r>
    </w:p>
    <w:p w14:paraId="471E837B" w14:textId="77777777" w:rsidR="00A13C00" w:rsidRPr="007E7493" w:rsidRDefault="00A13C00" w:rsidP="00A13C00">
      <w:pPr>
        <w:tabs>
          <w:tab w:val="left" w:pos="1080"/>
        </w:tabs>
        <w:ind w:left="1080" w:hanging="360"/>
        <w:jc w:val="both"/>
        <w:rPr>
          <w:rFonts w:asciiTheme="majorHAnsi" w:hAnsiTheme="majorHAnsi"/>
        </w:rPr>
      </w:pPr>
      <w:r w:rsidRPr="007E7493">
        <w:rPr>
          <w:rFonts w:asciiTheme="majorHAnsi" w:hAnsiTheme="majorHAnsi"/>
        </w:rPr>
        <w:t xml:space="preserve">(i) Except where otherwise provided in the contract all questions and disputes relating to the meaning of the specifications, designs, drawings and instructions here in before mentioned and as to the quality of workmanship or materials used on the work or as to any other question, claim right, matter or any other thing what so ever, in any way arising out of or relating to the contract, design, drawings, specifications, estimates, instructions, order or to the condition or otherwise concerning the work or regarding the execution or failure to execute the same whether arising during the progress of work or </w:t>
      </w:r>
      <w:r w:rsidRPr="007E7493">
        <w:rPr>
          <w:rFonts w:asciiTheme="majorHAnsi" w:hAnsiTheme="majorHAnsi"/>
        </w:rPr>
        <w:lastRenderedPageBreak/>
        <w:t xml:space="preserve">after the completion thereof as described here in after shall be referred to the Chairman for sole arbitration by himself or by any Office appointed by him. </w:t>
      </w:r>
    </w:p>
    <w:p w14:paraId="78A6CEBC"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(ii)</w:t>
      </w:r>
      <w:r w:rsidRPr="007E7493">
        <w:rPr>
          <w:rFonts w:asciiTheme="majorHAnsi" w:hAnsiTheme="majorHAnsi"/>
          <w:szCs w:val="24"/>
        </w:rPr>
        <w:tab/>
        <w:t>It will be no objection to any such appointment that the arbitrator is an employee of the Board or the Government, that he had to deal with the matter to which the contract relates and that in course of his duties as an employee of the Board or the Government, he had expressed views on all or any of the matters in dispute or of different.</w:t>
      </w:r>
    </w:p>
    <w:p w14:paraId="32560652" w14:textId="77777777" w:rsidR="00A13C00" w:rsidRPr="007E7493" w:rsidRDefault="00A13C00" w:rsidP="00A13C00">
      <w:pPr>
        <w:tabs>
          <w:tab w:val="center" w:pos="720"/>
        </w:tabs>
        <w:jc w:val="both"/>
        <w:rPr>
          <w:rFonts w:asciiTheme="majorHAnsi" w:hAnsiTheme="majorHAnsi"/>
          <w:szCs w:val="24"/>
        </w:rPr>
      </w:pPr>
    </w:p>
    <w:p w14:paraId="293D53BA"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r>
      <w:r w:rsidRPr="007E7493">
        <w:rPr>
          <w:rFonts w:asciiTheme="majorHAnsi" w:hAnsiTheme="majorHAnsi"/>
          <w:szCs w:val="24"/>
        </w:rPr>
        <w:tab/>
        <w:t xml:space="preserve">The arbitrator, who has been dealing with the arbitration case, being transferred or vacating his office or in the event of his death or being unable to act for any reason, the Chairman then holding the office shall arbitrate himself or appoint any officer to act as arbitrator.  </w:t>
      </w:r>
    </w:p>
    <w:p w14:paraId="30C1DB8A"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(iii)</w:t>
      </w:r>
      <w:r w:rsidRPr="007E7493">
        <w:rPr>
          <w:rFonts w:asciiTheme="majorHAnsi" w:hAnsiTheme="majorHAnsi"/>
          <w:szCs w:val="24"/>
        </w:rPr>
        <w:tab/>
        <w:t>It is also a term of the contract that no person other than the Chairman himself or any officer appointed by him shall act as arbitrator.</w:t>
      </w:r>
    </w:p>
    <w:p w14:paraId="1810163A"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(iv)</w:t>
      </w:r>
      <w:r w:rsidRPr="007E7493">
        <w:rPr>
          <w:rFonts w:asciiTheme="majorHAnsi" w:hAnsiTheme="majorHAnsi"/>
          <w:szCs w:val="24"/>
        </w:rPr>
        <w:tab/>
        <w:t>It is a term of the contract that only such question and disputes as were raised during progress of work till its completion and not thereafter shall be referred to arbitration.  However, this would not apply to the questions and disputes relating to liabilities of parties during the guarantee period after completion of the work.</w:t>
      </w:r>
    </w:p>
    <w:p w14:paraId="3C31616C"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(v)</w:t>
      </w:r>
      <w:r w:rsidRPr="007E7493">
        <w:rPr>
          <w:rFonts w:asciiTheme="majorHAnsi" w:hAnsiTheme="majorHAnsi"/>
          <w:szCs w:val="24"/>
        </w:rPr>
        <w:tab/>
        <w:t>It is a term of the contract that the party invoking arbitration shall give a list of disputes with amounts of claim in respect of each said disputes along with the notice seeking appointment of arbitrator.</w:t>
      </w:r>
    </w:p>
    <w:p w14:paraId="4D734878"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(vi)</w:t>
      </w:r>
      <w:r w:rsidRPr="007E7493">
        <w:rPr>
          <w:rFonts w:asciiTheme="majorHAnsi" w:hAnsiTheme="majorHAnsi"/>
          <w:szCs w:val="24"/>
        </w:rPr>
        <w:tab/>
        <w:t xml:space="preserve">It is also a term of the contract that if the contractor does not make any demand for appointment of arbitrator in respect of any claims/disputes in writing, as aforesaid, within 120 days of receiving the intimation from the </w:t>
      </w:r>
      <w:r w:rsidRPr="007E7493">
        <w:rPr>
          <w:rFonts w:asciiTheme="majorHAnsi" w:hAnsiTheme="majorHAnsi" w:cs="Arial"/>
          <w:szCs w:val="24"/>
        </w:rPr>
        <w:t>Nodal officer or his nominee</w:t>
      </w:r>
      <w:r w:rsidRPr="007E7493">
        <w:rPr>
          <w:rFonts w:asciiTheme="majorHAnsi" w:hAnsiTheme="majorHAnsi"/>
          <w:szCs w:val="24"/>
        </w:rPr>
        <w:t xml:space="preserve"> that the final bill is ready for payment, the claim of the contractor shall be deemed to have been waived and absolutely barred and the Port </w:t>
      </w:r>
      <w:r w:rsidR="00451C64">
        <w:rPr>
          <w:rFonts w:asciiTheme="majorHAnsi" w:hAnsiTheme="majorHAnsi"/>
          <w:szCs w:val="24"/>
        </w:rPr>
        <w:t>Authority</w:t>
      </w:r>
      <w:r w:rsidRPr="007E7493">
        <w:rPr>
          <w:rFonts w:asciiTheme="majorHAnsi" w:hAnsiTheme="majorHAnsi"/>
          <w:szCs w:val="24"/>
        </w:rPr>
        <w:t xml:space="preserve"> shall be discharged and released of all liabilities under the contract in respect of these claims.</w:t>
      </w:r>
    </w:p>
    <w:p w14:paraId="5AB0146F"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(vii)</w:t>
      </w:r>
      <w:r w:rsidRPr="007E7493">
        <w:rPr>
          <w:rFonts w:asciiTheme="majorHAnsi" w:hAnsiTheme="majorHAnsi"/>
          <w:szCs w:val="24"/>
        </w:rPr>
        <w:tab/>
        <w:t>It is also a term of the contract that the arbitrator shall adjudicate only such disputes/claims as referred to him by the appointing authority and give separate award against each dispute/claim referred to him. The arbitrator will be bound to give claim wise detail and speaking award and it should be supported by reasoning.</w:t>
      </w:r>
    </w:p>
    <w:p w14:paraId="300CD54B"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(viii)</w:t>
      </w:r>
      <w:r w:rsidRPr="007E7493">
        <w:rPr>
          <w:rFonts w:asciiTheme="majorHAnsi" w:hAnsiTheme="majorHAnsi"/>
          <w:szCs w:val="24"/>
        </w:rPr>
        <w:tab/>
        <w:t>The award of the arbitrator shall be final, conclusive and binding on all the parties to the contract.</w:t>
      </w:r>
    </w:p>
    <w:p w14:paraId="775F7875"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(ix)</w:t>
      </w:r>
      <w:r w:rsidRPr="007E7493">
        <w:rPr>
          <w:rFonts w:asciiTheme="majorHAnsi" w:hAnsiTheme="majorHAnsi"/>
          <w:szCs w:val="24"/>
        </w:rPr>
        <w:tab/>
        <w:t>The arbitrator from time to time, with the consent of both the parties, enlarge the time for making and publishing the award.</w:t>
      </w:r>
    </w:p>
    <w:p w14:paraId="249D1505"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(x)</w:t>
      </w:r>
      <w:r w:rsidRPr="007E7493">
        <w:rPr>
          <w:rFonts w:asciiTheme="majorHAnsi" w:hAnsiTheme="majorHAnsi"/>
          <w:szCs w:val="24"/>
        </w:rPr>
        <w:tab/>
        <w:t>Arbitration shall be conducted in accordance with the provision of Indian Arbitration Act, 1996 or any statutory modifications or re-enactment thereof and rules made there under and for the time being in force shall apply to the arbitration proceedings under this clause.</w:t>
      </w:r>
    </w:p>
    <w:p w14:paraId="393C25AD"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(xi)</w:t>
      </w:r>
      <w:r w:rsidRPr="007E7493">
        <w:rPr>
          <w:rFonts w:asciiTheme="majorHAnsi" w:hAnsiTheme="majorHAnsi"/>
          <w:szCs w:val="24"/>
        </w:rPr>
        <w:tab/>
        <w:t>It is also a term of the contract that if any fees are payable to the arbitrator, this shall be paid equally by both the parties.</w:t>
      </w:r>
    </w:p>
    <w:p w14:paraId="537E34EA" w14:textId="77777777" w:rsidR="00A13C00" w:rsidRPr="007E7493" w:rsidRDefault="00A13C00" w:rsidP="00A13C00">
      <w:pPr>
        <w:tabs>
          <w:tab w:val="center" w:pos="720"/>
        </w:tabs>
        <w:ind w:left="1080" w:hanging="1620"/>
        <w:jc w:val="both"/>
        <w:rPr>
          <w:rFonts w:asciiTheme="majorHAnsi" w:hAnsiTheme="majorHAnsi"/>
          <w:szCs w:val="24"/>
        </w:rPr>
      </w:pPr>
      <w:r w:rsidRPr="007E7493">
        <w:rPr>
          <w:rFonts w:asciiTheme="majorHAnsi" w:hAnsiTheme="majorHAnsi"/>
          <w:szCs w:val="24"/>
        </w:rPr>
        <w:tab/>
        <w:t>(xii)</w:t>
      </w:r>
      <w:r w:rsidRPr="007E7493">
        <w:rPr>
          <w:rFonts w:asciiTheme="majorHAnsi" w:hAnsiTheme="majorHAnsi"/>
          <w:szCs w:val="24"/>
        </w:rPr>
        <w:tab/>
        <w:t>It is also a term of the contract that the arbitration shall be deemed to have been entered on the reference on the date he issued the first notice to both the parties calling them to submit their statement of claims and counter statement of claims.</w:t>
      </w:r>
    </w:p>
    <w:p w14:paraId="2BC0D165" w14:textId="77777777" w:rsidR="00A13C00" w:rsidRPr="0059448D" w:rsidRDefault="00A13C00" w:rsidP="0059448D">
      <w:pPr>
        <w:tabs>
          <w:tab w:val="center" w:pos="720"/>
        </w:tabs>
        <w:ind w:left="1080" w:hanging="1620"/>
        <w:jc w:val="both"/>
        <w:rPr>
          <w:rFonts w:asciiTheme="majorHAnsi" w:hAnsiTheme="majorHAnsi"/>
          <w:szCs w:val="24"/>
        </w:rPr>
      </w:pPr>
      <w:r w:rsidRPr="007E7493">
        <w:rPr>
          <w:rFonts w:asciiTheme="majorHAnsi" w:hAnsiTheme="majorHAnsi"/>
          <w:szCs w:val="24"/>
        </w:rPr>
        <w:lastRenderedPageBreak/>
        <w:tab/>
        <w:t>(xiii)</w:t>
      </w:r>
      <w:r w:rsidRPr="007E7493">
        <w:rPr>
          <w:rFonts w:asciiTheme="majorHAnsi" w:hAnsiTheme="majorHAnsi"/>
          <w:szCs w:val="24"/>
        </w:rPr>
        <w:tab/>
        <w:t>Venue of the arbitration shall be such place as may be fixed by the arbitrator at his sole discretion”.</w:t>
      </w:r>
    </w:p>
    <w:p w14:paraId="1F2DE81C" w14:textId="77777777" w:rsidR="00A13C00" w:rsidRPr="007E7493" w:rsidRDefault="00A13C00" w:rsidP="00A13C00">
      <w:pPr>
        <w:tabs>
          <w:tab w:val="left" w:pos="432"/>
          <w:tab w:val="left" w:pos="540"/>
          <w:tab w:val="left" w:pos="1440"/>
          <w:tab w:val="left" w:pos="2160"/>
          <w:tab w:val="left" w:pos="2880"/>
          <w:tab w:val="left" w:pos="3600"/>
          <w:tab w:val="left" w:pos="4320"/>
          <w:tab w:val="left" w:pos="5040"/>
          <w:tab w:val="left" w:pos="5760"/>
          <w:tab w:val="left" w:pos="6480"/>
          <w:tab w:val="left" w:pos="7200"/>
        </w:tabs>
        <w:jc w:val="both"/>
        <w:rPr>
          <w:rFonts w:asciiTheme="majorHAnsi" w:hAnsiTheme="majorHAnsi" w:cs="Arial"/>
          <w:b/>
          <w:sz w:val="4"/>
          <w:szCs w:val="24"/>
        </w:rPr>
      </w:pPr>
    </w:p>
    <w:p w14:paraId="3F2E3A89" w14:textId="77777777" w:rsidR="00A13C00" w:rsidRPr="001F7D9F" w:rsidRDefault="00A13C00" w:rsidP="00613A23">
      <w:pPr>
        <w:numPr>
          <w:ilvl w:val="1"/>
          <w:numId w:val="43"/>
        </w:numPr>
        <w:jc w:val="both"/>
        <w:rPr>
          <w:rFonts w:asciiTheme="majorHAnsi" w:hAnsiTheme="majorHAnsi"/>
          <w:szCs w:val="24"/>
        </w:rPr>
      </w:pPr>
      <w:r w:rsidRPr="007E7493">
        <w:rPr>
          <w:rFonts w:asciiTheme="majorHAnsi" w:hAnsiTheme="majorHAnsi" w:cs="Arial"/>
          <w:b/>
          <w:szCs w:val="24"/>
        </w:rPr>
        <w:t>SETTING OUT</w:t>
      </w:r>
    </w:p>
    <w:p w14:paraId="6B8874BB" w14:textId="77777777" w:rsidR="00A13C00" w:rsidRDefault="00A13C00" w:rsidP="00A13C00">
      <w:pPr>
        <w:tabs>
          <w:tab w:val="left" w:pos="720"/>
          <w:tab w:val="left" w:pos="2016"/>
          <w:tab w:val="left" w:pos="2160"/>
          <w:tab w:val="left" w:pos="2880"/>
          <w:tab w:val="left" w:pos="3600"/>
          <w:tab w:val="left" w:pos="4320"/>
          <w:tab w:val="left" w:pos="5040"/>
          <w:tab w:val="left" w:pos="5760"/>
          <w:tab w:val="left" w:pos="6480"/>
          <w:tab w:val="left" w:pos="7200"/>
          <w:tab w:val="left" w:pos="7920"/>
          <w:tab w:val="left" w:pos="8640"/>
        </w:tabs>
        <w:ind w:left="720" w:hanging="360"/>
        <w:jc w:val="both"/>
        <w:rPr>
          <w:rFonts w:asciiTheme="majorHAnsi" w:hAnsiTheme="majorHAnsi"/>
          <w:szCs w:val="24"/>
        </w:rPr>
      </w:pPr>
      <w:r w:rsidRPr="007E7493">
        <w:rPr>
          <w:rFonts w:asciiTheme="majorHAnsi" w:hAnsiTheme="majorHAnsi" w:cs="Arial"/>
          <w:szCs w:val="24"/>
        </w:rPr>
        <w:tab/>
        <w:t xml:space="preserve">The Contractor shall be responsible for the true and proper setting out of the "Works" and the correctness of the positions, levels, dimensions and alignment of all parts of the works and for the provision of all necessary instruments, appliances and labour in connection herewith. If at any time during  the progress of the works any error shall appear or arise in the position levels, dimensions or alignment of any part of the works, the Contractor shall immediately notify the Nodal Officer or his nominee who will direct the Contractor in what way the work shall be carried out and the Contractor, on being required to do so by the Nodal Officer shall at his own expense rectify such error to the satisfaction of the Nodal Officer or his nominee at any stage of the work or the checking of any setting out or any line or level by the Nodal Officer or his nominee </w:t>
      </w:r>
      <w:r w:rsidRPr="007E7493">
        <w:rPr>
          <w:rFonts w:asciiTheme="majorHAnsi" w:hAnsiTheme="majorHAnsi"/>
          <w:szCs w:val="24"/>
        </w:rPr>
        <w:t xml:space="preserve"> shall not in any way relieve the Contractor of his obligations under the contract. </w:t>
      </w:r>
    </w:p>
    <w:p w14:paraId="6CF31767" w14:textId="77777777" w:rsidR="000D1A87" w:rsidRPr="007E7493" w:rsidRDefault="000D1A87" w:rsidP="00A13C00">
      <w:pPr>
        <w:tabs>
          <w:tab w:val="left" w:pos="720"/>
          <w:tab w:val="left" w:pos="2016"/>
          <w:tab w:val="left" w:pos="2160"/>
          <w:tab w:val="left" w:pos="2880"/>
          <w:tab w:val="left" w:pos="3600"/>
          <w:tab w:val="left" w:pos="4320"/>
          <w:tab w:val="left" w:pos="5040"/>
          <w:tab w:val="left" w:pos="5760"/>
          <w:tab w:val="left" w:pos="6480"/>
          <w:tab w:val="left" w:pos="7200"/>
          <w:tab w:val="left" w:pos="7920"/>
          <w:tab w:val="left" w:pos="8640"/>
        </w:tabs>
        <w:ind w:left="720" w:hanging="360"/>
        <w:jc w:val="both"/>
        <w:rPr>
          <w:rFonts w:asciiTheme="majorHAnsi" w:hAnsiTheme="majorHAnsi"/>
          <w:szCs w:val="24"/>
        </w:rPr>
      </w:pPr>
    </w:p>
    <w:p w14:paraId="44D5B2CB" w14:textId="77777777" w:rsidR="00A13C00" w:rsidRPr="007E7493" w:rsidRDefault="00A13C00" w:rsidP="00A13C00">
      <w:pPr>
        <w:tabs>
          <w:tab w:val="left" w:pos="720"/>
          <w:tab w:val="left" w:pos="2016"/>
          <w:tab w:val="left" w:pos="2160"/>
          <w:tab w:val="left" w:pos="2880"/>
          <w:tab w:val="left" w:pos="3600"/>
          <w:tab w:val="left" w:pos="4320"/>
          <w:tab w:val="left" w:pos="5040"/>
          <w:tab w:val="left" w:pos="5760"/>
          <w:tab w:val="left" w:pos="6480"/>
          <w:tab w:val="left" w:pos="7200"/>
          <w:tab w:val="left" w:pos="7920"/>
          <w:tab w:val="left" w:pos="8640"/>
        </w:tabs>
        <w:ind w:left="720" w:hanging="360"/>
        <w:jc w:val="both"/>
        <w:rPr>
          <w:rFonts w:asciiTheme="majorHAnsi" w:hAnsiTheme="majorHAnsi" w:cs="Arial"/>
          <w:szCs w:val="24"/>
        </w:rPr>
      </w:pPr>
      <w:r w:rsidRPr="007E7493">
        <w:rPr>
          <w:rFonts w:asciiTheme="majorHAnsi" w:hAnsiTheme="majorHAnsi"/>
          <w:szCs w:val="24"/>
        </w:rPr>
        <w:tab/>
      </w:r>
      <w:r w:rsidRPr="007E7493">
        <w:rPr>
          <w:rFonts w:asciiTheme="majorHAnsi" w:hAnsiTheme="majorHAnsi" w:cs="Arial"/>
          <w:szCs w:val="24"/>
        </w:rPr>
        <w:t>The Contractor shall carefully protect and preserve all benchmarks, site rails, pegs and other things used in setting out the works.</w:t>
      </w:r>
    </w:p>
    <w:p w14:paraId="5538F0A2" w14:textId="77777777" w:rsidR="00A13C00" w:rsidRDefault="00A13C00" w:rsidP="00613A23">
      <w:pPr>
        <w:numPr>
          <w:ilvl w:val="1"/>
          <w:numId w:val="43"/>
        </w:numPr>
        <w:jc w:val="both"/>
        <w:rPr>
          <w:rFonts w:asciiTheme="majorHAnsi" w:hAnsiTheme="majorHAnsi" w:cs="Arial"/>
          <w:b/>
          <w:szCs w:val="24"/>
          <w:u w:val="single"/>
        </w:rPr>
      </w:pPr>
      <w:r w:rsidRPr="007E7493">
        <w:rPr>
          <w:rFonts w:asciiTheme="majorHAnsi" w:hAnsiTheme="majorHAnsi" w:cs="Arial"/>
          <w:b/>
          <w:szCs w:val="24"/>
          <w:u w:val="single"/>
        </w:rPr>
        <w:t>PATENT RIGHTS &amp; ROYALTIES</w:t>
      </w:r>
    </w:p>
    <w:p w14:paraId="04745D5C" w14:textId="77777777" w:rsidR="00A13C00" w:rsidRPr="007E7493" w:rsidRDefault="00A13C00" w:rsidP="001F7D9F">
      <w:pPr>
        <w:ind w:left="720"/>
        <w:jc w:val="both"/>
        <w:rPr>
          <w:rFonts w:asciiTheme="majorHAnsi" w:hAnsiTheme="majorHAnsi" w:cs="Arial"/>
          <w:szCs w:val="24"/>
        </w:rPr>
      </w:pPr>
      <w:r w:rsidRPr="007E7493">
        <w:rPr>
          <w:rFonts w:asciiTheme="majorHAnsi" w:hAnsiTheme="majorHAnsi" w:cs="Arial"/>
          <w:szCs w:val="24"/>
        </w:rPr>
        <w:t>The Contractor shall hold the Board, its officers, agents and employees absolved (or blameless) from liabilities of any other nature of kind on account of copyright or copyright composition, secret process, patented or unpatented inventions, article or appliances manufactured or used in the performance of this contract including their use by the Board unless otherwise specifically stipulated in this contract.</w:t>
      </w:r>
    </w:p>
    <w:p w14:paraId="7F2E321D"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NIGHT AND HOLIDAY WORK</w:t>
      </w:r>
    </w:p>
    <w:p w14:paraId="2A457C5F" w14:textId="77777777" w:rsidR="00A13C00" w:rsidRPr="007E7493" w:rsidRDefault="00A13C00" w:rsidP="00A50984">
      <w:pPr>
        <w:ind w:left="720" w:hanging="60"/>
        <w:jc w:val="both"/>
        <w:rPr>
          <w:rFonts w:asciiTheme="majorHAnsi" w:hAnsiTheme="majorHAnsi" w:cs="Arial"/>
          <w:szCs w:val="24"/>
        </w:rPr>
      </w:pPr>
      <w:r w:rsidRPr="007E7493">
        <w:rPr>
          <w:rFonts w:asciiTheme="majorHAnsi" w:hAnsiTheme="majorHAnsi" w:cs="Arial"/>
          <w:szCs w:val="24"/>
        </w:rPr>
        <w:t>The contractor shall be allowed to execute the work round the clock on all days except for declared closed holidays by the Port.</w:t>
      </w:r>
    </w:p>
    <w:p w14:paraId="46C10979"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NOTICE OF ADDRESS</w:t>
      </w:r>
    </w:p>
    <w:p w14:paraId="7695534D" w14:textId="77777777" w:rsidR="00A13C00" w:rsidRPr="001B28F2" w:rsidRDefault="00A13C00" w:rsidP="001F7D9F">
      <w:pPr>
        <w:ind w:left="720"/>
        <w:jc w:val="both"/>
        <w:rPr>
          <w:rFonts w:asciiTheme="majorHAnsi" w:hAnsiTheme="majorHAnsi" w:cs="Arial"/>
          <w:szCs w:val="24"/>
        </w:rPr>
      </w:pPr>
      <w:r w:rsidRPr="001B28F2">
        <w:rPr>
          <w:rFonts w:asciiTheme="majorHAnsi" w:hAnsiTheme="majorHAnsi" w:cs="Arial"/>
          <w:szCs w:val="24"/>
        </w:rPr>
        <w:t xml:space="preserve">The Contractor shall notify in writing to the Nodal Officer an address at </w:t>
      </w:r>
      <w:r w:rsidR="008F3FD0" w:rsidRPr="001B28F2">
        <w:rPr>
          <w:rFonts w:asciiTheme="majorHAnsi" w:hAnsiTheme="majorHAnsi" w:cs="Arial"/>
          <w:szCs w:val="24"/>
        </w:rPr>
        <w:t>Ghogha</w:t>
      </w:r>
      <w:r w:rsidRPr="001B28F2">
        <w:rPr>
          <w:rFonts w:asciiTheme="majorHAnsi" w:hAnsiTheme="majorHAnsi" w:cs="Arial"/>
          <w:szCs w:val="24"/>
        </w:rPr>
        <w:t xml:space="preserve"> for the service on the Contractor any communication or any notice to be given to him under the Contract and any such notice/communication to the Contractor shall be deemed to be duly served if sent by registered post to or left at such address or if delivered to the agent or representative of the Contractor.  Any notice/communication to the Contractors shall also be deemed to be duly served if sent by registered Post to or left at the principal place of business or if the Contractor be a company the registered office of the Contractor or at the contractors last known address.</w:t>
      </w:r>
    </w:p>
    <w:p w14:paraId="59A9A3D6"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SALVAGE OF LOST MATERIALS</w:t>
      </w:r>
    </w:p>
    <w:p w14:paraId="5BFF341D" w14:textId="77777777" w:rsidR="00A13C00" w:rsidRPr="007E7493" w:rsidRDefault="00A13C00" w:rsidP="00A13C00">
      <w:pPr>
        <w:ind w:left="540"/>
        <w:jc w:val="both"/>
        <w:rPr>
          <w:rFonts w:asciiTheme="majorHAnsi" w:hAnsiTheme="majorHAnsi" w:cs="Arial"/>
          <w:szCs w:val="24"/>
        </w:rPr>
      </w:pPr>
      <w:r w:rsidRPr="007E7493">
        <w:rPr>
          <w:rFonts w:asciiTheme="majorHAnsi" w:hAnsiTheme="majorHAnsi" w:cs="Arial"/>
          <w:szCs w:val="24"/>
        </w:rPr>
        <w:t>If any pile, structural of the staging and of works or dismantled materials fall down into the creek during the execution and guarantee period, which are likely to create any obstruction (the decision of the “Nodal Officer shall be final to the safe navigation of the ships and/or port craft), the Contractor shall remove such obstacles at his own costs.</w:t>
      </w:r>
    </w:p>
    <w:p w14:paraId="687F2189" w14:textId="77777777" w:rsidR="00A13C00" w:rsidRPr="007E7493"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MOORING PRECAUTIONS</w:t>
      </w:r>
    </w:p>
    <w:p w14:paraId="70367F46" w14:textId="77777777" w:rsidR="00A13C00" w:rsidRPr="007E7493" w:rsidRDefault="00A13C00" w:rsidP="00A13C00">
      <w:pPr>
        <w:ind w:left="540"/>
        <w:jc w:val="both"/>
        <w:rPr>
          <w:rFonts w:asciiTheme="majorHAnsi" w:hAnsiTheme="majorHAnsi" w:cs="Arial"/>
          <w:szCs w:val="24"/>
        </w:rPr>
      </w:pPr>
      <w:r w:rsidRPr="007E7493">
        <w:rPr>
          <w:rFonts w:asciiTheme="majorHAnsi" w:hAnsiTheme="majorHAnsi" w:cs="Arial"/>
          <w:szCs w:val="24"/>
        </w:rPr>
        <w:t xml:space="preserve">The barges and floating crafts, if employed by the contractor, shall be provided with adequate mooring at the site of work. All necessary precautions shall be observed </w:t>
      </w:r>
      <w:r w:rsidRPr="007E7493">
        <w:rPr>
          <w:rFonts w:asciiTheme="majorHAnsi" w:hAnsiTheme="majorHAnsi" w:cs="Arial"/>
          <w:szCs w:val="24"/>
        </w:rPr>
        <w:lastRenderedPageBreak/>
        <w:t>to protect the works and the existing structures from being damaged by such floating craft.</w:t>
      </w:r>
    </w:p>
    <w:p w14:paraId="75BD9FF4" w14:textId="77777777" w:rsidR="00A13C00" w:rsidRPr="007E7493" w:rsidRDefault="00A13C00" w:rsidP="00A13C00">
      <w:pPr>
        <w:ind w:left="540"/>
        <w:jc w:val="both"/>
        <w:rPr>
          <w:rFonts w:asciiTheme="majorHAnsi" w:hAnsiTheme="majorHAnsi"/>
          <w:szCs w:val="24"/>
        </w:rPr>
      </w:pPr>
      <w:r w:rsidRPr="007E7493">
        <w:rPr>
          <w:rFonts w:asciiTheme="majorHAnsi" w:hAnsiTheme="majorHAnsi" w:cs="Arial"/>
          <w:szCs w:val="24"/>
        </w:rPr>
        <w:t xml:space="preserve">The floating crafts like tugs, barges, launches, etc. brought by contractor be exempted from any port charges. However, the contractor is required to comply with all statutory regulations and instructions </w:t>
      </w:r>
      <w:r w:rsidRPr="001B28F2">
        <w:rPr>
          <w:rFonts w:asciiTheme="majorHAnsi" w:hAnsiTheme="majorHAnsi" w:cs="Arial"/>
          <w:szCs w:val="24"/>
        </w:rPr>
        <w:t xml:space="preserve">issued by the </w:t>
      </w:r>
      <w:r w:rsidR="00EC2B5B" w:rsidRPr="001B28F2">
        <w:rPr>
          <w:rFonts w:asciiTheme="majorHAnsi" w:hAnsiTheme="majorHAnsi" w:cs="Arial"/>
          <w:szCs w:val="24"/>
        </w:rPr>
        <w:t>Nodal Officer</w:t>
      </w:r>
      <w:r w:rsidRPr="001B28F2">
        <w:rPr>
          <w:rFonts w:asciiTheme="majorHAnsi" w:hAnsiTheme="majorHAnsi" w:cs="Arial"/>
          <w:szCs w:val="24"/>
        </w:rPr>
        <w:t xml:space="preserve">, </w:t>
      </w:r>
      <w:r w:rsidR="00364481">
        <w:rPr>
          <w:rFonts w:asciiTheme="majorHAnsi" w:hAnsiTheme="majorHAnsi" w:cs="Arial"/>
          <w:szCs w:val="24"/>
        </w:rPr>
        <w:t>DPA</w:t>
      </w:r>
      <w:r w:rsidR="00337D0D">
        <w:rPr>
          <w:rFonts w:asciiTheme="majorHAnsi" w:hAnsiTheme="majorHAnsi" w:cs="Arial"/>
          <w:szCs w:val="24"/>
        </w:rPr>
        <w:t xml:space="preserve"> </w:t>
      </w:r>
      <w:r w:rsidRPr="007E7493">
        <w:rPr>
          <w:rFonts w:asciiTheme="majorHAnsi" w:hAnsiTheme="majorHAnsi" w:cs="Arial"/>
          <w:szCs w:val="24"/>
        </w:rPr>
        <w:t>at his own cost</w:t>
      </w:r>
      <w:r w:rsidRPr="007E7493">
        <w:rPr>
          <w:rFonts w:asciiTheme="majorHAnsi" w:hAnsiTheme="majorHAnsi"/>
          <w:szCs w:val="24"/>
        </w:rPr>
        <w:t>.</w:t>
      </w:r>
    </w:p>
    <w:p w14:paraId="06AE59D7" w14:textId="77777777" w:rsidR="00A13C00" w:rsidRPr="007E7493" w:rsidRDefault="00A13C00" w:rsidP="00613A23">
      <w:pPr>
        <w:numPr>
          <w:ilvl w:val="1"/>
          <w:numId w:val="43"/>
        </w:numPr>
        <w:jc w:val="both"/>
        <w:rPr>
          <w:rFonts w:asciiTheme="majorHAnsi" w:hAnsiTheme="majorHAnsi" w:cs="Arial"/>
          <w:b/>
          <w:szCs w:val="24"/>
        </w:rPr>
      </w:pPr>
      <w:r w:rsidRPr="007E7493">
        <w:rPr>
          <w:rFonts w:asciiTheme="majorHAnsi" w:hAnsiTheme="majorHAnsi" w:cs="Arial"/>
          <w:szCs w:val="24"/>
        </w:rPr>
        <w:t xml:space="preserve">The contractor has to arrange for required crafts like floating tank, jolly boat etc. at his cost for carrying out the work at underneath portion as directed by Nodal Officer or his nominee. </w:t>
      </w:r>
    </w:p>
    <w:p w14:paraId="69B94CDE" w14:textId="77777777" w:rsidR="00A13C00" w:rsidRPr="007E7493" w:rsidRDefault="00A13C00" w:rsidP="00613A23">
      <w:pPr>
        <w:numPr>
          <w:ilvl w:val="1"/>
          <w:numId w:val="43"/>
        </w:numPr>
        <w:jc w:val="both"/>
        <w:rPr>
          <w:rFonts w:asciiTheme="majorHAnsi" w:hAnsiTheme="majorHAnsi" w:cs="Arial"/>
          <w:b/>
          <w:szCs w:val="24"/>
        </w:rPr>
      </w:pPr>
      <w:r w:rsidRPr="007E7493">
        <w:rPr>
          <w:rFonts w:asciiTheme="majorHAnsi" w:hAnsiTheme="majorHAnsi" w:cs="Arial"/>
          <w:szCs w:val="24"/>
        </w:rPr>
        <w:t xml:space="preserve">Concrete cover block with binding wire shall be used in all RCC works of standard size as directed by the Nodal Officer or his nominee c.c. cover block should be well cured for </w:t>
      </w:r>
      <w:r w:rsidR="00395917">
        <w:rPr>
          <w:rFonts w:asciiTheme="majorHAnsi" w:hAnsiTheme="majorHAnsi" w:cs="Arial"/>
          <w:szCs w:val="24"/>
        </w:rPr>
        <w:t xml:space="preserve">at least seven days before use. </w:t>
      </w:r>
      <w:r w:rsidRPr="007E7493">
        <w:rPr>
          <w:rFonts w:asciiTheme="majorHAnsi" w:hAnsiTheme="majorHAnsi" w:cs="Arial"/>
          <w:szCs w:val="24"/>
        </w:rPr>
        <w:t>No stones or kapchi has to be used instead of cover blocks.</w:t>
      </w:r>
    </w:p>
    <w:p w14:paraId="04C6D098" w14:textId="77777777" w:rsidR="00A13C00" w:rsidRPr="00240F80" w:rsidRDefault="00A13C00" w:rsidP="00613A23">
      <w:pPr>
        <w:numPr>
          <w:ilvl w:val="1"/>
          <w:numId w:val="43"/>
        </w:numPr>
        <w:jc w:val="both"/>
        <w:rPr>
          <w:rFonts w:asciiTheme="majorHAnsi" w:hAnsiTheme="majorHAnsi" w:cs="Arial"/>
          <w:b/>
          <w:szCs w:val="24"/>
        </w:rPr>
      </w:pPr>
      <w:r w:rsidRPr="007E7493">
        <w:rPr>
          <w:rFonts w:asciiTheme="majorHAnsi" w:hAnsiTheme="majorHAnsi" w:cs="Arial"/>
          <w:szCs w:val="24"/>
        </w:rPr>
        <w:t>The welding of structural member Reinforcement shall be done with the best standard of workmanship and strictly in conformity with the requirement laid down in the relevant I.S. code.</w:t>
      </w:r>
    </w:p>
    <w:p w14:paraId="5A3D18EE" w14:textId="77777777" w:rsidR="00A13C00" w:rsidRPr="00460AB4" w:rsidRDefault="00A13C00" w:rsidP="00613A23">
      <w:pPr>
        <w:numPr>
          <w:ilvl w:val="1"/>
          <w:numId w:val="43"/>
        </w:numPr>
        <w:jc w:val="both"/>
        <w:rPr>
          <w:rFonts w:asciiTheme="majorHAnsi" w:hAnsiTheme="majorHAnsi" w:cs="Arial"/>
          <w:b/>
          <w:szCs w:val="24"/>
        </w:rPr>
      </w:pPr>
      <w:r w:rsidRPr="007E7493">
        <w:rPr>
          <w:rFonts w:asciiTheme="majorHAnsi" w:hAnsiTheme="majorHAnsi" w:cs="Arial"/>
          <w:szCs w:val="24"/>
        </w:rPr>
        <w:t xml:space="preserve">Since </w:t>
      </w:r>
      <w:r w:rsidR="00614D1B">
        <w:rPr>
          <w:rFonts w:asciiTheme="majorHAnsi" w:hAnsiTheme="majorHAnsi" w:cs="Arial"/>
          <w:szCs w:val="24"/>
        </w:rPr>
        <w:t xml:space="preserve">some </w:t>
      </w:r>
      <w:r w:rsidRPr="007E7493">
        <w:rPr>
          <w:rFonts w:asciiTheme="majorHAnsi" w:hAnsiTheme="majorHAnsi" w:cs="Arial"/>
          <w:szCs w:val="24"/>
        </w:rPr>
        <w:t>work is required to be carried out under tidal condition in jetty and it will be necessary for the contractor to provide insurance cover to his workers and his staff.</w:t>
      </w:r>
    </w:p>
    <w:p w14:paraId="74F247C3"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PLANT</w:t>
      </w:r>
    </w:p>
    <w:p w14:paraId="0DB7F3DC" w14:textId="77777777" w:rsidR="0059448D" w:rsidRDefault="00A13C00" w:rsidP="000D1A87">
      <w:pPr>
        <w:spacing w:line="276" w:lineRule="auto"/>
        <w:ind w:left="540"/>
        <w:jc w:val="both"/>
        <w:rPr>
          <w:rFonts w:asciiTheme="majorHAnsi" w:hAnsiTheme="majorHAnsi" w:cs="Arial"/>
          <w:szCs w:val="24"/>
        </w:rPr>
      </w:pPr>
      <w:r w:rsidRPr="007E7493">
        <w:rPr>
          <w:rFonts w:asciiTheme="majorHAnsi" w:hAnsiTheme="majorHAnsi" w:cs="Arial"/>
          <w:szCs w:val="24"/>
        </w:rPr>
        <w:t>The contractor shall be responsible for the supply, use and maintenance of all construction plant and equipment and he shall ensure that it is suitable for the work and is maintained in such a manner as to ensure its efficient working. The Nodal Officer or his nominee may direct that plant which is not efficient and is prejudicial to the quality of the work be removed from the site and replaced by plant to his satisfaction.</w:t>
      </w:r>
    </w:p>
    <w:p w14:paraId="651307AD"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QUALIFIED PERSONNEL</w:t>
      </w:r>
    </w:p>
    <w:p w14:paraId="261A6000" w14:textId="77777777" w:rsidR="00A13C00" w:rsidRPr="007E7493" w:rsidRDefault="00A13C00" w:rsidP="00A13C00">
      <w:pPr>
        <w:ind w:left="540"/>
        <w:jc w:val="both"/>
        <w:rPr>
          <w:rFonts w:asciiTheme="majorHAnsi" w:hAnsiTheme="majorHAnsi" w:cs="Arial"/>
          <w:szCs w:val="24"/>
        </w:rPr>
      </w:pPr>
      <w:r w:rsidRPr="007E7493">
        <w:rPr>
          <w:rFonts w:asciiTheme="majorHAnsi" w:hAnsiTheme="majorHAnsi" w:cs="Arial"/>
          <w:szCs w:val="24"/>
        </w:rPr>
        <w:t>Fully qualified and experienced concrete quality control Engineers shall be employed by the Contractor and shall be available on site at all times when important work is taking place. Operators for mechanical vibrators, mixers and foreman in charge of placing of concrete shall be fully trained and experienced in their classes of work.</w:t>
      </w:r>
    </w:p>
    <w:p w14:paraId="5CE1A5E8" w14:textId="77777777" w:rsidR="00A13C00" w:rsidRPr="001F7D9F"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CLASS OF CONCRETE</w:t>
      </w:r>
    </w:p>
    <w:p w14:paraId="57A6A12D" w14:textId="77777777" w:rsidR="00A13C00" w:rsidRDefault="00A13C00" w:rsidP="001F7D9F">
      <w:pPr>
        <w:ind w:left="540"/>
        <w:jc w:val="both"/>
        <w:rPr>
          <w:rFonts w:asciiTheme="majorHAnsi" w:hAnsiTheme="majorHAnsi" w:cs="Arial"/>
          <w:szCs w:val="24"/>
        </w:rPr>
      </w:pPr>
      <w:r w:rsidRPr="007E7493">
        <w:rPr>
          <w:rFonts w:asciiTheme="majorHAnsi" w:hAnsiTheme="majorHAnsi" w:cs="Arial"/>
          <w:szCs w:val="24"/>
        </w:rPr>
        <w:t xml:space="preserve">All the requirements of each Class of concrete for all </w:t>
      </w:r>
      <w:r w:rsidR="001F7D9F" w:rsidRPr="007E7493">
        <w:rPr>
          <w:rFonts w:asciiTheme="majorHAnsi" w:hAnsiTheme="majorHAnsi" w:cs="Arial"/>
          <w:szCs w:val="24"/>
        </w:rPr>
        <w:t>RCC works</w:t>
      </w:r>
      <w:r w:rsidRPr="007E7493">
        <w:rPr>
          <w:rFonts w:asciiTheme="majorHAnsi" w:hAnsiTheme="majorHAnsi" w:cs="Arial"/>
          <w:szCs w:val="24"/>
        </w:rPr>
        <w:t xml:space="preserve"> shall be as per IS-2911 &amp; 4651 &amp; 456</w:t>
      </w:r>
      <w:r w:rsidR="00B87DEC">
        <w:rPr>
          <w:rFonts w:asciiTheme="majorHAnsi" w:hAnsiTheme="majorHAnsi" w:cs="Arial"/>
          <w:szCs w:val="24"/>
        </w:rPr>
        <w:t>.</w:t>
      </w:r>
    </w:p>
    <w:p w14:paraId="2E822AC4" w14:textId="77777777" w:rsidR="00A13C00" w:rsidRPr="00460AB4" w:rsidRDefault="00A13C00" w:rsidP="00613A23">
      <w:pPr>
        <w:pStyle w:val="ListParagraph"/>
        <w:numPr>
          <w:ilvl w:val="1"/>
          <w:numId w:val="43"/>
        </w:numPr>
        <w:jc w:val="both"/>
        <w:rPr>
          <w:rFonts w:asciiTheme="majorHAnsi" w:hAnsiTheme="majorHAnsi" w:cs="Arial"/>
          <w:b/>
          <w:szCs w:val="24"/>
        </w:rPr>
      </w:pPr>
      <w:r w:rsidRPr="00460AB4">
        <w:rPr>
          <w:rFonts w:asciiTheme="majorHAnsi" w:hAnsiTheme="majorHAnsi" w:cs="Arial"/>
          <w:b/>
          <w:szCs w:val="24"/>
          <w:u w:val="single"/>
        </w:rPr>
        <w:t>FAULTY WORK</w:t>
      </w:r>
    </w:p>
    <w:p w14:paraId="52AF7EDD" w14:textId="77777777" w:rsidR="00A13C00" w:rsidRPr="007E7493" w:rsidRDefault="00A13C00" w:rsidP="00A13C00">
      <w:pPr>
        <w:ind w:left="540" w:hanging="540"/>
        <w:jc w:val="both"/>
        <w:rPr>
          <w:rFonts w:asciiTheme="majorHAnsi" w:hAnsiTheme="majorHAnsi" w:cs="Arial"/>
          <w:szCs w:val="24"/>
        </w:rPr>
      </w:pPr>
      <w:r w:rsidRPr="007E7493">
        <w:rPr>
          <w:rFonts w:asciiTheme="majorHAnsi" w:hAnsiTheme="majorHAnsi" w:cs="Arial"/>
          <w:szCs w:val="24"/>
        </w:rPr>
        <w:tab/>
        <w:t>Faulty work due to any reason shall be demolished and re-constructed by the Contractor at his own cost.</w:t>
      </w:r>
    </w:p>
    <w:p w14:paraId="31A2C013" w14:textId="77777777" w:rsidR="00A13C00" w:rsidRPr="00241459" w:rsidRDefault="00A13C00" w:rsidP="00613A23">
      <w:pPr>
        <w:pStyle w:val="ListParagraph"/>
        <w:numPr>
          <w:ilvl w:val="1"/>
          <w:numId w:val="43"/>
        </w:numPr>
        <w:jc w:val="both"/>
        <w:rPr>
          <w:rFonts w:asciiTheme="majorHAnsi" w:hAnsiTheme="majorHAnsi" w:cs="Arial"/>
          <w:b/>
          <w:szCs w:val="24"/>
        </w:rPr>
      </w:pPr>
      <w:r w:rsidRPr="00241459">
        <w:rPr>
          <w:rFonts w:asciiTheme="majorHAnsi" w:hAnsiTheme="majorHAnsi" w:cs="Arial"/>
          <w:b/>
          <w:szCs w:val="24"/>
          <w:u w:val="single"/>
        </w:rPr>
        <w:t>LABOUR</w:t>
      </w:r>
    </w:p>
    <w:p w14:paraId="4BAF5FEF" w14:textId="77777777" w:rsidR="00A13C00" w:rsidRDefault="00A13C00" w:rsidP="00A13C00">
      <w:pPr>
        <w:ind w:left="540"/>
        <w:jc w:val="both"/>
        <w:rPr>
          <w:rFonts w:asciiTheme="majorHAnsi" w:hAnsiTheme="majorHAnsi" w:cs="Arial"/>
          <w:szCs w:val="24"/>
        </w:rPr>
      </w:pPr>
      <w:r w:rsidRPr="007E7493">
        <w:rPr>
          <w:rFonts w:asciiTheme="majorHAnsi" w:hAnsiTheme="majorHAnsi" w:cs="Arial"/>
          <w:szCs w:val="24"/>
        </w:rPr>
        <w:t xml:space="preserve">The Contractor shall maintain at the site qualified and experienced foremen and necessary gangs of trained workmen experienced in all </w:t>
      </w:r>
      <w:r w:rsidR="00241459">
        <w:rPr>
          <w:rFonts w:asciiTheme="majorHAnsi" w:hAnsiTheme="majorHAnsi" w:cs="Arial"/>
          <w:szCs w:val="24"/>
        </w:rPr>
        <w:t>civil and steel structure work.</w:t>
      </w:r>
    </w:p>
    <w:p w14:paraId="22003529" w14:textId="77777777" w:rsidR="00B01C28" w:rsidRDefault="00B01C28" w:rsidP="00A13C00">
      <w:pPr>
        <w:ind w:left="540"/>
        <w:jc w:val="both"/>
        <w:rPr>
          <w:rFonts w:asciiTheme="majorHAnsi" w:hAnsiTheme="majorHAnsi" w:cs="Arial"/>
          <w:szCs w:val="24"/>
        </w:rPr>
      </w:pPr>
    </w:p>
    <w:p w14:paraId="7D04177E" w14:textId="77777777" w:rsidR="001F2F76" w:rsidRDefault="001F2F76" w:rsidP="00A13C00">
      <w:pPr>
        <w:ind w:left="540"/>
        <w:jc w:val="both"/>
        <w:rPr>
          <w:rFonts w:asciiTheme="majorHAnsi" w:hAnsiTheme="majorHAnsi" w:cs="Arial"/>
          <w:szCs w:val="24"/>
        </w:rPr>
      </w:pPr>
    </w:p>
    <w:p w14:paraId="2106466B" w14:textId="77777777" w:rsidR="001F2F76" w:rsidRDefault="001F2F76" w:rsidP="00A13C00">
      <w:pPr>
        <w:ind w:left="540"/>
        <w:jc w:val="both"/>
        <w:rPr>
          <w:rFonts w:asciiTheme="majorHAnsi" w:hAnsiTheme="majorHAnsi" w:cs="Arial"/>
          <w:szCs w:val="24"/>
        </w:rPr>
      </w:pPr>
    </w:p>
    <w:p w14:paraId="08C84447" w14:textId="77777777" w:rsidR="001F2F76" w:rsidRDefault="001F2F76" w:rsidP="00A13C00">
      <w:pPr>
        <w:ind w:left="540"/>
        <w:jc w:val="both"/>
        <w:rPr>
          <w:rFonts w:asciiTheme="majorHAnsi" w:hAnsiTheme="majorHAnsi" w:cs="Arial"/>
          <w:szCs w:val="24"/>
        </w:rPr>
      </w:pPr>
    </w:p>
    <w:p w14:paraId="05EFFD43" w14:textId="77777777" w:rsidR="00B01C28" w:rsidRDefault="00B01C28" w:rsidP="00A13C00">
      <w:pPr>
        <w:ind w:left="540"/>
        <w:jc w:val="both"/>
        <w:rPr>
          <w:rFonts w:asciiTheme="majorHAnsi" w:hAnsiTheme="majorHAnsi" w:cs="Arial"/>
          <w:szCs w:val="24"/>
        </w:rPr>
      </w:pPr>
    </w:p>
    <w:p w14:paraId="62D39FEC" w14:textId="77777777" w:rsidR="00A13C00" w:rsidRPr="001F7D9F" w:rsidRDefault="00A13C00" w:rsidP="00613A23">
      <w:pPr>
        <w:pStyle w:val="ListParagraph"/>
        <w:numPr>
          <w:ilvl w:val="1"/>
          <w:numId w:val="43"/>
        </w:numPr>
        <w:jc w:val="both"/>
        <w:rPr>
          <w:rFonts w:asciiTheme="majorHAnsi" w:hAnsiTheme="majorHAnsi" w:cs="Arial"/>
          <w:szCs w:val="24"/>
        </w:rPr>
      </w:pPr>
      <w:r w:rsidRPr="001060DD">
        <w:rPr>
          <w:rFonts w:asciiTheme="majorHAnsi" w:hAnsiTheme="majorHAnsi" w:cs="Arial"/>
          <w:b/>
          <w:szCs w:val="24"/>
          <w:u w:val="single"/>
        </w:rPr>
        <w:lastRenderedPageBreak/>
        <w:t xml:space="preserve">CEMENT MORTAR </w:t>
      </w:r>
    </w:p>
    <w:p w14:paraId="6BAAFD7E" w14:textId="77777777" w:rsidR="00A13C00" w:rsidRDefault="00A13C00" w:rsidP="00A13C00">
      <w:pPr>
        <w:ind w:left="540"/>
        <w:jc w:val="both"/>
        <w:rPr>
          <w:rFonts w:asciiTheme="majorHAnsi" w:hAnsiTheme="majorHAnsi" w:cs="Arial"/>
          <w:szCs w:val="24"/>
        </w:rPr>
      </w:pPr>
      <w:r w:rsidRPr="007E7493">
        <w:rPr>
          <w:rFonts w:asciiTheme="majorHAnsi" w:hAnsiTheme="majorHAnsi" w:cs="Arial"/>
          <w:szCs w:val="24"/>
        </w:rPr>
        <w:t xml:space="preserve">The proportions by weight of cement to fine aggregate in mortar shall be as shown on the Drawings or as otherwise directed. The mortar shall be thoroughly mixed with just sufficient water to make a homogeneous and Workable mix. </w:t>
      </w:r>
    </w:p>
    <w:p w14:paraId="19CBC608" w14:textId="77777777" w:rsidR="00A13C00" w:rsidRPr="007E7493" w:rsidRDefault="00A13C00" w:rsidP="001F7D9F">
      <w:pPr>
        <w:ind w:left="540"/>
        <w:jc w:val="both"/>
        <w:rPr>
          <w:rFonts w:asciiTheme="majorHAnsi" w:hAnsiTheme="majorHAnsi" w:cs="Arial"/>
          <w:szCs w:val="24"/>
        </w:rPr>
      </w:pPr>
      <w:r w:rsidRPr="007E7493">
        <w:rPr>
          <w:rFonts w:asciiTheme="majorHAnsi" w:hAnsiTheme="majorHAnsi" w:cs="Arial"/>
          <w:szCs w:val="24"/>
        </w:rPr>
        <w:t xml:space="preserve">The use of plasticizers or other additives will not be permitted without the prior approval of the Nodal Officer or his nominee and the Contractor shall carry out at his own cost such tests on additive as the Nodal Officer or his nominee may direct. Mortar shall be used within half an hour of adding the water to the dry ingredients. </w:t>
      </w:r>
    </w:p>
    <w:p w14:paraId="3978F31A" w14:textId="77777777" w:rsidR="00A13C00" w:rsidRDefault="00A13C00" w:rsidP="00A13C00">
      <w:pPr>
        <w:tabs>
          <w:tab w:val="left" w:pos="720"/>
          <w:tab w:val="left" w:pos="864"/>
        </w:tabs>
        <w:ind w:left="720"/>
        <w:jc w:val="both"/>
        <w:rPr>
          <w:rFonts w:asciiTheme="majorHAnsi" w:hAnsiTheme="majorHAnsi"/>
          <w:sz w:val="12"/>
          <w:szCs w:val="12"/>
        </w:rPr>
      </w:pPr>
    </w:p>
    <w:p w14:paraId="7013103F" w14:textId="77777777" w:rsidR="00A13C00" w:rsidRPr="007E7493" w:rsidRDefault="00A13C00" w:rsidP="00613A23">
      <w:pPr>
        <w:numPr>
          <w:ilvl w:val="1"/>
          <w:numId w:val="43"/>
        </w:numPr>
        <w:jc w:val="both"/>
        <w:rPr>
          <w:rFonts w:asciiTheme="majorHAnsi" w:hAnsiTheme="majorHAnsi" w:cs="Arial"/>
          <w:b/>
          <w:szCs w:val="24"/>
        </w:rPr>
      </w:pPr>
      <w:r w:rsidRPr="007E7493">
        <w:rPr>
          <w:rFonts w:asciiTheme="majorHAnsi" w:hAnsiTheme="majorHAnsi" w:cs="Arial"/>
          <w:b/>
          <w:szCs w:val="24"/>
          <w:u w:val="single"/>
        </w:rPr>
        <w:t>SHUTTERING AND FORMWORK</w:t>
      </w:r>
    </w:p>
    <w:p w14:paraId="26633EFE" w14:textId="77777777" w:rsidR="00A13C00" w:rsidRPr="007E7493" w:rsidRDefault="00A13C00" w:rsidP="00613A23">
      <w:pPr>
        <w:numPr>
          <w:ilvl w:val="2"/>
          <w:numId w:val="43"/>
        </w:numPr>
        <w:jc w:val="both"/>
        <w:rPr>
          <w:rFonts w:asciiTheme="majorHAnsi" w:hAnsiTheme="majorHAnsi" w:cs="Arial"/>
          <w:b/>
          <w:szCs w:val="24"/>
        </w:rPr>
      </w:pPr>
      <w:r w:rsidRPr="007E7493">
        <w:rPr>
          <w:rFonts w:asciiTheme="majorHAnsi" w:hAnsiTheme="majorHAnsi" w:cs="Arial"/>
          <w:b/>
          <w:szCs w:val="24"/>
          <w:u w:val="single"/>
        </w:rPr>
        <w:t>GENERAL</w:t>
      </w:r>
    </w:p>
    <w:p w14:paraId="487464B9" w14:textId="77777777" w:rsidR="00A13C00" w:rsidRPr="007E7493" w:rsidRDefault="00A13C00" w:rsidP="00A13C00">
      <w:pPr>
        <w:ind w:left="540"/>
        <w:jc w:val="both"/>
        <w:rPr>
          <w:rFonts w:asciiTheme="majorHAnsi" w:hAnsiTheme="majorHAnsi" w:cs="Arial"/>
          <w:szCs w:val="24"/>
        </w:rPr>
      </w:pPr>
      <w:r w:rsidRPr="007E7493">
        <w:rPr>
          <w:rFonts w:asciiTheme="majorHAnsi" w:hAnsiTheme="majorHAnsi" w:cs="Arial"/>
          <w:szCs w:val="24"/>
        </w:rPr>
        <w:t>All shuttering and support required for construction of concrete works shal</w:t>
      </w:r>
      <w:r w:rsidR="00241459">
        <w:rPr>
          <w:rFonts w:asciiTheme="majorHAnsi" w:hAnsiTheme="majorHAnsi" w:cs="Arial"/>
          <w:szCs w:val="24"/>
        </w:rPr>
        <w:t xml:space="preserve">l be designed by the contractor. </w:t>
      </w:r>
      <w:r w:rsidRPr="007E7493">
        <w:rPr>
          <w:rFonts w:asciiTheme="majorHAnsi" w:hAnsiTheme="majorHAnsi" w:cs="Arial"/>
          <w:szCs w:val="24"/>
        </w:rPr>
        <w:t>Shuttering shall be of steel plates or plywood.</w:t>
      </w:r>
    </w:p>
    <w:p w14:paraId="3448EDDE" w14:textId="77777777" w:rsidR="00A13C00" w:rsidRPr="007E7493" w:rsidRDefault="00A13C00" w:rsidP="00613A23">
      <w:pPr>
        <w:numPr>
          <w:ilvl w:val="2"/>
          <w:numId w:val="43"/>
        </w:numPr>
        <w:jc w:val="both"/>
        <w:rPr>
          <w:rFonts w:asciiTheme="majorHAnsi" w:hAnsiTheme="majorHAnsi" w:cs="Arial"/>
          <w:b/>
          <w:szCs w:val="24"/>
          <w:u w:val="single"/>
        </w:rPr>
      </w:pPr>
      <w:r w:rsidRPr="007E7493">
        <w:rPr>
          <w:rFonts w:asciiTheme="majorHAnsi" w:hAnsiTheme="majorHAnsi" w:cs="Arial"/>
          <w:b/>
          <w:szCs w:val="24"/>
          <w:u w:val="single"/>
        </w:rPr>
        <w:t>FIXING</w:t>
      </w:r>
    </w:p>
    <w:p w14:paraId="6CDA1D43" w14:textId="77777777" w:rsidR="00A13C00" w:rsidRDefault="00A13C00" w:rsidP="001F7D9F">
      <w:pPr>
        <w:ind w:left="540"/>
        <w:jc w:val="both"/>
        <w:rPr>
          <w:rFonts w:asciiTheme="majorHAnsi" w:hAnsiTheme="majorHAnsi" w:cs="Arial"/>
          <w:szCs w:val="24"/>
        </w:rPr>
      </w:pPr>
      <w:r w:rsidRPr="007E7493">
        <w:rPr>
          <w:rFonts w:asciiTheme="majorHAnsi" w:hAnsiTheme="majorHAnsi" w:cs="Arial"/>
          <w:szCs w:val="24"/>
        </w:rPr>
        <w:t xml:space="preserve">The contractor shall fix all the form work in perfect alignment. The form work shall be securely braced so as to be able to withstand without appreciable displacement, deflection or movement of any kind, weight of the constitution or movement of persons, material and plant. All the joints should be watertight to prevent leakage of cement slurry from the concrete. Wedges and clamps are to be used wherever practicable. </w:t>
      </w:r>
    </w:p>
    <w:p w14:paraId="06A1755A" w14:textId="77777777" w:rsidR="00A13C00" w:rsidRPr="007E7493" w:rsidRDefault="00A13C00" w:rsidP="00613A23">
      <w:pPr>
        <w:numPr>
          <w:ilvl w:val="2"/>
          <w:numId w:val="43"/>
        </w:numPr>
        <w:jc w:val="both"/>
        <w:rPr>
          <w:rFonts w:asciiTheme="majorHAnsi" w:hAnsiTheme="majorHAnsi" w:cs="Arial"/>
          <w:b/>
          <w:szCs w:val="24"/>
          <w:u w:val="single"/>
        </w:rPr>
      </w:pPr>
      <w:r w:rsidRPr="007E7493">
        <w:rPr>
          <w:rFonts w:asciiTheme="majorHAnsi" w:hAnsiTheme="majorHAnsi" w:cs="Arial"/>
          <w:b/>
          <w:szCs w:val="24"/>
          <w:u w:val="single"/>
        </w:rPr>
        <w:t>REMOVING</w:t>
      </w:r>
    </w:p>
    <w:p w14:paraId="7B1FA148" w14:textId="77777777" w:rsidR="00A13C00" w:rsidRDefault="00A13C00" w:rsidP="00A13C00">
      <w:pPr>
        <w:ind w:left="540"/>
        <w:jc w:val="both"/>
        <w:rPr>
          <w:rFonts w:asciiTheme="majorHAnsi" w:hAnsiTheme="majorHAnsi" w:cs="Arial"/>
          <w:szCs w:val="24"/>
        </w:rPr>
      </w:pPr>
      <w:r w:rsidRPr="007E7493">
        <w:rPr>
          <w:rFonts w:asciiTheme="majorHAnsi" w:hAnsiTheme="majorHAnsi" w:cs="Arial"/>
          <w:szCs w:val="24"/>
        </w:rPr>
        <w:t>Forms or shuttering shall not be disturbed until the concrete has sufficiently hardened. The proper time for removal of form work shall be in accordance with IS-456-2000 or as directed by Nodal Officer or his nominee.</w:t>
      </w:r>
    </w:p>
    <w:p w14:paraId="077B5214" w14:textId="77777777" w:rsidR="00A13C00" w:rsidRPr="007E7493" w:rsidRDefault="00A13C00" w:rsidP="00613A23">
      <w:pPr>
        <w:numPr>
          <w:ilvl w:val="2"/>
          <w:numId w:val="43"/>
        </w:numPr>
        <w:jc w:val="both"/>
        <w:rPr>
          <w:rFonts w:asciiTheme="majorHAnsi" w:hAnsiTheme="majorHAnsi" w:cs="Arial"/>
          <w:b/>
          <w:szCs w:val="24"/>
          <w:u w:val="single"/>
        </w:rPr>
      </w:pPr>
      <w:r w:rsidRPr="007E7493">
        <w:rPr>
          <w:rFonts w:asciiTheme="majorHAnsi" w:hAnsiTheme="majorHAnsi" w:cs="Arial"/>
          <w:b/>
          <w:szCs w:val="24"/>
          <w:u w:val="single"/>
        </w:rPr>
        <w:t>FINISH / ALIGNMENT</w:t>
      </w:r>
    </w:p>
    <w:p w14:paraId="210873C1" w14:textId="77777777" w:rsidR="00A13C00" w:rsidRPr="007E7493" w:rsidRDefault="00A13C00" w:rsidP="00A13C00">
      <w:pPr>
        <w:ind w:left="540"/>
        <w:jc w:val="both"/>
        <w:rPr>
          <w:rFonts w:asciiTheme="majorHAnsi" w:hAnsiTheme="majorHAnsi" w:cs="Arial"/>
          <w:szCs w:val="24"/>
        </w:rPr>
      </w:pPr>
      <w:r w:rsidRPr="007E7493">
        <w:rPr>
          <w:rFonts w:asciiTheme="majorHAnsi" w:hAnsiTheme="majorHAnsi" w:cs="Arial"/>
          <w:szCs w:val="24"/>
        </w:rPr>
        <w:t>Shuttering shall be such as to produce a first class fair face on the concrete free from board marks or any other disfigurements, and shall be used for all surfaces exposed and unexposed.  All shuttering is to be aligned within a tolerance of 3 mm.</w:t>
      </w:r>
    </w:p>
    <w:p w14:paraId="5C4D6637" w14:textId="77777777" w:rsidR="00A13C00" w:rsidRPr="001B28F2" w:rsidRDefault="00A13C00" w:rsidP="00A13C00">
      <w:pPr>
        <w:ind w:left="540" w:hanging="540"/>
        <w:jc w:val="both"/>
        <w:rPr>
          <w:rFonts w:asciiTheme="majorHAnsi" w:hAnsiTheme="majorHAnsi" w:cs="Arial"/>
          <w:sz w:val="12"/>
          <w:szCs w:val="12"/>
        </w:rPr>
      </w:pPr>
    </w:p>
    <w:p w14:paraId="2057212D" w14:textId="77777777" w:rsidR="00A13C00" w:rsidRDefault="00A13C00" w:rsidP="00613A23">
      <w:pPr>
        <w:pStyle w:val="ListParagraph"/>
        <w:numPr>
          <w:ilvl w:val="1"/>
          <w:numId w:val="43"/>
        </w:numPr>
        <w:jc w:val="both"/>
        <w:rPr>
          <w:rFonts w:asciiTheme="majorHAnsi" w:hAnsiTheme="majorHAnsi" w:cs="Arial"/>
          <w:b/>
          <w:szCs w:val="24"/>
          <w:u w:val="single"/>
        </w:rPr>
      </w:pPr>
      <w:r w:rsidRPr="001060DD">
        <w:rPr>
          <w:rFonts w:asciiTheme="majorHAnsi" w:hAnsiTheme="majorHAnsi" w:cs="Arial"/>
          <w:b/>
          <w:szCs w:val="24"/>
          <w:u w:val="single"/>
        </w:rPr>
        <w:t>PREPARATION FOR CONCRETING</w:t>
      </w:r>
    </w:p>
    <w:p w14:paraId="49A082FB" w14:textId="77777777" w:rsidR="000D1A87" w:rsidRDefault="00A13C00" w:rsidP="000D1A87">
      <w:pPr>
        <w:ind w:left="540"/>
        <w:jc w:val="both"/>
        <w:rPr>
          <w:rFonts w:asciiTheme="majorHAnsi" w:hAnsiTheme="majorHAnsi" w:cs="Arial"/>
          <w:szCs w:val="24"/>
        </w:rPr>
      </w:pPr>
      <w:r w:rsidRPr="007E7493">
        <w:rPr>
          <w:rFonts w:asciiTheme="majorHAnsi" w:hAnsiTheme="majorHAnsi" w:cs="Arial"/>
          <w:szCs w:val="24"/>
        </w:rPr>
        <w:t>Before any concreting is commenced, shuttering and centering shall be carefully examined and the space to be occupied by the pour, thoroughly be cleaned out.  The inside of shuttering shall be treated with a coating of an approved substance to obviate adhesion and where necessary to prevent absorption from the concrete, the shuttering shall be thoroughly wetted shortly before concreting is commenced.'</w:t>
      </w:r>
    </w:p>
    <w:p w14:paraId="2DCDA389" w14:textId="77777777" w:rsidR="00A13C00" w:rsidRPr="00B01C28" w:rsidRDefault="00A13C00" w:rsidP="000D1A87">
      <w:pPr>
        <w:pStyle w:val="ListParagraph"/>
        <w:numPr>
          <w:ilvl w:val="1"/>
          <w:numId w:val="43"/>
        </w:numPr>
        <w:jc w:val="both"/>
        <w:rPr>
          <w:rFonts w:asciiTheme="majorHAnsi" w:hAnsiTheme="majorHAnsi" w:cs="Arial"/>
          <w:szCs w:val="24"/>
        </w:rPr>
      </w:pPr>
      <w:r w:rsidRPr="000D1A87">
        <w:rPr>
          <w:rFonts w:asciiTheme="majorHAnsi" w:hAnsiTheme="majorHAnsi" w:cs="Arial"/>
          <w:b/>
          <w:szCs w:val="24"/>
          <w:u w:val="single"/>
        </w:rPr>
        <w:t>CONTRACTOR’S RESPONSIBILITY</w:t>
      </w:r>
    </w:p>
    <w:p w14:paraId="45079C21" w14:textId="77777777" w:rsidR="00B01C28" w:rsidRPr="00B01C28" w:rsidRDefault="00B01C28" w:rsidP="00B01C28">
      <w:pPr>
        <w:pStyle w:val="ListParagraph"/>
        <w:ind w:left="660"/>
        <w:jc w:val="both"/>
        <w:rPr>
          <w:rFonts w:asciiTheme="majorHAnsi" w:hAnsiTheme="majorHAnsi" w:cs="Arial"/>
          <w:szCs w:val="24"/>
        </w:rPr>
      </w:pPr>
      <w:r w:rsidRPr="00B01C28">
        <w:rPr>
          <w:rFonts w:asciiTheme="majorHAnsi" w:hAnsiTheme="majorHAnsi" w:cs="Arial"/>
          <w:szCs w:val="24"/>
        </w:rPr>
        <w:t>Any, damage resulting from premature removal of shuttering or from any other cause shall be made good by the Contractor at his own expense.</w:t>
      </w:r>
    </w:p>
    <w:p w14:paraId="4FFD8444"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BENDING REINFORCEMENT</w:t>
      </w:r>
    </w:p>
    <w:p w14:paraId="4BC7FC38" w14:textId="77777777" w:rsidR="00B01C28" w:rsidRPr="00B01C28" w:rsidRDefault="00B01C28" w:rsidP="00B01C28">
      <w:pPr>
        <w:pStyle w:val="ListParagraph"/>
        <w:ind w:left="660"/>
        <w:jc w:val="both"/>
        <w:rPr>
          <w:rFonts w:asciiTheme="majorHAnsi" w:hAnsiTheme="majorHAnsi" w:cs="Arial"/>
          <w:szCs w:val="24"/>
        </w:rPr>
      </w:pPr>
      <w:r w:rsidRPr="00B01C28">
        <w:rPr>
          <w:rFonts w:asciiTheme="majorHAnsi" w:hAnsiTheme="majorHAnsi" w:cs="Arial"/>
          <w:szCs w:val="24"/>
        </w:rPr>
        <w:t>Bending of reinforcement shall strictly be in accordance with the approved drawings, or IS: 2502 or as ordered by the Nodal Officer or his nominee.  No reinforcement bar shall be bent when in position without the approval of the Nodal Officer or his nominee, whether or not it is partly embedded in the hard concrete.</w:t>
      </w:r>
    </w:p>
    <w:p w14:paraId="5223D02D"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BINDING WIRE</w:t>
      </w:r>
    </w:p>
    <w:p w14:paraId="42F63466" w14:textId="77777777" w:rsidR="00B01C28" w:rsidRDefault="00B01C28" w:rsidP="00B01C28">
      <w:pPr>
        <w:pStyle w:val="ListParagraph"/>
        <w:ind w:left="660"/>
        <w:jc w:val="both"/>
        <w:rPr>
          <w:rFonts w:asciiTheme="majorHAnsi" w:hAnsiTheme="majorHAnsi" w:cs="Arial"/>
          <w:szCs w:val="24"/>
        </w:rPr>
      </w:pPr>
      <w:r w:rsidRPr="00B01C28">
        <w:rPr>
          <w:rFonts w:asciiTheme="majorHAnsi" w:hAnsiTheme="majorHAnsi" w:cs="Arial"/>
          <w:szCs w:val="24"/>
        </w:rPr>
        <w:t>All bars shall be bound tightly together where they cross, with annealed steel wire 1.5 mm in diameter. The free ends of the binding wire shall be bent inwards.</w:t>
      </w:r>
    </w:p>
    <w:p w14:paraId="7A451607" w14:textId="77777777" w:rsidR="00B01C28" w:rsidRDefault="00B01C28" w:rsidP="00B01C28">
      <w:pPr>
        <w:pStyle w:val="ListParagraph"/>
        <w:ind w:left="660"/>
        <w:jc w:val="both"/>
        <w:rPr>
          <w:rFonts w:asciiTheme="majorHAnsi" w:hAnsiTheme="majorHAnsi" w:cs="Arial"/>
          <w:szCs w:val="24"/>
        </w:rPr>
      </w:pPr>
    </w:p>
    <w:p w14:paraId="476AF6BD" w14:textId="77777777" w:rsidR="00B01C28" w:rsidRDefault="00B01C28" w:rsidP="00B01C28">
      <w:pPr>
        <w:pStyle w:val="ListParagraph"/>
        <w:ind w:left="660"/>
        <w:jc w:val="both"/>
        <w:rPr>
          <w:rFonts w:asciiTheme="majorHAnsi" w:hAnsiTheme="majorHAnsi" w:cs="Arial"/>
          <w:szCs w:val="24"/>
        </w:rPr>
      </w:pPr>
    </w:p>
    <w:p w14:paraId="6D889596" w14:textId="77777777" w:rsidR="00B01C28" w:rsidRPr="00B01C28" w:rsidRDefault="00B01C28" w:rsidP="00B01C28">
      <w:pPr>
        <w:pStyle w:val="ListParagraph"/>
        <w:ind w:left="660"/>
        <w:jc w:val="both"/>
        <w:rPr>
          <w:rFonts w:asciiTheme="majorHAnsi" w:hAnsiTheme="majorHAnsi" w:cs="Arial"/>
          <w:szCs w:val="24"/>
        </w:rPr>
      </w:pPr>
    </w:p>
    <w:p w14:paraId="2BDF8F08"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PLACING AND FIXING</w:t>
      </w:r>
    </w:p>
    <w:p w14:paraId="3A7F0358" w14:textId="77777777" w:rsidR="00B01C28" w:rsidRPr="000D2489" w:rsidRDefault="00B01C28" w:rsidP="000D2489">
      <w:pPr>
        <w:pStyle w:val="ListParagraph"/>
        <w:ind w:left="660"/>
        <w:jc w:val="both"/>
        <w:rPr>
          <w:rFonts w:asciiTheme="majorHAnsi" w:hAnsiTheme="majorHAnsi" w:cs="Arial"/>
          <w:szCs w:val="24"/>
        </w:rPr>
      </w:pPr>
      <w:r w:rsidRPr="00B01C28">
        <w:rPr>
          <w:rFonts w:asciiTheme="majorHAnsi" w:hAnsiTheme="majorHAnsi" w:cs="Arial"/>
          <w:szCs w:val="24"/>
        </w:rPr>
        <w:t>All types of reinforcement shall be correctly placed and fixed in position entirely to the satisfaction of the Nodal Officer or his nominee.  The cost of providing tying wire as well as space blocks rods shall be deemed to be covered in the rate for reinforcement steel.</w:t>
      </w:r>
    </w:p>
    <w:p w14:paraId="35B00DDA"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WATCHING &amp; LIGHTING</w:t>
      </w:r>
    </w:p>
    <w:p w14:paraId="3E103797" w14:textId="77777777" w:rsidR="00B01C28" w:rsidRPr="00B01C28" w:rsidRDefault="00B01C28" w:rsidP="00B01C28">
      <w:pPr>
        <w:pStyle w:val="ListParagraph"/>
        <w:tabs>
          <w:tab w:val="left" w:pos="630"/>
        </w:tabs>
        <w:ind w:left="660"/>
        <w:jc w:val="both"/>
        <w:rPr>
          <w:rFonts w:asciiTheme="majorHAnsi" w:hAnsiTheme="majorHAnsi" w:cs="Arial"/>
          <w:szCs w:val="24"/>
        </w:rPr>
      </w:pPr>
      <w:r w:rsidRPr="00B01C28">
        <w:rPr>
          <w:rFonts w:asciiTheme="majorHAnsi" w:hAnsiTheme="majorHAnsi" w:cs="Arial"/>
          <w:szCs w:val="24"/>
        </w:rPr>
        <w:t xml:space="preserve">The contractor shall in connection with the works, provide and maintain at his own expenses, all lights, guards, fencing and watching whether on shore or afloat when and where necessary or as required by the Nodal Officer or his nominee or by any Competent Statutory or other authority for preparation of works or for the safety and convenience of the public or others. </w:t>
      </w:r>
    </w:p>
    <w:p w14:paraId="0F317C11"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AMENDMENTS</w:t>
      </w:r>
    </w:p>
    <w:p w14:paraId="78715457" w14:textId="77777777" w:rsidR="00B01C28" w:rsidRPr="00B01C28" w:rsidRDefault="00B01C28" w:rsidP="00B01C28">
      <w:pPr>
        <w:pStyle w:val="ListParagraph"/>
        <w:tabs>
          <w:tab w:val="left" w:pos="900"/>
        </w:tabs>
        <w:ind w:left="660"/>
        <w:jc w:val="both"/>
        <w:rPr>
          <w:rFonts w:asciiTheme="majorHAnsi" w:hAnsiTheme="majorHAnsi" w:cs="Arial"/>
          <w:szCs w:val="24"/>
        </w:rPr>
      </w:pPr>
      <w:r w:rsidRPr="00B01C28">
        <w:rPr>
          <w:rFonts w:asciiTheme="majorHAnsi" w:hAnsiTheme="majorHAnsi" w:cs="Arial"/>
          <w:szCs w:val="24"/>
        </w:rPr>
        <w:t xml:space="preserve">The Board may, from time to time, add to or amend the regulation and on any question regarding the application, interpretation or effect of these regulation the decision of the Chief Labour Commissioner or Deputy Chief Labour commissioner of the Government of India or any other person authorized by the Board in that behalf shall be final. </w:t>
      </w:r>
    </w:p>
    <w:p w14:paraId="2EBD8857"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INFLAMMABLE STORES</w:t>
      </w:r>
    </w:p>
    <w:p w14:paraId="38243976" w14:textId="77777777" w:rsidR="00B01C28" w:rsidRPr="00B01C28" w:rsidRDefault="00B01C28" w:rsidP="00B01C28">
      <w:pPr>
        <w:pStyle w:val="ListParagraph"/>
        <w:tabs>
          <w:tab w:val="left" w:pos="900"/>
        </w:tabs>
        <w:ind w:left="660"/>
        <w:jc w:val="both"/>
        <w:rPr>
          <w:rFonts w:asciiTheme="majorHAnsi" w:hAnsiTheme="majorHAnsi" w:cs="Arial"/>
          <w:szCs w:val="24"/>
        </w:rPr>
      </w:pPr>
      <w:r w:rsidRPr="00B01C28">
        <w:rPr>
          <w:rFonts w:asciiTheme="majorHAnsi" w:hAnsiTheme="majorHAnsi" w:cs="Arial"/>
          <w:szCs w:val="24"/>
        </w:rPr>
        <w:t xml:space="preserve">The contractor is to comply with all local regulation in respect of sage storage of all inflammable stores, explosive or other materials involving risk to third parties and is to take all precautions required in the transport and use of such materials. The contractor is to submit to the Nodal Officer or his nominee for approval all drawings and documents required for the sanctioning of storage sheds or other accommodation and is to build all such storage to the proper requirement at his cost. </w:t>
      </w:r>
    </w:p>
    <w:p w14:paraId="60BD451F" w14:textId="77777777" w:rsidR="00A13C00" w:rsidRPr="00B01C28" w:rsidRDefault="00A13C00" w:rsidP="00B01C28">
      <w:pPr>
        <w:pStyle w:val="ListParagraph"/>
        <w:numPr>
          <w:ilvl w:val="1"/>
          <w:numId w:val="43"/>
        </w:numPr>
        <w:jc w:val="both"/>
        <w:rPr>
          <w:rFonts w:asciiTheme="majorHAnsi" w:hAnsiTheme="majorHAnsi" w:cs="Arial"/>
          <w:szCs w:val="24"/>
        </w:rPr>
      </w:pPr>
      <w:r w:rsidRPr="00B01C28">
        <w:rPr>
          <w:rFonts w:asciiTheme="majorHAnsi" w:hAnsiTheme="majorHAnsi" w:cs="Arial"/>
          <w:b/>
          <w:szCs w:val="24"/>
          <w:u w:val="single"/>
        </w:rPr>
        <w:t>PAINTS</w:t>
      </w:r>
    </w:p>
    <w:p w14:paraId="5811AD9F" w14:textId="77777777" w:rsidR="00B01C28" w:rsidRPr="00B01C28" w:rsidRDefault="00B01C28" w:rsidP="00B01C28">
      <w:pPr>
        <w:pStyle w:val="ListParagraph"/>
        <w:tabs>
          <w:tab w:val="left" w:pos="900"/>
        </w:tabs>
        <w:ind w:left="660"/>
        <w:jc w:val="both"/>
        <w:rPr>
          <w:rFonts w:asciiTheme="majorHAnsi" w:hAnsiTheme="majorHAnsi" w:cs="Arial"/>
          <w:szCs w:val="24"/>
        </w:rPr>
      </w:pPr>
      <w:r w:rsidRPr="00B01C28">
        <w:rPr>
          <w:rFonts w:asciiTheme="majorHAnsi" w:hAnsiTheme="majorHAnsi" w:cs="Arial"/>
          <w:szCs w:val="24"/>
        </w:rPr>
        <w:t xml:space="preserve">All Epoxy paints/ primers, synthetic paints and distempers, water proofing paint etc. used on the works shall be approved by the Nodal Officer or his nominee. Test certificates on, covering capacity dry film thickness and viscosity and drying time may be required. </w:t>
      </w:r>
    </w:p>
    <w:p w14:paraId="393E942A" w14:textId="77777777" w:rsidR="00B01C28" w:rsidRDefault="00B01C28" w:rsidP="00B01C28">
      <w:pPr>
        <w:pStyle w:val="ListParagraph"/>
        <w:numPr>
          <w:ilvl w:val="1"/>
          <w:numId w:val="43"/>
        </w:numPr>
        <w:tabs>
          <w:tab w:val="left" w:pos="1440"/>
          <w:tab w:val="left" w:pos="1530"/>
        </w:tabs>
        <w:autoSpaceDE w:val="0"/>
        <w:autoSpaceDN w:val="0"/>
        <w:adjustRightInd w:val="0"/>
        <w:spacing w:after="200" w:line="276" w:lineRule="auto"/>
        <w:contextualSpacing/>
        <w:jc w:val="both"/>
        <w:rPr>
          <w:rFonts w:asciiTheme="majorHAnsi" w:hAnsiTheme="majorHAnsi" w:cs="Arial"/>
          <w:color w:val="000000"/>
          <w:szCs w:val="24"/>
        </w:rPr>
      </w:pPr>
      <w:r w:rsidRPr="003262A6">
        <w:rPr>
          <w:rFonts w:asciiTheme="majorHAnsi" w:hAnsiTheme="majorHAnsi" w:cs="Arial"/>
          <w:color w:val="000000"/>
          <w:szCs w:val="24"/>
        </w:rPr>
        <w:t>All the labour acts, rules and regulations in force from time to time are to be followed by the contractor and the contractor has to obtained License/Registration from the Assistant Labour Commissioner (C), as per rules, during the course of execution of work.</w:t>
      </w:r>
    </w:p>
    <w:p w14:paraId="30C6DC36"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Arial"/>
          <w:color w:val="000000"/>
          <w:szCs w:val="24"/>
        </w:rPr>
      </w:pPr>
      <w:r w:rsidRPr="003262A6">
        <w:rPr>
          <w:rFonts w:asciiTheme="majorHAnsi" w:hAnsiTheme="majorHAnsi" w:cs="Tahoma"/>
          <w:szCs w:val="24"/>
        </w:rPr>
        <w:t>The provision in special conditions which form a part of the contract shall have precedence over those specified in Conditions of Contract in case of diversity, if any.</w:t>
      </w:r>
    </w:p>
    <w:p w14:paraId="57FACBFF"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Arial"/>
          <w:color w:val="000000"/>
          <w:szCs w:val="24"/>
        </w:rPr>
      </w:pPr>
      <w:r w:rsidRPr="003262A6">
        <w:rPr>
          <w:rFonts w:asciiTheme="majorHAnsi" w:hAnsiTheme="majorHAnsi" w:cs="Tahoma"/>
          <w:szCs w:val="24"/>
        </w:rPr>
        <w:t>The tenders with any conditions or inscription in Schedule “B” or enclosure are liable to be summarily rejected. Errors, over writings and corrections are not permitted in tender and, if any, shall be neatly scored out and duly attested.</w:t>
      </w:r>
    </w:p>
    <w:p w14:paraId="4B70E14F" w14:textId="77777777" w:rsidR="003262A6" w:rsidRPr="00101949" w:rsidRDefault="00A2410B"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Arial"/>
          <w:color w:val="000000"/>
          <w:szCs w:val="24"/>
        </w:rPr>
      </w:pPr>
      <w:r>
        <w:rPr>
          <w:rFonts w:asciiTheme="majorHAnsi" w:hAnsiTheme="majorHAnsi" w:cs="Tahoma"/>
          <w:szCs w:val="24"/>
        </w:rPr>
        <w:t xml:space="preserve">LOI </w:t>
      </w:r>
      <w:r w:rsidR="003262A6" w:rsidRPr="003262A6">
        <w:rPr>
          <w:rFonts w:asciiTheme="majorHAnsi" w:hAnsiTheme="majorHAnsi" w:cs="Tahoma"/>
          <w:szCs w:val="24"/>
        </w:rPr>
        <w:t xml:space="preserve">intimating the contractor about the proposed acceptance of tender will be issued by the Chief Engineer.  The tender agreement in approved form bearing the stamp of required value shall be executed by the Chairman on behalf of the Board, having common seal of the Board.  The final acceptance letter shall be issued by the Chief Engineer on non-judicial stamp paper of Rs.50/- which is to be borne by </w:t>
      </w:r>
      <w:r w:rsidR="003262A6" w:rsidRPr="003262A6">
        <w:rPr>
          <w:rFonts w:asciiTheme="majorHAnsi" w:hAnsiTheme="majorHAnsi" w:cs="Tahoma"/>
          <w:szCs w:val="24"/>
        </w:rPr>
        <w:lastRenderedPageBreak/>
        <w:t>the contractor.  In case, the contractor desires to have the duplicate copy of the acceptance letter, he shall have to pay an additional amount of Rs.20/- only.</w:t>
      </w:r>
    </w:p>
    <w:p w14:paraId="44806E36" w14:textId="77777777" w:rsidR="006B5EDA" w:rsidRPr="003262A6" w:rsidRDefault="006B5EDA"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Pr>
          <w:rFonts w:asciiTheme="majorHAnsi" w:hAnsiTheme="majorHAnsi" w:cs="Tahoma"/>
          <w:szCs w:val="24"/>
        </w:rPr>
        <w:t>The contractor shall have to ensure various statutory ded</w:t>
      </w:r>
      <w:r w:rsidR="008022B4">
        <w:rPr>
          <w:rFonts w:asciiTheme="majorHAnsi" w:hAnsiTheme="majorHAnsi" w:cs="Tahoma"/>
          <w:szCs w:val="24"/>
        </w:rPr>
        <w:t>u</w:t>
      </w:r>
      <w:r>
        <w:rPr>
          <w:rFonts w:asciiTheme="majorHAnsi" w:hAnsiTheme="majorHAnsi" w:cs="Tahoma"/>
          <w:szCs w:val="24"/>
        </w:rPr>
        <w:t>ctions as stipulated under different labour laws/acts.</w:t>
      </w:r>
    </w:p>
    <w:p w14:paraId="0E10F7A5"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If the contractor suffers any delay the Engineer-in-Charge may grant at his discretion an extension of time for completion of work. However, no claims/disputes etc. arising out of extension of time so granted shall be entertained.</w:t>
      </w:r>
    </w:p>
    <w:p w14:paraId="3BF9293E" w14:textId="77777777" w:rsid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work shall be carried out in accordance with the best standards of work-man ship and to entire satisfaction of Engineer-in-Charge.</w:t>
      </w:r>
    </w:p>
    <w:p w14:paraId="60B0011E"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contractor shall be required to execute the work in such a way so as not to cause any damage, hindrance or interference with port activities going on in the area or nearby. He should not deposit the materials at such places which may cause inconvenience to the public and the work going on in the nearby area.</w:t>
      </w:r>
    </w:p>
    <w:p w14:paraId="5B27D4AE"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All the materials required to be used in the work shall have to be got approved from the Engineer-in-Charge before use, before stacking at the site of work.</w:t>
      </w:r>
    </w:p>
    <w:p w14:paraId="22170FEC"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For the purpose of measurements, the method prescribed in the ‘Indian Standard’ specifications shall be applicable in addition to those prescribed in Boards Schedule of Rates unless stated otherwise in contract. In case of any ambiguity the decision of the Engineer-in-charge shall be final.</w:t>
      </w:r>
    </w:p>
    <w:p w14:paraId="69CA9C1C"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 xml:space="preserve">The notes and data furnished in Deendayal Port </w:t>
      </w:r>
      <w:r w:rsidR="00451C64">
        <w:rPr>
          <w:rFonts w:asciiTheme="majorHAnsi" w:hAnsiTheme="majorHAnsi" w:cs="Tahoma"/>
          <w:szCs w:val="24"/>
        </w:rPr>
        <w:t>Authority</w:t>
      </w:r>
      <w:r w:rsidRPr="003262A6">
        <w:rPr>
          <w:rFonts w:asciiTheme="majorHAnsi" w:hAnsiTheme="majorHAnsi" w:cs="Tahoma"/>
          <w:szCs w:val="24"/>
        </w:rPr>
        <w:t>, Schedule of Rates in force will be considered for measurement purpose in the case of lead, weight, allowance for voids, coefficient of painting etc. of the materials.</w:t>
      </w:r>
    </w:p>
    <w:p w14:paraId="1CD3D409"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Barricading, including proper lighting arrangement in the night at the required places shall have to be provided by the contractor at his own cost, including necessary arrangements for proper movement of traffic by carefully maintained approaches and road diversions with suitable sign boards for indications of road signs etc. as directed by the Engineer-in-Charge.</w:t>
      </w:r>
    </w:p>
    <w:p w14:paraId="057A2C66"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All the precautions regarding the safety of the work shall have to be taken and the instruction of Engineer-in-charge in this respect shall have to be followed strictly.</w:t>
      </w:r>
    </w:p>
    <w:p w14:paraId="3B05F157"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Unless otherwise provided none of the permanent works shall be carried out during night, Sundays or authorized holidays without the permission in writing, however when the work is unavoidable or necessary for the safety of life, properties or works the contractor shall take necessary action immediately and inform the Deputy Chief Engineer accordingly.</w:t>
      </w:r>
    </w:p>
    <w:p w14:paraId="6E08577E"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Engineer-in-charge may delete any number of items included in his tender (contract) without assigning any reasons and without any financial liability.</w:t>
      </w:r>
    </w:p>
    <w:p w14:paraId="51116227"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All the tools, plants, scaffolding, ladder etc. and other machinery etc. required for the purpose of execution of work will have to be arranged by the contractor at his own cost, and storing of such tools, plants etc. will have to be made by him.</w:t>
      </w:r>
    </w:p>
    <w:p w14:paraId="22EF42DE" w14:textId="77777777" w:rsidR="003262A6" w:rsidRPr="000D2489" w:rsidRDefault="003262A6" w:rsidP="000D2489">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contractor has to make his own arrangement for the storage of materials at site or work.</w:t>
      </w:r>
    </w:p>
    <w:p w14:paraId="4FE50A2D"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lastRenderedPageBreak/>
        <w:t>Unless otherwise specifically mentioned the rates quoted for all items include for all lead and lift and no extra claims shall be entertained on this account.</w:t>
      </w:r>
    </w:p>
    <w:p w14:paraId="20C43DC9" w14:textId="77777777" w:rsidR="003262A6" w:rsidRPr="00A0062E" w:rsidRDefault="003262A6" w:rsidP="00F6576A">
      <w:pPr>
        <w:pStyle w:val="ListParagraph"/>
        <w:numPr>
          <w:ilvl w:val="1"/>
          <w:numId w:val="55"/>
        </w:numPr>
        <w:tabs>
          <w:tab w:val="left" w:pos="990"/>
          <w:tab w:val="left" w:pos="1080"/>
          <w:tab w:val="left" w:pos="1440"/>
        </w:tabs>
        <w:autoSpaceDE w:val="0"/>
        <w:autoSpaceDN w:val="0"/>
        <w:adjustRightInd w:val="0"/>
        <w:spacing w:after="200" w:line="276" w:lineRule="auto"/>
        <w:ind w:left="630" w:hanging="630"/>
        <w:contextualSpacing/>
        <w:jc w:val="both"/>
        <w:rPr>
          <w:rFonts w:asciiTheme="majorHAnsi" w:hAnsiTheme="majorHAnsi" w:cs="Tahoma"/>
          <w:szCs w:val="24"/>
        </w:rPr>
      </w:pPr>
      <w:r w:rsidRPr="00A0062E">
        <w:rPr>
          <w:rFonts w:asciiTheme="majorHAnsi" w:hAnsiTheme="majorHAnsi" w:cs="Tahoma"/>
          <w:szCs w:val="24"/>
        </w:rPr>
        <w:t xml:space="preserve">The tenderers are not expected to make any post-tender modifications. Hence the tenderers should not make any correspondence regarding the tender after submission of the same on due date and time. No cognizance of any correspondence shall be taken and if any tenderer persists with the same, necessary action will be initiated against him. All the tenders received on or before the due date and time shall be opened if otherwise found in order. </w:t>
      </w:r>
    </w:p>
    <w:p w14:paraId="23830EE7" w14:textId="77777777" w:rsidR="003262A6" w:rsidRPr="005D2AE9"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5D2AE9">
        <w:rPr>
          <w:rFonts w:asciiTheme="majorHAnsi" w:hAnsiTheme="majorHAnsi" w:cs="Tahoma"/>
          <w:szCs w:val="24"/>
        </w:rPr>
        <w:t xml:space="preserve">The temporary electrical connection if required for the work shall be arranged by the contractor from </w:t>
      </w:r>
      <w:r w:rsidR="00CF331E" w:rsidRPr="005D2AE9">
        <w:rPr>
          <w:rFonts w:asciiTheme="majorHAnsi" w:hAnsiTheme="majorHAnsi" w:cs="Tahoma"/>
          <w:szCs w:val="24"/>
        </w:rPr>
        <w:t>nearby</w:t>
      </w:r>
      <w:r w:rsidRPr="005D2AE9">
        <w:rPr>
          <w:rFonts w:asciiTheme="majorHAnsi" w:hAnsiTheme="majorHAnsi" w:cs="Tahoma"/>
          <w:szCs w:val="24"/>
        </w:rPr>
        <w:t xml:space="preserve"> at his own cost.</w:t>
      </w:r>
      <w:r w:rsidRPr="005D2AE9">
        <w:rPr>
          <w:rFonts w:asciiTheme="majorHAnsi" w:hAnsiTheme="majorHAnsi" w:cs="Tahoma"/>
          <w:szCs w:val="24"/>
        </w:rPr>
        <w:tab/>
      </w:r>
    </w:p>
    <w:p w14:paraId="75DF874F"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contractor shall have to make his own arrangement for potable water required for the work.</w:t>
      </w:r>
    </w:p>
    <w:p w14:paraId="1B56E846"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844026">
        <w:rPr>
          <w:rFonts w:asciiTheme="majorHAnsi" w:hAnsiTheme="majorHAnsi" w:cs="Tahoma"/>
          <w:szCs w:val="24"/>
        </w:rPr>
        <w:t xml:space="preserve">The tender documents submitted by the contractor and correspondence exchanged between him and Deendayal Port </w:t>
      </w:r>
      <w:r w:rsidR="00451C64">
        <w:rPr>
          <w:rFonts w:asciiTheme="majorHAnsi" w:hAnsiTheme="majorHAnsi" w:cs="Tahoma"/>
          <w:szCs w:val="24"/>
        </w:rPr>
        <w:t>Authority</w:t>
      </w:r>
      <w:r w:rsidRPr="00844026">
        <w:rPr>
          <w:rFonts w:asciiTheme="majorHAnsi" w:hAnsiTheme="majorHAnsi" w:cs="Tahoma"/>
          <w:szCs w:val="24"/>
        </w:rPr>
        <w:t xml:space="preserve"> prior to the acceptance of tender and thereafter shall form part of an agreement even though formal agreement duly signed is not executed.</w:t>
      </w:r>
    </w:p>
    <w:p w14:paraId="70198198" w14:textId="77777777" w:rsid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 xml:space="preserve">While evaluating </w:t>
      </w:r>
      <w:r w:rsidR="005D2AE9" w:rsidRPr="003262A6">
        <w:rPr>
          <w:rFonts w:asciiTheme="majorHAnsi" w:hAnsiTheme="majorHAnsi" w:cs="Tahoma"/>
          <w:szCs w:val="24"/>
        </w:rPr>
        <w:t>tenders’</w:t>
      </w:r>
      <w:r w:rsidRPr="003262A6">
        <w:rPr>
          <w:rFonts w:asciiTheme="majorHAnsi" w:hAnsiTheme="majorHAnsi" w:cs="Tahoma"/>
          <w:szCs w:val="24"/>
        </w:rPr>
        <w:t xml:space="preserve"> regards should be paid to National Defense and Security Condition.</w:t>
      </w:r>
    </w:p>
    <w:p w14:paraId="1D8D9EF4" w14:textId="77777777" w:rsidR="003262A6" w:rsidRPr="004504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Income Tax at applicable rate and surcharge as applicable on the payment to contractor will be deducted from the payment and only net amount shall be paid for as directed by the Central Board of Direct Taxes, Ministry of Finance, and Government of India.  Contractor has to furnish PAN No. along with tender.</w:t>
      </w:r>
    </w:p>
    <w:p w14:paraId="5D17BE7F" w14:textId="77777777" w:rsid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Tenderers are required to furnish their bank account details as per enclosed Performa in order to arrange payment through Electronics Clearing System.</w:t>
      </w:r>
    </w:p>
    <w:p w14:paraId="72F3EF64"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The dewatering, if required to be done at any stage manually or by pumping is to be done by the contractor at his own cost, no separate payment will be made. The quoted rates shall be deemed to have included all these elements and nothing extra shall be paid to the contractor on account of dewatering operations.</w:t>
      </w:r>
    </w:p>
    <w:p w14:paraId="1333C6B1"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In the event of the tender being submitted by a firm, it must be signed separately by each constituent thereof or in the event of absence of any partner, it must be signed on his behalf by a person holding a power of attorney from him to do so.</w:t>
      </w:r>
    </w:p>
    <w:p w14:paraId="445A356A"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Any corrections to rates shall be supported by the tenderers signatures there against. The rates written in words shall prevail over those marked in figures where the two do not tally.</w:t>
      </w:r>
    </w:p>
    <w:p w14:paraId="53BFF76D" w14:textId="77777777" w:rsidR="003262A6" w:rsidRPr="003262A6" w:rsidRDefault="003262A6" w:rsidP="003262A6">
      <w:pPr>
        <w:pStyle w:val="ListParagraph"/>
        <w:rPr>
          <w:rFonts w:asciiTheme="majorHAnsi" w:hAnsiTheme="majorHAnsi" w:cs="Tahoma"/>
          <w:szCs w:val="24"/>
        </w:rPr>
      </w:pPr>
    </w:p>
    <w:p w14:paraId="0683FB39" w14:textId="77777777" w:rsidR="003262A6" w:rsidRP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In the case of discrepancy between the schedule of quantities, the specifications and/or the drawings, the following order of preference shall be observed:-</w:t>
      </w:r>
    </w:p>
    <w:p w14:paraId="10497F65" w14:textId="77777777" w:rsidR="003262A6" w:rsidRPr="003262A6" w:rsidRDefault="003262A6" w:rsidP="006A6253">
      <w:pPr>
        <w:numPr>
          <w:ilvl w:val="0"/>
          <w:numId w:val="53"/>
        </w:numPr>
        <w:tabs>
          <w:tab w:val="clear" w:pos="1440"/>
        </w:tabs>
        <w:ind w:left="1800" w:hanging="540"/>
        <w:jc w:val="both"/>
        <w:rPr>
          <w:rFonts w:asciiTheme="majorHAnsi" w:hAnsiTheme="majorHAnsi" w:cs="Tahoma"/>
          <w:szCs w:val="24"/>
        </w:rPr>
      </w:pPr>
      <w:r w:rsidRPr="003262A6">
        <w:rPr>
          <w:rFonts w:asciiTheme="majorHAnsi" w:hAnsiTheme="majorHAnsi" w:cs="Tahoma"/>
          <w:szCs w:val="24"/>
        </w:rPr>
        <w:t>Description of schedule of quantities.</w:t>
      </w:r>
    </w:p>
    <w:p w14:paraId="6EA8F651" w14:textId="77777777" w:rsidR="003262A6" w:rsidRPr="003262A6" w:rsidRDefault="003262A6" w:rsidP="006A6253">
      <w:pPr>
        <w:numPr>
          <w:ilvl w:val="0"/>
          <w:numId w:val="53"/>
        </w:numPr>
        <w:tabs>
          <w:tab w:val="clear" w:pos="1440"/>
        </w:tabs>
        <w:ind w:left="1800" w:hanging="540"/>
        <w:jc w:val="both"/>
        <w:rPr>
          <w:rFonts w:asciiTheme="majorHAnsi" w:hAnsiTheme="majorHAnsi" w:cs="Tahoma"/>
          <w:szCs w:val="24"/>
        </w:rPr>
      </w:pPr>
      <w:r w:rsidRPr="003262A6">
        <w:rPr>
          <w:rFonts w:asciiTheme="majorHAnsi" w:hAnsiTheme="majorHAnsi" w:cs="Tahoma"/>
          <w:szCs w:val="24"/>
        </w:rPr>
        <w:t>Particular specificatio</w:t>
      </w:r>
      <w:r w:rsidR="001704B4">
        <w:rPr>
          <w:rFonts w:asciiTheme="majorHAnsi" w:hAnsiTheme="majorHAnsi" w:cs="Tahoma"/>
          <w:szCs w:val="24"/>
        </w:rPr>
        <w:t>n and Special condition, if any.</w:t>
      </w:r>
    </w:p>
    <w:p w14:paraId="62FE7D35" w14:textId="77777777" w:rsidR="003262A6" w:rsidRPr="003262A6" w:rsidRDefault="003262A6" w:rsidP="006A6253">
      <w:pPr>
        <w:numPr>
          <w:ilvl w:val="0"/>
          <w:numId w:val="53"/>
        </w:numPr>
        <w:tabs>
          <w:tab w:val="clear" w:pos="1440"/>
        </w:tabs>
        <w:ind w:left="1800" w:hanging="540"/>
        <w:jc w:val="both"/>
        <w:rPr>
          <w:rFonts w:asciiTheme="majorHAnsi" w:hAnsiTheme="majorHAnsi" w:cs="Tahoma"/>
          <w:szCs w:val="24"/>
        </w:rPr>
      </w:pPr>
      <w:r w:rsidRPr="003262A6">
        <w:rPr>
          <w:rFonts w:asciiTheme="majorHAnsi" w:hAnsiTheme="majorHAnsi" w:cs="Tahoma"/>
          <w:szCs w:val="24"/>
        </w:rPr>
        <w:t>Drawings.</w:t>
      </w:r>
    </w:p>
    <w:p w14:paraId="581636CA" w14:textId="77777777" w:rsidR="003262A6" w:rsidRPr="003262A6" w:rsidRDefault="003262A6" w:rsidP="006A6253">
      <w:pPr>
        <w:numPr>
          <w:ilvl w:val="0"/>
          <w:numId w:val="53"/>
        </w:numPr>
        <w:tabs>
          <w:tab w:val="clear" w:pos="1440"/>
        </w:tabs>
        <w:ind w:left="1800" w:hanging="540"/>
        <w:jc w:val="both"/>
        <w:rPr>
          <w:rFonts w:asciiTheme="majorHAnsi" w:hAnsiTheme="majorHAnsi" w:cs="Tahoma"/>
          <w:szCs w:val="24"/>
        </w:rPr>
      </w:pPr>
      <w:r w:rsidRPr="003262A6">
        <w:rPr>
          <w:rFonts w:asciiTheme="majorHAnsi" w:hAnsiTheme="majorHAnsi" w:cs="Tahoma"/>
          <w:szCs w:val="24"/>
        </w:rPr>
        <w:t>C.P.W.D. specifications.</w:t>
      </w:r>
    </w:p>
    <w:p w14:paraId="6740C9BC" w14:textId="77777777" w:rsidR="003262A6" w:rsidRPr="003262A6" w:rsidRDefault="003262A6" w:rsidP="006A6253">
      <w:pPr>
        <w:numPr>
          <w:ilvl w:val="0"/>
          <w:numId w:val="53"/>
        </w:numPr>
        <w:tabs>
          <w:tab w:val="clear" w:pos="1440"/>
        </w:tabs>
        <w:ind w:left="1800" w:hanging="540"/>
        <w:jc w:val="both"/>
        <w:rPr>
          <w:rFonts w:asciiTheme="majorHAnsi" w:hAnsiTheme="majorHAnsi" w:cs="Tahoma"/>
          <w:szCs w:val="24"/>
        </w:rPr>
      </w:pPr>
      <w:r w:rsidRPr="003262A6">
        <w:rPr>
          <w:rFonts w:asciiTheme="majorHAnsi" w:hAnsiTheme="majorHAnsi" w:cs="Tahoma"/>
          <w:szCs w:val="24"/>
        </w:rPr>
        <w:t>Indian standard specifications of B.I.S.</w:t>
      </w:r>
    </w:p>
    <w:p w14:paraId="3B880FC8" w14:textId="77777777" w:rsidR="003262A6" w:rsidRPr="003262A6" w:rsidRDefault="003262A6" w:rsidP="003262A6">
      <w:pPr>
        <w:ind w:left="720"/>
        <w:jc w:val="both"/>
        <w:rPr>
          <w:rFonts w:asciiTheme="majorHAnsi" w:hAnsiTheme="majorHAnsi" w:cs="Tahoma"/>
          <w:szCs w:val="24"/>
        </w:rPr>
      </w:pPr>
    </w:p>
    <w:p w14:paraId="6DD2475E" w14:textId="77777777" w:rsidR="003262A6" w:rsidRPr="003C2197" w:rsidRDefault="003262A6" w:rsidP="00F6576A">
      <w:pPr>
        <w:pStyle w:val="ListParagraph"/>
        <w:numPr>
          <w:ilvl w:val="1"/>
          <w:numId w:val="55"/>
        </w:numPr>
        <w:tabs>
          <w:tab w:val="left" w:pos="63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C2197">
        <w:rPr>
          <w:rFonts w:asciiTheme="majorHAnsi" w:hAnsiTheme="majorHAnsi" w:cs="Tahoma"/>
          <w:szCs w:val="24"/>
        </w:rPr>
        <w:t xml:space="preserve">The contractor shall have to arrange the entry permit for himself and his staff, </w:t>
      </w:r>
      <w:r w:rsidR="00E10780">
        <w:rPr>
          <w:rFonts w:asciiTheme="majorHAnsi" w:hAnsiTheme="majorHAnsi" w:cs="Tahoma"/>
          <w:szCs w:val="24"/>
        </w:rPr>
        <w:t>l</w:t>
      </w:r>
      <w:r w:rsidRPr="003C2197">
        <w:rPr>
          <w:rFonts w:asciiTheme="majorHAnsi" w:hAnsiTheme="majorHAnsi" w:cs="Tahoma"/>
          <w:szCs w:val="24"/>
        </w:rPr>
        <w:t xml:space="preserve">abours etc. from </w:t>
      </w:r>
      <w:r w:rsidR="00137143" w:rsidRPr="003C2197">
        <w:rPr>
          <w:rFonts w:asciiTheme="majorHAnsi" w:hAnsiTheme="majorHAnsi" w:cs="Tahoma"/>
          <w:szCs w:val="24"/>
        </w:rPr>
        <w:t xml:space="preserve">nodal Officer appointed by </w:t>
      </w:r>
      <w:r w:rsidR="00D56B49" w:rsidRPr="003C2197">
        <w:rPr>
          <w:rFonts w:asciiTheme="majorHAnsi" w:hAnsiTheme="majorHAnsi" w:cs="Tahoma"/>
          <w:szCs w:val="24"/>
        </w:rPr>
        <w:t>Deendayal</w:t>
      </w:r>
      <w:r w:rsidRPr="003C2197">
        <w:rPr>
          <w:rFonts w:asciiTheme="majorHAnsi" w:hAnsiTheme="majorHAnsi" w:cs="Tahoma"/>
          <w:szCs w:val="24"/>
        </w:rPr>
        <w:t xml:space="preserve"> Port </w:t>
      </w:r>
      <w:r w:rsidR="00451C64">
        <w:rPr>
          <w:rFonts w:asciiTheme="majorHAnsi" w:hAnsiTheme="majorHAnsi" w:cs="Tahoma"/>
          <w:szCs w:val="24"/>
        </w:rPr>
        <w:t>Authority</w:t>
      </w:r>
      <w:r w:rsidRPr="003C2197">
        <w:rPr>
          <w:rFonts w:asciiTheme="majorHAnsi" w:hAnsiTheme="majorHAnsi" w:cs="Tahoma"/>
          <w:szCs w:val="24"/>
        </w:rPr>
        <w:t xml:space="preserve"> at his own cost as per the rules and regulation in force at that time.</w:t>
      </w:r>
    </w:p>
    <w:p w14:paraId="3708C794" w14:textId="77777777" w:rsidR="008333BD" w:rsidRPr="003C2197" w:rsidRDefault="003262A6" w:rsidP="00F6576A">
      <w:pPr>
        <w:pStyle w:val="ListParagraph"/>
        <w:numPr>
          <w:ilvl w:val="1"/>
          <w:numId w:val="55"/>
        </w:numPr>
        <w:tabs>
          <w:tab w:val="left" w:pos="63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C2197">
        <w:rPr>
          <w:rFonts w:asciiTheme="majorHAnsi" w:hAnsiTheme="majorHAnsi" w:cs="Tahoma"/>
          <w:szCs w:val="24"/>
        </w:rPr>
        <w:t xml:space="preserve">Necessary Indian Dock Safety regulations for the safety purpose shall be adhered to by the contractor and he will be held responsible for any violations of the same.  </w:t>
      </w:r>
    </w:p>
    <w:p w14:paraId="66DD37EE" w14:textId="77777777" w:rsidR="003262A6" w:rsidRPr="003262A6" w:rsidRDefault="003262A6" w:rsidP="00F6576A">
      <w:pPr>
        <w:pStyle w:val="ListParagraph"/>
        <w:numPr>
          <w:ilvl w:val="1"/>
          <w:numId w:val="55"/>
        </w:numPr>
        <w:tabs>
          <w:tab w:val="left" w:pos="630"/>
          <w:tab w:val="left" w:pos="1530"/>
        </w:tabs>
        <w:autoSpaceDE w:val="0"/>
        <w:autoSpaceDN w:val="0"/>
        <w:adjustRightInd w:val="0"/>
        <w:spacing w:after="200" w:line="276" w:lineRule="auto"/>
        <w:ind w:left="630" w:hanging="630"/>
        <w:contextualSpacing/>
        <w:jc w:val="both"/>
        <w:rPr>
          <w:rFonts w:asciiTheme="majorHAnsi" w:hAnsiTheme="majorHAnsi" w:cs="Tahoma"/>
          <w:szCs w:val="24"/>
        </w:rPr>
      </w:pPr>
      <w:r w:rsidRPr="003262A6">
        <w:rPr>
          <w:rFonts w:asciiTheme="majorHAnsi" w:hAnsiTheme="majorHAnsi" w:cs="Tahoma"/>
          <w:szCs w:val="24"/>
        </w:rPr>
        <w:t>Individual quantity for any tender items of work may vary to any extent as required by D.P.</w:t>
      </w:r>
      <w:r w:rsidR="00CB69DF">
        <w:rPr>
          <w:rFonts w:asciiTheme="majorHAnsi" w:hAnsiTheme="majorHAnsi" w:cs="Tahoma"/>
          <w:szCs w:val="24"/>
        </w:rPr>
        <w:t>A</w:t>
      </w:r>
      <w:r w:rsidRPr="003262A6">
        <w:rPr>
          <w:rFonts w:asciiTheme="majorHAnsi" w:hAnsiTheme="majorHAnsi" w:cs="Tahoma"/>
          <w:szCs w:val="24"/>
        </w:rPr>
        <w:t xml:space="preserve"> for which the contractor shall not submit any dispute/claim what-so-ever, so long as the total amount of such variation does not exceed plus or minus 30 % of the Total contract value awarded.</w:t>
      </w:r>
    </w:p>
    <w:p w14:paraId="4FB78405"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810"/>
        <w:contextualSpacing/>
        <w:jc w:val="both"/>
        <w:rPr>
          <w:rFonts w:asciiTheme="majorHAnsi" w:hAnsiTheme="majorHAnsi" w:cs="Tahoma"/>
          <w:b/>
          <w:szCs w:val="24"/>
        </w:rPr>
      </w:pPr>
      <w:r w:rsidRPr="00844026">
        <w:rPr>
          <w:rFonts w:asciiTheme="majorHAnsi" w:hAnsiTheme="majorHAnsi" w:cs="Tahoma"/>
          <w:b/>
          <w:szCs w:val="24"/>
        </w:rPr>
        <w:t xml:space="preserve">Materials arranged by the </w:t>
      </w:r>
      <w:r w:rsidR="002A428F" w:rsidRPr="00844026">
        <w:rPr>
          <w:rFonts w:asciiTheme="majorHAnsi" w:hAnsiTheme="majorHAnsi" w:cs="Tahoma"/>
          <w:b/>
          <w:szCs w:val="24"/>
        </w:rPr>
        <w:t>contractor</w:t>
      </w:r>
      <w:r w:rsidR="002A428F">
        <w:rPr>
          <w:rFonts w:asciiTheme="majorHAnsi" w:hAnsiTheme="majorHAnsi" w:cs="Tahoma"/>
          <w:b/>
          <w:szCs w:val="24"/>
        </w:rPr>
        <w:t>: -</w:t>
      </w:r>
    </w:p>
    <w:p w14:paraId="4E50967F" w14:textId="77777777" w:rsidR="003262A6" w:rsidRPr="004504A6" w:rsidRDefault="003262A6" w:rsidP="001F2F76">
      <w:pPr>
        <w:pStyle w:val="ListParagraph"/>
        <w:tabs>
          <w:tab w:val="left" w:pos="1440"/>
          <w:tab w:val="left" w:pos="1530"/>
        </w:tabs>
        <w:autoSpaceDE w:val="0"/>
        <w:autoSpaceDN w:val="0"/>
        <w:adjustRightInd w:val="0"/>
        <w:ind w:left="630"/>
        <w:contextualSpacing/>
        <w:jc w:val="both"/>
        <w:rPr>
          <w:rFonts w:asciiTheme="majorHAnsi" w:hAnsiTheme="majorHAnsi" w:cs="Tahoma"/>
          <w:szCs w:val="24"/>
        </w:rPr>
      </w:pPr>
      <w:r w:rsidRPr="00844026">
        <w:rPr>
          <w:rFonts w:asciiTheme="majorHAnsi" w:hAnsiTheme="majorHAnsi" w:cs="Tahoma"/>
          <w:szCs w:val="24"/>
        </w:rPr>
        <w:t xml:space="preserve">The contractor shall submit original bills for the cement, steel, asphalt etc., brought to site. In all contracts where issue of cement and </w:t>
      </w:r>
      <w:r w:rsidR="004504A6" w:rsidRPr="00844026">
        <w:rPr>
          <w:rFonts w:asciiTheme="majorHAnsi" w:hAnsiTheme="majorHAnsi" w:cs="Tahoma"/>
          <w:szCs w:val="24"/>
        </w:rPr>
        <w:t>steel is</w:t>
      </w:r>
      <w:r w:rsidRPr="00844026">
        <w:rPr>
          <w:rFonts w:asciiTheme="majorHAnsi" w:hAnsiTheme="majorHAnsi" w:cs="Tahoma"/>
          <w:szCs w:val="24"/>
        </w:rPr>
        <w:t xml:space="preserve"> not stipulated, special conditions shall be incorporated as below:</w:t>
      </w:r>
    </w:p>
    <w:p w14:paraId="04AA6872" w14:textId="77777777" w:rsidR="003262A6" w:rsidRDefault="00844026" w:rsidP="004504A6">
      <w:pPr>
        <w:jc w:val="both"/>
        <w:rPr>
          <w:rFonts w:asciiTheme="majorHAnsi" w:hAnsiTheme="majorHAnsi"/>
          <w:b/>
          <w:szCs w:val="24"/>
        </w:rPr>
      </w:pPr>
      <w:r>
        <w:rPr>
          <w:rFonts w:asciiTheme="majorHAnsi" w:hAnsiTheme="majorHAnsi"/>
          <w:b/>
          <w:szCs w:val="24"/>
        </w:rPr>
        <w:t xml:space="preserve">1.0 </w:t>
      </w:r>
      <w:r w:rsidR="00A0062E">
        <w:rPr>
          <w:rFonts w:asciiTheme="majorHAnsi" w:hAnsiTheme="majorHAnsi"/>
          <w:b/>
          <w:szCs w:val="24"/>
        </w:rPr>
        <w:tab/>
      </w:r>
      <w:r w:rsidR="003262A6" w:rsidRPr="003262A6">
        <w:rPr>
          <w:rFonts w:asciiTheme="majorHAnsi" w:hAnsiTheme="majorHAnsi"/>
          <w:b/>
          <w:szCs w:val="24"/>
        </w:rPr>
        <w:t>Special conditions for cement</w:t>
      </w:r>
    </w:p>
    <w:p w14:paraId="18759CE2" w14:textId="77777777" w:rsidR="003262A6" w:rsidRPr="003262A6" w:rsidRDefault="003262A6" w:rsidP="001704B4">
      <w:pPr>
        <w:ind w:left="720" w:hanging="720"/>
        <w:jc w:val="both"/>
        <w:rPr>
          <w:rFonts w:asciiTheme="majorHAnsi" w:hAnsiTheme="majorHAnsi"/>
          <w:szCs w:val="24"/>
        </w:rPr>
      </w:pPr>
      <w:r w:rsidRPr="003262A6">
        <w:rPr>
          <w:rFonts w:asciiTheme="majorHAnsi" w:hAnsiTheme="majorHAnsi"/>
          <w:szCs w:val="24"/>
        </w:rPr>
        <w:t xml:space="preserve">(1) </w:t>
      </w:r>
      <w:r w:rsidRPr="003262A6">
        <w:rPr>
          <w:rFonts w:asciiTheme="majorHAnsi" w:hAnsiTheme="majorHAnsi"/>
          <w:szCs w:val="24"/>
        </w:rPr>
        <w:tab/>
        <w:t xml:space="preserve">The contractor shall procure (as specified in the tender)53 grade (conforming to IS (as </w:t>
      </w:r>
      <w:r w:rsidR="001704B4" w:rsidRPr="003262A6">
        <w:rPr>
          <w:rFonts w:asciiTheme="majorHAnsi" w:hAnsiTheme="majorHAnsi"/>
          <w:szCs w:val="24"/>
        </w:rPr>
        <w:t>specified in the</w:t>
      </w:r>
      <w:r w:rsidRPr="003262A6">
        <w:rPr>
          <w:rFonts w:asciiTheme="majorHAnsi" w:hAnsiTheme="majorHAnsi"/>
          <w:szCs w:val="24"/>
        </w:rPr>
        <w:t xml:space="preserve"> tender) </w:t>
      </w:r>
      <w:r w:rsidR="001704B4" w:rsidRPr="003262A6">
        <w:rPr>
          <w:rFonts w:asciiTheme="majorHAnsi" w:hAnsiTheme="majorHAnsi"/>
          <w:szCs w:val="24"/>
        </w:rPr>
        <w:t>OPC cement</w:t>
      </w:r>
      <w:r w:rsidRPr="003262A6">
        <w:rPr>
          <w:rFonts w:asciiTheme="majorHAnsi" w:hAnsiTheme="majorHAnsi"/>
          <w:szCs w:val="24"/>
        </w:rPr>
        <w:t xml:space="preserve">, as </w:t>
      </w:r>
      <w:r w:rsidR="001704B4" w:rsidRPr="003262A6">
        <w:rPr>
          <w:rFonts w:asciiTheme="majorHAnsi" w:hAnsiTheme="majorHAnsi"/>
          <w:szCs w:val="24"/>
        </w:rPr>
        <w:t>required in the</w:t>
      </w:r>
      <w:r w:rsidR="00337D0D">
        <w:rPr>
          <w:rFonts w:asciiTheme="majorHAnsi" w:hAnsiTheme="majorHAnsi"/>
          <w:szCs w:val="24"/>
        </w:rPr>
        <w:t xml:space="preserve"> </w:t>
      </w:r>
      <w:r w:rsidR="001704B4" w:rsidRPr="003262A6">
        <w:rPr>
          <w:rFonts w:asciiTheme="majorHAnsi" w:hAnsiTheme="majorHAnsi"/>
          <w:szCs w:val="24"/>
        </w:rPr>
        <w:t>work, from</w:t>
      </w:r>
      <w:r w:rsidRPr="003262A6">
        <w:rPr>
          <w:rFonts w:asciiTheme="majorHAnsi" w:hAnsiTheme="majorHAnsi"/>
          <w:szCs w:val="24"/>
        </w:rPr>
        <w:t xml:space="preserve"> reputed </w:t>
      </w:r>
      <w:r w:rsidR="001704B4" w:rsidRPr="003262A6">
        <w:rPr>
          <w:rFonts w:asciiTheme="majorHAnsi" w:hAnsiTheme="majorHAnsi"/>
          <w:szCs w:val="24"/>
        </w:rPr>
        <w:t>manufacturers of</w:t>
      </w:r>
      <w:r w:rsidRPr="003262A6">
        <w:rPr>
          <w:rFonts w:asciiTheme="majorHAnsi" w:hAnsiTheme="majorHAnsi"/>
          <w:szCs w:val="24"/>
        </w:rPr>
        <w:t xml:space="preserve"> cement having a </w:t>
      </w:r>
      <w:r w:rsidR="001704B4" w:rsidRPr="003262A6">
        <w:rPr>
          <w:rFonts w:asciiTheme="majorHAnsi" w:hAnsiTheme="majorHAnsi"/>
          <w:szCs w:val="24"/>
        </w:rPr>
        <w:t>production capacity</w:t>
      </w:r>
      <w:r w:rsidR="00337D0D">
        <w:rPr>
          <w:rFonts w:asciiTheme="majorHAnsi" w:hAnsiTheme="majorHAnsi"/>
          <w:szCs w:val="24"/>
        </w:rPr>
        <w:t xml:space="preserve"> </w:t>
      </w:r>
      <w:r w:rsidR="001704B4" w:rsidRPr="003262A6">
        <w:rPr>
          <w:rFonts w:asciiTheme="majorHAnsi" w:hAnsiTheme="majorHAnsi"/>
          <w:szCs w:val="24"/>
        </w:rPr>
        <w:t>not less</w:t>
      </w:r>
      <w:r w:rsidRPr="003262A6">
        <w:rPr>
          <w:rFonts w:asciiTheme="majorHAnsi" w:hAnsiTheme="majorHAnsi"/>
          <w:szCs w:val="24"/>
        </w:rPr>
        <w:t xml:space="preserve"> than one million tons or more per annum as approved by the Ministry of Industry, </w:t>
      </w:r>
      <w:r w:rsidR="001704B4" w:rsidRPr="003262A6">
        <w:rPr>
          <w:rFonts w:asciiTheme="majorHAnsi" w:hAnsiTheme="majorHAnsi"/>
          <w:szCs w:val="24"/>
        </w:rPr>
        <w:t>Government of India, and holding license to use</w:t>
      </w:r>
      <w:r w:rsidR="00337D0D">
        <w:rPr>
          <w:rFonts w:asciiTheme="majorHAnsi" w:hAnsiTheme="majorHAnsi"/>
          <w:szCs w:val="24"/>
        </w:rPr>
        <w:t xml:space="preserve"> </w:t>
      </w:r>
      <w:r w:rsidR="001704B4" w:rsidRPr="003262A6">
        <w:rPr>
          <w:rFonts w:asciiTheme="majorHAnsi" w:hAnsiTheme="majorHAnsi"/>
          <w:szCs w:val="24"/>
        </w:rPr>
        <w:t>ISI certification mark for their</w:t>
      </w:r>
      <w:r w:rsidRPr="003262A6">
        <w:rPr>
          <w:rFonts w:asciiTheme="majorHAnsi" w:hAnsiTheme="majorHAnsi"/>
          <w:szCs w:val="24"/>
        </w:rPr>
        <w:t xml:space="preserve"> product.</w:t>
      </w:r>
    </w:p>
    <w:p w14:paraId="731037CE"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(2) </w:t>
      </w:r>
      <w:r w:rsidRPr="003262A6">
        <w:rPr>
          <w:rFonts w:asciiTheme="majorHAnsi" w:hAnsiTheme="majorHAnsi"/>
          <w:szCs w:val="24"/>
        </w:rPr>
        <w:tab/>
        <w:t xml:space="preserve">The supply of cement shall be taken in 50 kg. bags bearing manufacturer’s name, date of manufacturing, batch number and ISI marking. The cement shall be brought at site in bulk supply of approximately 50  tons or  as decided by  the Engineer-  in-  charge.  The cement  godown of  the capacity to  store a minimum of 200  bags of cement shall be constructed by  the contractor at site of work for which no  extra payment shall be made. In case of big projects with mass consumption of cement, the same can  be brought in Silos. </w:t>
      </w:r>
    </w:p>
    <w:p w14:paraId="5039D265"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(3) </w:t>
      </w:r>
      <w:r w:rsidRPr="003262A6">
        <w:rPr>
          <w:rFonts w:asciiTheme="majorHAnsi" w:hAnsiTheme="majorHAnsi"/>
          <w:szCs w:val="24"/>
        </w:rPr>
        <w:tab/>
        <w:t>Samples of cement arranged by the contractor shall be taken by the Engineer-in- charge and got  tested in accordance with provisions of relevant BIS codes. In case the test results indicate that the cement arranged by the contractor does not conform to the relevant  BIS  codes, the same shall  stand rejected,  and it shall  be removed from the site by the contractor at his  own  cost  within a week’s  time of written order from the Engineer-  in-charge  to do  so. The cement shall  be used on  the work only after satisfactory test results have been received. The contractor shall supply free of charge the cement required for  testing including its  transportation cost   to  testing laboratories. The cost  of tests shall be borne by the contractor.</w:t>
      </w:r>
    </w:p>
    <w:p w14:paraId="55495092"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(4) </w:t>
      </w:r>
      <w:r w:rsidRPr="003262A6">
        <w:rPr>
          <w:rFonts w:asciiTheme="majorHAnsi" w:hAnsiTheme="majorHAnsi"/>
          <w:szCs w:val="24"/>
        </w:rPr>
        <w:tab/>
        <w:t>Double lock provision  shall be made to the door  of the cement godown. The keys of one lock shall remain with the Engineer-in-Charge or his authorized representative and the keys of the other lock shall remain with the contractor. The contractor shall be responsible  for  the watch   and ward   and safety  of  the  cement  godown. The contractor shall facilitate the inspection of the cement godown by the Engineer-in- Charge at any time.</w:t>
      </w:r>
    </w:p>
    <w:p w14:paraId="78A4CFBF"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(5)  </w:t>
      </w:r>
      <w:r w:rsidRPr="003262A6">
        <w:rPr>
          <w:rFonts w:asciiTheme="majorHAnsi" w:hAnsiTheme="majorHAnsi"/>
          <w:szCs w:val="24"/>
        </w:rPr>
        <w:tab/>
        <w:t xml:space="preserve">The actual  issue  and consumption  of cement on  work  shall  be regulated  and proper accounts maintained as provided in the contract. The theoretical consumption of cement shall be worked  out as per procedure prescribed in the contract and shall be governed by conditions laid therein. In case the cement </w:t>
      </w:r>
      <w:r w:rsidRPr="003262A6">
        <w:rPr>
          <w:rFonts w:asciiTheme="majorHAnsi" w:hAnsiTheme="majorHAnsi"/>
          <w:szCs w:val="24"/>
        </w:rPr>
        <w:lastRenderedPageBreak/>
        <w:t>consumption is less than theoretical  consumption  including  permissible  variation,  recovery at  the  rate  so prescribed shall be made. In case of excess consumption no  adjustment need be made.</w:t>
      </w:r>
    </w:p>
    <w:p w14:paraId="65C2C301"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(6)  </w:t>
      </w:r>
      <w:r w:rsidRPr="003262A6">
        <w:rPr>
          <w:rFonts w:asciiTheme="majorHAnsi" w:hAnsiTheme="majorHAnsi"/>
          <w:szCs w:val="24"/>
        </w:rPr>
        <w:tab/>
        <w:t>The  damaged  cement  shall  be  removed from  the  site  immediately  by  the contractor on receipt of a notice in writing from the Engineer-in-charge. If he does not do  so  within 3  days of  receipt of  such notice, the Engineer-in-charge shall get it removed at the cost  of the contractor.</w:t>
      </w:r>
    </w:p>
    <w:p w14:paraId="7BBFD780" w14:textId="77777777" w:rsid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(7)    </w:t>
      </w:r>
      <w:r w:rsidRPr="003262A6">
        <w:rPr>
          <w:rFonts w:asciiTheme="majorHAnsi" w:hAnsiTheme="majorHAnsi"/>
          <w:szCs w:val="24"/>
        </w:rPr>
        <w:tab/>
        <w:t>The cement procured by the contractor should not have aged more than 6 weeks.</w:t>
      </w:r>
    </w:p>
    <w:p w14:paraId="09BB370C" w14:textId="77777777" w:rsidR="003262A6" w:rsidRDefault="004504A6" w:rsidP="004504A6">
      <w:pPr>
        <w:ind w:hanging="90"/>
        <w:jc w:val="both"/>
        <w:rPr>
          <w:rFonts w:asciiTheme="majorHAnsi" w:hAnsiTheme="majorHAnsi"/>
          <w:b/>
          <w:szCs w:val="24"/>
        </w:rPr>
      </w:pPr>
      <w:r>
        <w:rPr>
          <w:rFonts w:asciiTheme="majorHAnsi" w:hAnsiTheme="majorHAnsi"/>
          <w:b/>
          <w:szCs w:val="24"/>
        </w:rPr>
        <w:t xml:space="preserve">1.1 </w:t>
      </w:r>
      <w:r w:rsidR="00A0062E">
        <w:rPr>
          <w:rFonts w:asciiTheme="majorHAnsi" w:hAnsiTheme="majorHAnsi"/>
          <w:b/>
          <w:szCs w:val="24"/>
        </w:rPr>
        <w:tab/>
      </w:r>
      <w:r w:rsidRPr="003262A6">
        <w:rPr>
          <w:rFonts w:asciiTheme="majorHAnsi" w:hAnsiTheme="majorHAnsi"/>
          <w:b/>
          <w:szCs w:val="24"/>
        </w:rPr>
        <w:t>Special</w:t>
      </w:r>
      <w:r w:rsidR="003262A6" w:rsidRPr="003262A6">
        <w:rPr>
          <w:rFonts w:asciiTheme="majorHAnsi" w:hAnsiTheme="majorHAnsi"/>
          <w:b/>
          <w:szCs w:val="24"/>
        </w:rPr>
        <w:t xml:space="preserve"> conditions for steel</w:t>
      </w:r>
    </w:p>
    <w:p w14:paraId="6E3B9069" w14:textId="77777777" w:rsidR="003262A6" w:rsidRPr="003262A6" w:rsidRDefault="003262A6" w:rsidP="003262A6">
      <w:pPr>
        <w:ind w:left="720" w:hanging="720"/>
        <w:jc w:val="both"/>
        <w:rPr>
          <w:rFonts w:asciiTheme="majorHAnsi" w:hAnsiTheme="majorHAnsi"/>
          <w:szCs w:val="24"/>
        </w:rPr>
      </w:pPr>
      <w:r w:rsidRPr="003262A6">
        <w:rPr>
          <w:rFonts w:asciiTheme="majorHAnsi" w:hAnsiTheme="majorHAnsi"/>
          <w:szCs w:val="24"/>
        </w:rPr>
        <w:t xml:space="preserve">(1) </w:t>
      </w:r>
      <w:r w:rsidRPr="003262A6">
        <w:rPr>
          <w:rFonts w:asciiTheme="majorHAnsi" w:hAnsiTheme="majorHAnsi"/>
          <w:szCs w:val="24"/>
        </w:rPr>
        <w:tab/>
        <w:t>The contractor shall procure TMT bars of Fe415/ Fe500/ Fe550/ Fe500D grade as per tender conditions.</w:t>
      </w:r>
    </w:p>
    <w:p w14:paraId="7E20102A" w14:textId="77777777" w:rsidR="003262A6" w:rsidRPr="003262A6" w:rsidRDefault="003262A6" w:rsidP="003262A6">
      <w:pPr>
        <w:ind w:left="720"/>
        <w:jc w:val="both"/>
        <w:rPr>
          <w:rFonts w:asciiTheme="majorHAnsi" w:hAnsiTheme="majorHAnsi"/>
          <w:szCs w:val="24"/>
        </w:rPr>
      </w:pPr>
      <w:r w:rsidRPr="003262A6">
        <w:rPr>
          <w:rFonts w:asciiTheme="majorHAnsi" w:hAnsiTheme="majorHAnsi"/>
          <w:szCs w:val="24"/>
        </w:rPr>
        <w:t>(a)  The  grade  of  the steel  such as  Fe415/Fe500/Fe 550 / Fe500D  or  other grade  to  be procured is to be specified as per BIS 1786-2008.</w:t>
      </w:r>
    </w:p>
    <w:p w14:paraId="2F191D8F" w14:textId="77777777" w:rsidR="003262A6" w:rsidRPr="003262A6" w:rsidRDefault="003262A6" w:rsidP="003262A6">
      <w:pPr>
        <w:ind w:left="709"/>
        <w:jc w:val="both"/>
        <w:rPr>
          <w:rFonts w:asciiTheme="majorHAnsi" w:hAnsiTheme="majorHAnsi"/>
          <w:szCs w:val="24"/>
        </w:rPr>
      </w:pPr>
      <w:r w:rsidRPr="003262A6">
        <w:rPr>
          <w:rFonts w:asciiTheme="majorHAnsi" w:hAnsiTheme="majorHAnsi"/>
          <w:szCs w:val="24"/>
        </w:rPr>
        <w:t>(b) The TMT bars procured from primary  producers shall  conform  to manufacture’s specifications.</w:t>
      </w:r>
    </w:p>
    <w:p w14:paraId="718FCBFD" w14:textId="77777777" w:rsidR="003262A6" w:rsidRPr="003262A6" w:rsidRDefault="003262A6" w:rsidP="003262A6">
      <w:pPr>
        <w:ind w:left="709"/>
        <w:jc w:val="both"/>
        <w:rPr>
          <w:rFonts w:asciiTheme="majorHAnsi" w:hAnsiTheme="majorHAnsi"/>
          <w:szCs w:val="24"/>
        </w:rPr>
      </w:pPr>
      <w:r w:rsidRPr="003262A6">
        <w:rPr>
          <w:rFonts w:asciiTheme="majorHAnsi" w:hAnsiTheme="majorHAnsi"/>
          <w:szCs w:val="24"/>
        </w:rPr>
        <w:t>(c) The TMT bars procured shall conform to the specifications as laid by Tempcore, Thermex, Evcon Turbo &amp; Turbo Quench as the case may be.</w:t>
      </w:r>
    </w:p>
    <w:p w14:paraId="3491AF55" w14:textId="77777777" w:rsidR="003262A6" w:rsidRPr="003262A6" w:rsidRDefault="003262A6" w:rsidP="003262A6">
      <w:pPr>
        <w:ind w:left="709"/>
        <w:jc w:val="both"/>
        <w:rPr>
          <w:rFonts w:asciiTheme="majorHAnsi" w:hAnsiTheme="majorHAnsi"/>
          <w:szCs w:val="24"/>
        </w:rPr>
      </w:pPr>
      <w:r w:rsidRPr="003262A6">
        <w:rPr>
          <w:rFonts w:asciiTheme="majorHAnsi" w:hAnsiTheme="majorHAnsi"/>
          <w:szCs w:val="24"/>
        </w:rPr>
        <w:t>(d) For  TMT bars procured either  from  primary  producers or secondary producers, the specifications shall meet the provisions of IS 1786  : 2008  pertaining to Fe  415D or Fe 500D  or Fe 550D  grade of steel as specified in the tender.</w:t>
      </w:r>
    </w:p>
    <w:p w14:paraId="5400249F" w14:textId="77777777" w:rsidR="003262A6" w:rsidRPr="003262A6" w:rsidRDefault="003262A6" w:rsidP="003262A6">
      <w:pPr>
        <w:ind w:left="709" w:hanging="709"/>
        <w:jc w:val="both"/>
        <w:rPr>
          <w:rFonts w:asciiTheme="majorHAnsi" w:hAnsiTheme="majorHAnsi"/>
          <w:szCs w:val="24"/>
        </w:rPr>
      </w:pPr>
      <w:r w:rsidRPr="003262A6">
        <w:rPr>
          <w:rFonts w:asciiTheme="majorHAnsi" w:hAnsiTheme="majorHAnsi"/>
          <w:szCs w:val="24"/>
        </w:rPr>
        <w:t xml:space="preserve">(2) </w:t>
      </w:r>
      <w:r w:rsidRPr="003262A6">
        <w:rPr>
          <w:rFonts w:asciiTheme="majorHAnsi" w:hAnsiTheme="majorHAnsi"/>
          <w:szCs w:val="24"/>
        </w:rPr>
        <w:tab/>
        <w:t xml:space="preserve">The contractor shall have to obtain and furnish test certificates to the Engineer-in- charge in respect of all supplies of steel brought by him to the site of work. </w:t>
      </w:r>
    </w:p>
    <w:p w14:paraId="2489D250" w14:textId="77777777" w:rsidR="003262A6" w:rsidRPr="003262A6" w:rsidRDefault="003262A6" w:rsidP="003262A6">
      <w:pPr>
        <w:ind w:left="709" w:hanging="709"/>
        <w:jc w:val="both"/>
        <w:rPr>
          <w:rFonts w:asciiTheme="majorHAnsi" w:hAnsiTheme="majorHAnsi"/>
          <w:szCs w:val="24"/>
        </w:rPr>
      </w:pPr>
      <w:r w:rsidRPr="003262A6">
        <w:rPr>
          <w:rFonts w:asciiTheme="majorHAnsi" w:hAnsiTheme="majorHAnsi"/>
          <w:szCs w:val="24"/>
        </w:rPr>
        <w:t xml:space="preserve">(3) </w:t>
      </w:r>
      <w:r w:rsidRPr="003262A6">
        <w:rPr>
          <w:rFonts w:asciiTheme="majorHAnsi" w:hAnsiTheme="majorHAnsi"/>
          <w:szCs w:val="24"/>
        </w:rPr>
        <w:tab/>
        <w:t>Samples shall also be taken and got tested by the Engineer-in-Charge as per the provisions in this regard in relevant BIS codes. In case the test results indicate that the steel  arranged  by  the  contractor does  not  conform   to  the  specifications  as defined under para (1) above, the same shall stand rejected, and it shall be removed from  the site of work  by  the contractor at his  cost  within  a week’s  time  of written orders from the Engineer-in-Charge to do so.</w:t>
      </w:r>
    </w:p>
    <w:p w14:paraId="565605C7" w14:textId="77777777" w:rsidR="003262A6" w:rsidRDefault="003262A6" w:rsidP="003262A6">
      <w:pPr>
        <w:ind w:left="709" w:hanging="709"/>
        <w:jc w:val="both"/>
        <w:rPr>
          <w:rFonts w:asciiTheme="majorHAnsi" w:hAnsiTheme="majorHAnsi"/>
          <w:szCs w:val="24"/>
        </w:rPr>
      </w:pPr>
      <w:r w:rsidRPr="003262A6">
        <w:rPr>
          <w:rFonts w:asciiTheme="majorHAnsi" w:hAnsiTheme="majorHAnsi"/>
          <w:szCs w:val="24"/>
        </w:rPr>
        <w:t xml:space="preserve">(4) </w:t>
      </w:r>
      <w:r w:rsidRPr="003262A6">
        <w:rPr>
          <w:rFonts w:asciiTheme="majorHAnsi" w:hAnsiTheme="majorHAnsi"/>
          <w:szCs w:val="24"/>
        </w:rPr>
        <w:tab/>
        <w:t>The steel reinforcement bars shall  be stored by the contractor at site of work in such a way  as to prevent their  distortion  and corrosion, and nothing  extra shall  be paid on this account. Bars of different sizes and lengths shall be stored separately to facilitate easy counting and checking.</w:t>
      </w:r>
    </w:p>
    <w:p w14:paraId="3D287E68" w14:textId="77777777" w:rsidR="003262A6" w:rsidRDefault="003262A6" w:rsidP="003262A6">
      <w:pPr>
        <w:ind w:left="709" w:hanging="709"/>
        <w:jc w:val="both"/>
        <w:rPr>
          <w:rFonts w:asciiTheme="majorHAnsi" w:hAnsiTheme="majorHAnsi"/>
          <w:szCs w:val="24"/>
        </w:rPr>
      </w:pPr>
      <w:r w:rsidRPr="003262A6">
        <w:rPr>
          <w:rFonts w:asciiTheme="majorHAnsi" w:hAnsiTheme="majorHAnsi"/>
          <w:szCs w:val="24"/>
        </w:rPr>
        <w:t xml:space="preserve">(5)   </w:t>
      </w:r>
      <w:r w:rsidRPr="003262A6">
        <w:rPr>
          <w:rFonts w:asciiTheme="majorHAnsi" w:hAnsiTheme="majorHAnsi"/>
          <w:szCs w:val="24"/>
        </w:rPr>
        <w:tab/>
      </w:r>
      <w:r w:rsidR="00A7362E" w:rsidRPr="003262A6">
        <w:rPr>
          <w:rFonts w:asciiTheme="majorHAnsi" w:hAnsiTheme="majorHAnsi"/>
          <w:szCs w:val="24"/>
        </w:rPr>
        <w:t>For checking</w:t>
      </w:r>
      <w:r w:rsidR="00A0062E" w:rsidRPr="003262A6">
        <w:rPr>
          <w:rFonts w:asciiTheme="majorHAnsi" w:hAnsiTheme="majorHAnsi"/>
          <w:szCs w:val="24"/>
        </w:rPr>
        <w:t xml:space="preserve"> nominal mass, tensile strength, bend test, re</w:t>
      </w:r>
      <w:r w:rsidRPr="003262A6">
        <w:rPr>
          <w:rFonts w:asciiTheme="majorHAnsi" w:hAnsiTheme="majorHAnsi"/>
          <w:szCs w:val="24"/>
        </w:rPr>
        <w:t>-</w:t>
      </w:r>
      <w:r w:rsidR="00A0062E" w:rsidRPr="003262A6">
        <w:rPr>
          <w:rFonts w:asciiTheme="majorHAnsi" w:hAnsiTheme="majorHAnsi"/>
          <w:szCs w:val="24"/>
        </w:rPr>
        <w:t>bend test etc.</w:t>
      </w:r>
      <w:r w:rsidRPr="003262A6">
        <w:rPr>
          <w:rFonts w:asciiTheme="majorHAnsi" w:hAnsiTheme="majorHAnsi"/>
          <w:szCs w:val="24"/>
        </w:rPr>
        <w:t xml:space="preserve"> specimens of sufficient length shall be cut from each size of the bar at random, and at frequency not less than that specified below:</w:t>
      </w:r>
    </w:p>
    <w:p w14:paraId="558630D3" w14:textId="77777777" w:rsidR="006072A2" w:rsidRDefault="006072A2" w:rsidP="003262A6">
      <w:pPr>
        <w:ind w:left="709" w:hanging="709"/>
        <w:jc w:val="both"/>
        <w:rPr>
          <w:rFonts w:asciiTheme="majorHAnsi" w:hAnsiTheme="majorHAnsi"/>
          <w:szCs w:val="24"/>
        </w:rPr>
      </w:pPr>
    </w:p>
    <w:tbl>
      <w:tblPr>
        <w:tblW w:w="0" w:type="auto"/>
        <w:tblInd w:w="104" w:type="dxa"/>
        <w:tblCellMar>
          <w:left w:w="0" w:type="dxa"/>
          <w:right w:w="0" w:type="dxa"/>
        </w:tblCellMar>
        <w:tblLook w:val="01E0" w:firstRow="1" w:lastRow="1" w:firstColumn="1" w:lastColumn="1" w:noHBand="0" w:noVBand="0"/>
      </w:tblPr>
      <w:tblGrid>
        <w:gridCol w:w="2526"/>
        <w:gridCol w:w="2612"/>
        <w:gridCol w:w="3799"/>
      </w:tblGrid>
      <w:tr w:rsidR="003262A6" w:rsidRPr="003262A6" w14:paraId="5BEA6AE3" w14:textId="77777777" w:rsidTr="00A7362E">
        <w:trPr>
          <w:trHeight w:hRule="exact" w:val="718"/>
        </w:trPr>
        <w:tc>
          <w:tcPr>
            <w:tcW w:w="2526" w:type="dxa"/>
            <w:tcBorders>
              <w:top w:val="single" w:sz="4" w:space="0" w:color="000000"/>
              <w:left w:val="single" w:sz="4" w:space="0" w:color="000000"/>
              <w:bottom w:val="single" w:sz="4" w:space="0" w:color="000000"/>
              <w:right w:val="single" w:sz="4" w:space="0" w:color="000000"/>
            </w:tcBorders>
          </w:tcPr>
          <w:p w14:paraId="180BEEB7" w14:textId="77777777" w:rsidR="003262A6" w:rsidRPr="003262A6" w:rsidRDefault="003262A6" w:rsidP="002A428F">
            <w:pPr>
              <w:spacing w:before="2"/>
              <w:ind w:right="-20"/>
              <w:jc w:val="center"/>
              <w:rPr>
                <w:rFonts w:asciiTheme="majorHAnsi" w:eastAsia="Arial" w:hAnsiTheme="majorHAnsi"/>
                <w:szCs w:val="24"/>
              </w:rPr>
            </w:pPr>
            <w:r w:rsidRPr="003262A6">
              <w:rPr>
                <w:rFonts w:asciiTheme="majorHAnsi" w:eastAsia="Arial" w:hAnsiTheme="majorHAnsi"/>
                <w:spacing w:val="1"/>
                <w:szCs w:val="24"/>
              </w:rPr>
              <w:t>S</w:t>
            </w:r>
            <w:r w:rsidRPr="003262A6">
              <w:rPr>
                <w:rFonts w:asciiTheme="majorHAnsi" w:eastAsia="Arial" w:hAnsiTheme="majorHAnsi"/>
                <w:spacing w:val="2"/>
                <w:szCs w:val="24"/>
              </w:rPr>
              <w:t>i</w:t>
            </w:r>
            <w:r w:rsidRPr="003262A6">
              <w:rPr>
                <w:rFonts w:asciiTheme="majorHAnsi" w:eastAsia="Arial" w:hAnsiTheme="majorHAnsi"/>
                <w:spacing w:val="-4"/>
                <w:szCs w:val="24"/>
              </w:rPr>
              <w:t>z</w:t>
            </w:r>
            <w:r w:rsidRPr="003262A6">
              <w:rPr>
                <w:rFonts w:asciiTheme="majorHAnsi" w:eastAsia="Arial" w:hAnsiTheme="majorHAnsi"/>
                <w:szCs w:val="24"/>
              </w:rPr>
              <w:t>e</w:t>
            </w:r>
            <w:r w:rsidR="00337D0D">
              <w:rPr>
                <w:rFonts w:asciiTheme="majorHAnsi" w:eastAsia="Arial" w:hAnsiTheme="majorHAnsi"/>
                <w:szCs w:val="24"/>
              </w:rPr>
              <w:t xml:space="preserve"> </w:t>
            </w:r>
            <w:r w:rsidRPr="003262A6">
              <w:rPr>
                <w:rFonts w:asciiTheme="majorHAnsi" w:eastAsia="Arial" w:hAnsiTheme="majorHAnsi"/>
                <w:spacing w:val="-1"/>
                <w:szCs w:val="24"/>
              </w:rPr>
              <w:t>o</w:t>
            </w:r>
            <w:r w:rsidRPr="003262A6">
              <w:rPr>
                <w:rFonts w:asciiTheme="majorHAnsi" w:eastAsia="Arial" w:hAnsiTheme="majorHAnsi"/>
                <w:szCs w:val="24"/>
              </w:rPr>
              <w:t>f</w:t>
            </w:r>
            <w:r w:rsidR="00337D0D">
              <w:rPr>
                <w:rFonts w:asciiTheme="majorHAnsi" w:eastAsia="Arial" w:hAnsiTheme="majorHAnsi"/>
                <w:szCs w:val="24"/>
              </w:rPr>
              <w:t xml:space="preserve"> </w:t>
            </w:r>
            <w:r w:rsidRPr="003262A6">
              <w:rPr>
                <w:rFonts w:asciiTheme="majorHAnsi" w:eastAsia="Arial" w:hAnsiTheme="majorHAnsi"/>
                <w:spacing w:val="1"/>
                <w:w w:val="102"/>
                <w:szCs w:val="24"/>
              </w:rPr>
              <w:t>b</w:t>
            </w:r>
            <w:r w:rsidRPr="003262A6">
              <w:rPr>
                <w:rFonts w:asciiTheme="majorHAnsi" w:eastAsia="Arial" w:hAnsiTheme="majorHAnsi"/>
                <w:spacing w:val="-1"/>
                <w:w w:val="102"/>
                <w:szCs w:val="24"/>
              </w:rPr>
              <w:t>a</w:t>
            </w:r>
            <w:r w:rsidRPr="003262A6">
              <w:rPr>
                <w:rFonts w:asciiTheme="majorHAnsi" w:eastAsia="Arial" w:hAnsiTheme="majorHAnsi"/>
                <w:w w:val="102"/>
                <w:szCs w:val="24"/>
              </w:rPr>
              <w:t>r</w:t>
            </w:r>
          </w:p>
        </w:tc>
        <w:tc>
          <w:tcPr>
            <w:tcW w:w="2612" w:type="dxa"/>
            <w:tcBorders>
              <w:top w:val="single" w:sz="4" w:space="0" w:color="000000"/>
              <w:left w:val="single" w:sz="4" w:space="0" w:color="000000"/>
              <w:bottom w:val="single" w:sz="4" w:space="0" w:color="000000"/>
              <w:right w:val="single" w:sz="4" w:space="0" w:color="000000"/>
            </w:tcBorders>
          </w:tcPr>
          <w:p w14:paraId="1CD190B7" w14:textId="77777777" w:rsidR="003262A6" w:rsidRPr="003262A6" w:rsidRDefault="003262A6" w:rsidP="002A428F">
            <w:pPr>
              <w:spacing w:before="2"/>
              <w:ind w:right="44"/>
              <w:jc w:val="center"/>
              <w:rPr>
                <w:rFonts w:asciiTheme="majorHAnsi" w:eastAsia="Arial" w:hAnsiTheme="majorHAnsi"/>
                <w:w w:val="102"/>
                <w:szCs w:val="24"/>
              </w:rPr>
            </w:pPr>
            <w:r w:rsidRPr="003262A6">
              <w:rPr>
                <w:rFonts w:asciiTheme="majorHAnsi" w:eastAsia="Arial" w:hAnsiTheme="majorHAnsi"/>
                <w:szCs w:val="24"/>
              </w:rPr>
              <w:t>F</w:t>
            </w:r>
            <w:r w:rsidRPr="003262A6">
              <w:rPr>
                <w:rFonts w:asciiTheme="majorHAnsi" w:eastAsia="Arial" w:hAnsiTheme="majorHAnsi"/>
                <w:spacing w:val="-1"/>
                <w:szCs w:val="24"/>
              </w:rPr>
              <w:t>o</w:t>
            </w:r>
            <w:r w:rsidRPr="003262A6">
              <w:rPr>
                <w:rFonts w:asciiTheme="majorHAnsi" w:eastAsia="Arial" w:hAnsiTheme="majorHAnsi"/>
                <w:szCs w:val="24"/>
              </w:rPr>
              <w:t>r   c</w:t>
            </w:r>
            <w:r w:rsidRPr="003262A6">
              <w:rPr>
                <w:rFonts w:asciiTheme="majorHAnsi" w:eastAsia="Arial" w:hAnsiTheme="majorHAnsi"/>
                <w:spacing w:val="1"/>
                <w:szCs w:val="24"/>
              </w:rPr>
              <w:t>o</w:t>
            </w:r>
            <w:r w:rsidRPr="003262A6">
              <w:rPr>
                <w:rFonts w:asciiTheme="majorHAnsi" w:eastAsia="Arial" w:hAnsiTheme="majorHAnsi"/>
                <w:spacing w:val="-1"/>
                <w:szCs w:val="24"/>
              </w:rPr>
              <w:t>n</w:t>
            </w:r>
            <w:r w:rsidRPr="003262A6">
              <w:rPr>
                <w:rFonts w:asciiTheme="majorHAnsi" w:eastAsia="Arial" w:hAnsiTheme="majorHAnsi"/>
                <w:szCs w:val="24"/>
              </w:rPr>
              <w:t>s</w:t>
            </w:r>
            <w:r w:rsidRPr="003262A6">
              <w:rPr>
                <w:rFonts w:asciiTheme="majorHAnsi" w:eastAsia="Arial" w:hAnsiTheme="majorHAnsi"/>
                <w:spacing w:val="2"/>
                <w:szCs w:val="24"/>
              </w:rPr>
              <w:t>i</w:t>
            </w:r>
            <w:r w:rsidRPr="003262A6">
              <w:rPr>
                <w:rFonts w:asciiTheme="majorHAnsi" w:eastAsia="Arial" w:hAnsiTheme="majorHAnsi"/>
                <w:spacing w:val="-1"/>
                <w:szCs w:val="24"/>
              </w:rPr>
              <w:t>g</w:t>
            </w:r>
            <w:r w:rsidRPr="003262A6">
              <w:rPr>
                <w:rFonts w:asciiTheme="majorHAnsi" w:eastAsia="Arial" w:hAnsiTheme="majorHAnsi"/>
                <w:spacing w:val="1"/>
                <w:szCs w:val="24"/>
              </w:rPr>
              <w:t>n</w:t>
            </w:r>
            <w:r w:rsidRPr="003262A6">
              <w:rPr>
                <w:rFonts w:asciiTheme="majorHAnsi" w:eastAsia="Arial" w:hAnsiTheme="majorHAnsi"/>
                <w:szCs w:val="24"/>
              </w:rPr>
              <w:t>m</w:t>
            </w:r>
            <w:r w:rsidRPr="003262A6">
              <w:rPr>
                <w:rFonts w:asciiTheme="majorHAnsi" w:eastAsia="Arial" w:hAnsiTheme="majorHAnsi"/>
                <w:spacing w:val="1"/>
                <w:szCs w:val="24"/>
              </w:rPr>
              <w:t>e</w:t>
            </w:r>
            <w:r w:rsidRPr="003262A6">
              <w:rPr>
                <w:rFonts w:asciiTheme="majorHAnsi" w:eastAsia="Arial" w:hAnsiTheme="majorHAnsi"/>
                <w:spacing w:val="-1"/>
                <w:szCs w:val="24"/>
              </w:rPr>
              <w:t>n</w:t>
            </w:r>
            <w:r w:rsidRPr="003262A6">
              <w:rPr>
                <w:rFonts w:asciiTheme="majorHAnsi" w:eastAsia="Arial" w:hAnsiTheme="majorHAnsi"/>
                <w:szCs w:val="24"/>
              </w:rPr>
              <w:t xml:space="preserve">t   </w:t>
            </w:r>
            <w:r w:rsidRPr="003262A6">
              <w:rPr>
                <w:rFonts w:asciiTheme="majorHAnsi" w:eastAsia="Arial" w:hAnsiTheme="majorHAnsi"/>
                <w:spacing w:val="1"/>
                <w:w w:val="102"/>
                <w:szCs w:val="24"/>
              </w:rPr>
              <w:t>b</w:t>
            </w:r>
            <w:r w:rsidRPr="003262A6">
              <w:rPr>
                <w:rFonts w:asciiTheme="majorHAnsi" w:eastAsia="Arial" w:hAnsiTheme="majorHAnsi"/>
                <w:spacing w:val="-1"/>
                <w:w w:val="102"/>
                <w:szCs w:val="24"/>
              </w:rPr>
              <w:t>e</w:t>
            </w:r>
            <w:r w:rsidRPr="003262A6">
              <w:rPr>
                <w:rFonts w:asciiTheme="majorHAnsi" w:eastAsia="Arial" w:hAnsiTheme="majorHAnsi"/>
                <w:w w:val="102"/>
                <w:szCs w:val="24"/>
              </w:rPr>
              <w:t>l</w:t>
            </w:r>
            <w:r w:rsidRPr="003262A6">
              <w:rPr>
                <w:rFonts w:asciiTheme="majorHAnsi" w:eastAsia="Arial" w:hAnsiTheme="majorHAnsi"/>
                <w:spacing w:val="3"/>
                <w:w w:val="102"/>
                <w:szCs w:val="24"/>
              </w:rPr>
              <w:t>o</w:t>
            </w:r>
            <w:r w:rsidRPr="003262A6">
              <w:rPr>
                <w:rFonts w:asciiTheme="majorHAnsi" w:eastAsia="Arial" w:hAnsiTheme="majorHAnsi"/>
                <w:w w:val="102"/>
                <w:szCs w:val="24"/>
              </w:rPr>
              <w:t xml:space="preserve">w </w:t>
            </w:r>
            <w:r w:rsidRPr="003262A6">
              <w:rPr>
                <w:rFonts w:asciiTheme="majorHAnsi" w:eastAsia="Arial" w:hAnsiTheme="majorHAnsi"/>
                <w:spacing w:val="-1"/>
                <w:w w:val="102"/>
                <w:szCs w:val="24"/>
              </w:rPr>
              <w:t>1</w:t>
            </w:r>
            <w:r w:rsidRPr="003262A6">
              <w:rPr>
                <w:rFonts w:asciiTheme="majorHAnsi" w:eastAsia="Arial" w:hAnsiTheme="majorHAnsi"/>
                <w:spacing w:val="1"/>
                <w:w w:val="102"/>
                <w:szCs w:val="24"/>
              </w:rPr>
              <w:t>00</w:t>
            </w:r>
            <w:r w:rsidRPr="003262A6">
              <w:rPr>
                <w:rFonts w:asciiTheme="majorHAnsi" w:eastAsia="Arial" w:hAnsiTheme="majorHAnsi"/>
                <w:spacing w:val="-2"/>
                <w:w w:val="102"/>
                <w:szCs w:val="24"/>
              </w:rPr>
              <w:t>M</w:t>
            </w:r>
            <w:r w:rsidRPr="003262A6">
              <w:rPr>
                <w:rFonts w:asciiTheme="majorHAnsi" w:eastAsia="Arial" w:hAnsiTheme="majorHAnsi"/>
                <w:w w:val="102"/>
                <w:szCs w:val="24"/>
              </w:rPr>
              <w:t>T</w:t>
            </w:r>
          </w:p>
          <w:p w14:paraId="2EA972BB" w14:textId="77777777" w:rsidR="003262A6" w:rsidRPr="003262A6" w:rsidRDefault="003262A6" w:rsidP="002A428F">
            <w:pPr>
              <w:spacing w:before="6"/>
              <w:ind w:right="44"/>
              <w:jc w:val="center"/>
              <w:rPr>
                <w:rFonts w:asciiTheme="majorHAnsi" w:eastAsia="Arial" w:hAnsiTheme="majorHAnsi"/>
                <w:szCs w:val="24"/>
              </w:rPr>
            </w:pPr>
          </w:p>
        </w:tc>
        <w:tc>
          <w:tcPr>
            <w:tcW w:w="3799" w:type="dxa"/>
            <w:tcBorders>
              <w:top w:val="single" w:sz="4" w:space="0" w:color="000000"/>
              <w:left w:val="single" w:sz="4" w:space="0" w:color="000000"/>
              <w:bottom w:val="single" w:sz="4" w:space="0" w:color="000000"/>
              <w:right w:val="single" w:sz="4" w:space="0" w:color="000000"/>
            </w:tcBorders>
          </w:tcPr>
          <w:p w14:paraId="35A336E4" w14:textId="77777777" w:rsidR="003262A6" w:rsidRPr="003262A6" w:rsidRDefault="003262A6" w:rsidP="002A428F">
            <w:pPr>
              <w:spacing w:before="2"/>
              <w:ind w:right="44"/>
              <w:jc w:val="center"/>
              <w:rPr>
                <w:rFonts w:asciiTheme="majorHAnsi" w:eastAsia="Arial" w:hAnsiTheme="majorHAnsi"/>
                <w:w w:val="102"/>
                <w:szCs w:val="24"/>
              </w:rPr>
            </w:pPr>
            <w:r w:rsidRPr="003262A6">
              <w:rPr>
                <w:rFonts w:asciiTheme="majorHAnsi" w:eastAsia="Arial" w:hAnsiTheme="majorHAnsi"/>
                <w:szCs w:val="24"/>
              </w:rPr>
              <w:t>F</w:t>
            </w:r>
            <w:r w:rsidRPr="003262A6">
              <w:rPr>
                <w:rFonts w:asciiTheme="majorHAnsi" w:eastAsia="Arial" w:hAnsiTheme="majorHAnsi"/>
                <w:spacing w:val="-1"/>
                <w:szCs w:val="24"/>
              </w:rPr>
              <w:t>o</w:t>
            </w:r>
            <w:r w:rsidRPr="003262A6">
              <w:rPr>
                <w:rFonts w:asciiTheme="majorHAnsi" w:eastAsia="Arial" w:hAnsiTheme="majorHAnsi"/>
                <w:szCs w:val="24"/>
              </w:rPr>
              <w:t xml:space="preserve">r  </w:t>
            </w:r>
            <w:r w:rsidRPr="003262A6">
              <w:rPr>
                <w:rFonts w:asciiTheme="majorHAnsi" w:eastAsia="Arial" w:hAnsiTheme="majorHAnsi"/>
                <w:spacing w:val="2"/>
                <w:szCs w:val="24"/>
              </w:rPr>
              <w:t>c</w:t>
            </w:r>
            <w:r w:rsidRPr="003262A6">
              <w:rPr>
                <w:rFonts w:asciiTheme="majorHAnsi" w:eastAsia="Arial" w:hAnsiTheme="majorHAnsi"/>
                <w:spacing w:val="-1"/>
                <w:szCs w:val="24"/>
              </w:rPr>
              <w:t>on</w:t>
            </w:r>
            <w:r w:rsidRPr="003262A6">
              <w:rPr>
                <w:rFonts w:asciiTheme="majorHAnsi" w:eastAsia="Arial" w:hAnsiTheme="majorHAnsi"/>
                <w:spacing w:val="2"/>
                <w:szCs w:val="24"/>
              </w:rPr>
              <w:t>s</w:t>
            </w:r>
            <w:r w:rsidRPr="003262A6">
              <w:rPr>
                <w:rFonts w:asciiTheme="majorHAnsi" w:eastAsia="Arial" w:hAnsiTheme="majorHAnsi"/>
                <w:szCs w:val="24"/>
              </w:rPr>
              <w:t>i</w:t>
            </w:r>
            <w:r w:rsidRPr="003262A6">
              <w:rPr>
                <w:rFonts w:asciiTheme="majorHAnsi" w:eastAsia="Arial" w:hAnsiTheme="majorHAnsi"/>
                <w:spacing w:val="1"/>
                <w:szCs w:val="24"/>
              </w:rPr>
              <w:t>gn</w:t>
            </w:r>
            <w:r w:rsidRPr="003262A6">
              <w:rPr>
                <w:rFonts w:asciiTheme="majorHAnsi" w:eastAsia="Arial" w:hAnsiTheme="majorHAnsi"/>
                <w:szCs w:val="24"/>
              </w:rPr>
              <w:t>m</w:t>
            </w:r>
            <w:r w:rsidRPr="003262A6">
              <w:rPr>
                <w:rFonts w:asciiTheme="majorHAnsi" w:eastAsia="Arial" w:hAnsiTheme="majorHAnsi"/>
                <w:spacing w:val="-1"/>
                <w:szCs w:val="24"/>
              </w:rPr>
              <w:t>en</w:t>
            </w:r>
            <w:r w:rsidRPr="003262A6">
              <w:rPr>
                <w:rFonts w:asciiTheme="majorHAnsi" w:eastAsia="Arial" w:hAnsiTheme="majorHAnsi"/>
                <w:szCs w:val="24"/>
              </w:rPr>
              <w:t xml:space="preserve">t   </w:t>
            </w:r>
            <w:r w:rsidRPr="003262A6">
              <w:rPr>
                <w:rFonts w:asciiTheme="majorHAnsi" w:eastAsia="Arial" w:hAnsiTheme="majorHAnsi"/>
                <w:spacing w:val="1"/>
                <w:w w:val="102"/>
                <w:szCs w:val="24"/>
              </w:rPr>
              <w:t>a</w:t>
            </w:r>
            <w:r w:rsidRPr="003262A6">
              <w:rPr>
                <w:rFonts w:asciiTheme="majorHAnsi" w:eastAsia="Arial" w:hAnsiTheme="majorHAnsi"/>
                <w:spacing w:val="-1"/>
                <w:w w:val="102"/>
                <w:szCs w:val="24"/>
              </w:rPr>
              <w:t>bo</w:t>
            </w:r>
            <w:r w:rsidRPr="003262A6">
              <w:rPr>
                <w:rFonts w:asciiTheme="majorHAnsi" w:eastAsia="Arial" w:hAnsiTheme="majorHAnsi"/>
                <w:spacing w:val="2"/>
                <w:w w:val="102"/>
                <w:szCs w:val="24"/>
              </w:rPr>
              <w:t>v</w:t>
            </w:r>
            <w:r w:rsidRPr="003262A6">
              <w:rPr>
                <w:rFonts w:asciiTheme="majorHAnsi" w:eastAsia="Arial" w:hAnsiTheme="majorHAnsi"/>
                <w:w w:val="102"/>
                <w:szCs w:val="24"/>
              </w:rPr>
              <w:t xml:space="preserve">e </w:t>
            </w:r>
            <w:r w:rsidRPr="003262A6">
              <w:rPr>
                <w:rFonts w:asciiTheme="majorHAnsi" w:eastAsia="Arial" w:hAnsiTheme="majorHAnsi"/>
                <w:spacing w:val="-1"/>
                <w:w w:val="102"/>
                <w:szCs w:val="24"/>
              </w:rPr>
              <w:t>1</w:t>
            </w:r>
            <w:r w:rsidRPr="003262A6">
              <w:rPr>
                <w:rFonts w:asciiTheme="majorHAnsi" w:eastAsia="Arial" w:hAnsiTheme="majorHAnsi"/>
                <w:spacing w:val="1"/>
                <w:w w:val="102"/>
                <w:szCs w:val="24"/>
              </w:rPr>
              <w:t>00</w:t>
            </w:r>
            <w:r w:rsidRPr="003262A6">
              <w:rPr>
                <w:rFonts w:asciiTheme="majorHAnsi" w:eastAsia="Arial" w:hAnsiTheme="majorHAnsi"/>
                <w:spacing w:val="-2"/>
                <w:w w:val="102"/>
                <w:szCs w:val="24"/>
              </w:rPr>
              <w:t>M</w:t>
            </w:r>
            <w:r w:rsidRPr="003262A6">
              <w:rPr>
                <w:rFonts w:asciiTheme="majorHAnsi" w:eastAsia="Arial" w:hAnsiTheme="majorHAnsi"/>
                <w:w w:val="102"/>
                <w:szCs w:val="24"/>
              </w:rPr>
              <w:t>T</w:t>
            </w:r>
          </w:p>
          <w:p w14:paraId="517DA331" w14:textId="77777777" w:rsidR="003262A6" w:rsidRPr="003262A6" w:rsidRDefault="003262A6" w:rsidP="002A428F">
            <w:pPr>
              <w:spacing w:before="6"/>
              <w:ind w:right="44"/>
              <w:jc w:val="center"/>
              <w:rPr>
                <w:rFonts w:asciiTheme="majorHAnsi" w:eastAsia="Arial" w:hAnsiTheme="majorHAnsi"/>
                <w:szCs w:val="24"/>
              </w:rPr>
            </w:pPr>
          </w:p>
        </w:tc>
      </w:tr>
      <w:tr w:rsidR="003262A6" w:rsidRPr="003262A6" w14:paraId="0826F5A9" w14:textId="77777777" w:rsidTr="00A7362E">
        <w:trPr>
          <w:trHeight w:hRule="exact" w:val="783"/>
        </w:trPr>
        <w:tc>
          <w:tcPr>
            <w:tcW w:w="2526" w:type="dxa"/>
            <w:tcBorders>
              <w:top w:val="single" w:sz="4" w:space="0" w:color="000000"/>
              <w:left w:val="single" w:sz="4" w:space="0" w:color="000000"/>
              <w:bottom w:val="single" w:sz="4" w:space="0" w:color="000000"/>
              <w:right w:val="single" w:sz="4" w:space="0" w:color="000000"/>
            </w:tcBorders>
          </w:tcPr>
          <w:p w14:paraId="4B13695F" w14:textId="77777777" w:rsidR="003262A6" w:rsidRPr="003262A6" w:rsidRDefault="003262A6" w:rsidP="00F95D2A">
            <w:pPr>
              <w:spacing w:before="2"/>
              <w:ind w:right="-20"/>
              <w:jc w:val="both"/>
              <w:rPr>
                <w:rFonts w:asciiTheme="majorHAnsi" w:eastAsia="Arial" w:hAnsiTheme="majorHAnsi"/>
                <w:spacing w:val="1"/>
                <w:szCs w:val="24"/>
              </w:rPr>
            </w:pPr>
            <w:r w:rsidRPr="003262A6">
              <w:rPr>
                <w:rFonts w:asciiTheme="majorHAnsi" w:eastAsia="Arial" w:hAnsiTheme="majorHAnsi"/>
                <w:spacing w:val="1"/>
                <w:szCs w:val="24"/>
              </w:rPr>
              <w:t>Under 10 mm dia bars</w:t>
            </w:r>
          </w:p>
        </w:tc>
        <w:tc>
          <w:tcPr>
            <w:tcW w:w="2612" w:type="dxa"/>
            <w:tcBorders>
              <w:top w:val="single" w:sz="4" w:space="0" w:color="000000"/>
              <w:left w:val="single" w:sz="4" w:space="0" w:color="000000"/>
              <w:bottom w:val="single" w:sz="4" w:space="0" w:color="000000"/>
              <w:right w:val="single" w:sz="4" w:space="0" w:color="000000"/>
            </w:tcBorders>
          </w:tcPr>
          <w:p w14:paraId="42BE325C"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25 MT or part thereof</w:t>
            </w:r>
          </w:p>
        </w:tc>
        <w:tc>
          <w:tcPr>
            <w:tcW w:w="3799" w:type="dxa"/>
            <w:tcBorders>
              <w:top w:val="single" w:sz="4" w:space="0" w:color="000000"/>
              <w:left w:val="single" w:sz="4" w:space="0" w:color="000000"/>
              <w:bottom w:val="single" w:sz="4" w:space="0" w:color="000000"/>
              <w:right w:val="single" w:sz="4" w:space="0" w:color="000000"/>
            </w:tcBorders>
          </w:tcPr>
          <w:p w14:paraId="159ECCE4"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40 MT or part thereof</w:t>
            </w:r>
          </w:p>
        </w:tc>
      </w:tr>
      <w:tr w:rsidR="003262A6" w:rsidRPr="003262A6" w14:paraId="0394E6A7" w14:textId="77777777" w:rsidTr="00A7362E">
        <w:trPr>
          <w:trHeight w:hRule="exact" w:val="709"/>
        </w:trPr>
        <w:tc>
          <w:tcPr>
            <w:tcW w:w="2526" w:type="dxa"/>
            <w:tcBorders>
              <w:top w:val="single" w:sz="4" w:space="0" w:color="000000"/>
              <w:left w:val="single" w:sz="4" w:space="0" w:color="000000"/>
              <w:bottom w:val="single" w:sz="4" w:space="0" w:color="000000"/>
              <w:right w:val="single" w:sz="4" w:space="0" w:color="000000"/>
            </w:tcBorders>
          </w:tcPr>
          <w:p w14:paraId="59AB1C06" w14:textId="77777777" w:rsidR="003262A6" w:rsidRPr="003262A6" w:rsidRDefault="003262A6" w:rsidP="00F95D2A">
            <w:pPr>
              <w:spacing w:before="2"/>
              <w:ind w:right="-20"/>
              <w:jc w:val="both"/>
              <w:rPr>
                <w:rFonts w:asciiTheme="majorHAnsi" w:eastAsia="Arial" w:hAnsiTheme="majorHAnsi"/>
                <w:spacing w:val="1"/>
                <w:szCs w:val="24"/>
              </w:rPr>
            </w:pPr>
            <w:r w:rsidRPr="003262A6">
              <w:rPr>
                <w:rFonts w:asciiTheme="majorHAnsi" w:eastAsia="Arial" w:hAnsiTheme="majorHAnsi"/>
                <w:spacing w:val="1"/>
                <w:szCs w:val="24"/>
              </w:rPr>
              <w:t xml:space="preserve">10mm  to 16mm </w:t>
            </w:r>
          </w:p>
          <w:p w14:paraId="145F04E6" w14:textId="77777777" w:rsidR="003262A6" w:rsidRPr="003262A6" w:rsidRDefault="003262A6" w:rsidP="00F95D2A">
            <w:pPr>
              <w:spacing w:before="2"/>
              <w:ind w:right="-20"/>
              <w:jc w:val="both"/>
              <w:rPr>
                <w:rFonts w:asciiTheme="majorHAnsi" w:eastAsia="Arial" w:hAnsiTheme="majorHAnsi"/>
                <w:spacing w:val="1"/>
                <w:szCs w:val="24"/>
              </w:rPr>
            </w:pPr>
            <w:r w:rsidRPr="003262A6">
              <w:rPr>
                <w:rFonts w:asciiTheme="majorHAnsi" w:eastAsia="Arial" w:hAnsiTheme="majorHAnsi"/>
                <w:spacing w:val="1"/>
                <w:szCs w:val="24"/>
              </w:rPr>
              <w:t>dia bars</w:t>
            </w:r>
          </w:p>
        </w:tc>
        <w:tc>
          <w:tcPr>
            <w:tcW w:w="2612" w:type="dxa"/>
            <w:tcBorders>
              <w:top w:val="single" w:sz="4" w:space="0" w:color="000000"/>
              <w:left w:val="single" w:sz="4" w:space="0" w:color="000000"/>
              <w:bottom w:val="single" w:sz="4" w:space="0" w:color="000000"/>
              <w:right w:val="single" w:sz="4" w:space="0" w:color="000000"/>
            </w:tcBorders>
          </w:tcPr>
          <w:p w14:paraId="1C4BA28E"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35 MT or part thereof</w:t>
            </w:r>
          </w:p>
        </w:tc>
        <w:tc>
          <w:tcPr>
            <w:tcW w:w="3799" w:type="dxa"/>
            <w:tcBorders>
              <w:top w:val="single" w:sz="4" w:space="0" w:color="000000"/>
              <w:left w:val="single" w:sz="4" w:space="0" w:color="000000"/>
              <w:bottom w:val="single" w:sz="4" w:space="0" w:color="000000"/>
              <w:right w:val="single" w:sz="4" w:space="0" w:color="000000"/>
            </w:tcBorders>
          </w:tcPr>
          <w:p w14:paraId="1CA7E181"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45 MT or part thereof</w:t>
            </w:r>
          </w:p>
          <w:p w14:paraId="6F82C303" w14:textId="77777777" w:rsidR="003262A6" w:rsidRPr="003262A6" w:rsidRDefault="003262A6" w:rsidP="00F95D2A">
            <w:pPr>
              <w:spacing w:before="2"/>
              <w:ind w:right="44"/>
              <w:jc w:val="both"/>
              <w:rPr>
                <w:rFonts w:asciiTheme="majorHAnsi" w:eastAsia="Arial" w:hAnsiTheme="majorHAnsi"/>
                <w:szCs w:val="24"/>
              </w:rPr>
            </w:pPr>
          </w:p>
          <w:p w14:paraId="0680504A" w14:textId="77777777" w:rsidR="003262A6" w:rsidRPr="003262A6" w:rsidRDefault="003262A6" w:rsidP="00F95D2A">
            <w:pPr>
              <w:spacing w:before="2"/>
              <w:ind w:right="44"/>
              <w:jc w:val="both"/>
              <w:rPr>
                <w:rFonts w:asciiTheme="majorHAnsi" w:eastAsia="Arial" w:hAnsiTheme="majorHAnsi"/>
                <w:szCs w:val="24"/>
              </w:rPr>
            </w:pPr>
          </w:p>
        </w:tc>
      </w:tr>
      <w:tr w:rsidR="003262A6" w:rsidRPr="003262A6" w14:paraId="493FA753" w14:textId="77777777" w:rsidTr="00A7362E">
        <w:trPr>
          <w:trHeight w:hRule="exact" w:val="691"/>
        </w:trPr>
        <w:tc>
          <w:tcPr>
            <w:tcW w:w="2526" w:type="dxa"/>
            <w:tcBorders>
              <w:top w:val="single" w:sz="4" w:space="0" w:color="000000"/>
              <w:left w:val="single" w:sz="4" w:space="0" w:color="000000"/>
              <w:bottom w:val="single" w:sz="4" w:space="0" w:color="000000"/>
              <w:right w:val="single" w:sz="4" w:space="0" w:color="000000"/>
            </w:tcBorders>
          </w:tcPr>
          <w:p w14:paraId="026137E3" w14:textId="77777777" w:rsidR="003262A6" w:rsidRPr="003262A6" w:rsidRDefault="003262A6" w:rsidP="00F95D2A">
            <w:pPr>
              <w:spacing w:before="2"/>
              <w:ind w:right="-20"/>
              <w:jc w:val="both"/>
              <w:rPr>
                <w:rFonts w:asciiTheme="majorHAnsi" w:eastAsia="Arial" w:hAnsiTheme="majorHAnsi"/>
                <w:spacing w:val="1"/>
                <w:szCs w:val="24"/>
              </w:rPr>
            </w:pPr>
            <w:r w:rsidRPr="003262A6">
              <w:rPr>
                <w:rFonts w:asciiTheme="majorHAnsi" w:eastAsia="Arial" w:hAnsiTheme="majorHAnsi"/>
                <w:spacing w:val="1"/>
                <w:szCs w:val="24"/>
              </w:rPr>
              <w:t>Over 16mm  dia bars</w:t>
            </w:r>
          </w:p>
        </w:tc>
        <w:tc>
          <w:tcPr>
            <w:tcW w:w="2612" w:type="dxa"/>
            <w:tcBorders>
              <w:top w:val="single" w:sz="4" w:space="0" w:color="000000"/>
              <w:left w:val="single" w:sz="4" w:space="0" w:color="000000"/>
              <w:bottom w:val="single" w:sz="4" w:space="0" w:color="000000"/>
              <w:right w:val="single" w:sz="4" w:space="0" w:color="000000"/>
            </w:tcBorders>
          </w:tcPr>
          <w:p w14:paraId="66A9C12D"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45 MT or part thereof</w:t>
            </w:r>
          </w:p>
        </w:tc>
        <w:tc>
          <w:tcPr>
            <w:tcW w:w="3799" w:type="dxa"/>
            <w:tcBorders>
              <w:top w:val="single" w:sz="4" w:space="0" w:color="000000"/>
              <w:left w:val="single" w:sz="4" w:space="0" w:color="000000"/>
              <w:bottom w:val="single" w:sz="4" w:space="0" w:color="000000"/>
              <w:right w:val="single" w:sz="4" w:space="0" w:color="000000"/>
            </w:tcBorders>
          </w:tcPr>
          <w:p w14:paraId="1964C0A8" w14:textId="77777777" w:rsidR="003262A6" w:rsidRPr="003262A6" w:rsidRDefault="003262A6" w:rsidP="00F95D2A">
            <w:pPr>
              <w:spacing w:before="2"/>
              <w:ind w:right="44"/>
              <w:jc w:val="both"/>
              <w:rPr>
                <w:rFonts w:asciiTheme="majorHAnsi" w:eastAsia="Arial" w:hAnsiTheme="majorHAnsi"/>
                <w:szCs w:val="24"/>
              </w:rPr>
            </w:pPr>
            <w:r w:rsidRPr="003262A6">
              <w:rPr>
                <w:rFonts w:asciiTheme="majorHAnsi" w:eastAsia="Arial" w:hAnsiTheme="majorHAnsi"/>
                <w:szCs w:val="24"/>
              </w:rPr>
              <w:t>One  sample  for  each  50 MT or part thereof</w:t>
            </w:r>
          </w:p>
        </w:tc>
      </w:tr>
    </w:tbl>
    <w:p w14:paraId="2A030122" w14:textId="77777777" w:rsidR="003262A6" w:rsidRPr="003262A6" w:rsidRDefault="003262A6" w:rsidP="003262A6">
      <w:pPr>
        <w:ind w:left="709" w:hanging="709"/>
        <w:jc w:val="both"/>
        <w:rPr>
          <w:rFonts w:asciiTheme="majorHAnsi" w:hAnsiTheme="majorHAnsi"/>
          <w:szCs w:val="24"/>
        </w:rPr>
      </w:pPr>
    </w:p>
    <w:p w14:paraId="504F30FE" w14:textId="77777777" w:rsidR="003262A6" w:rsidRPr="003262A6" w:rsidRDefault="003262A6" w:rsidP="00CE2118">
      <w:pPr>
        <w:ind w:left="720" w:right="-399" w:hanging="720"/>
        <w:jc w:val="both"/>
        <w:rPr>
          <w:rFonts w:asciiTheme="majorHAnsi" w:hAnsiTheme="majorHAnsi"/>
          <w:szCs w:val="24"/>
        </w:rPr>
      </w:pPr>
      <w:r w:rsidRPr="003262A6">
        <w:rPr>
          <w:rFonts w:asciiTheme="majorHAnsi" w:hAnsiTheme="majorHAnsi"/>
          <w:szCs w:val="24"/>
        </w:rPr>
        <w:lastRenderedPageBreak/>
        <w:t xml:space="preserve">(6) </w:t>
      </w:r>
      <w:r w:rsidRPr="003262A6">
        <w:rPr>
          <w:rFonts w:asciiTheme="majorHAnsi" w:hAnsiTheme="majorHAnsi"/>
          <w:szCs w:val="24"/>
        </w:rPr>
        <w:tab/>
        <w:t>The contractor shall supply free of charge the steel required for testing including its transportation to testing laboratories and the testing charges shall be borne by the contractor.</w:t>
      </w:r>
    </w:p>
    <w:p w14:paraId="09177098" w14:textId="77777777" w:rsidR="003262A6" w:rsidRPr="003262A6" w:rsidRDefault="003262A6" w:rsidP="00CE2118">
      <w:pPr>
        <w:ind w:left="720" w:right="-219" w:hanging="720"/>
        <w:jc w:val="both"/>
        <w:rPr>
          <w:rFonts w:asciiTheme="majorHAnsi" w:hAnsiTheme="majorHAnsi"/>
          <w:szCs w:val="24"/>
        </w:rPr>
      </w:pPr>
      <w:r w:rsidRPr="003262A6">
        <w:rPr>
          <w:rFonts w:asciiTheme="majorHAnsi" w:hAnsiTheme="majorHAnsi"/>
          <w:szCs w:val="24"/>
        </w:rPr>
        <w:t xml:space="preserve">(7) </w:t>
      </w:r>
      <w:r w:rsidRPr="003262A6">
        <w:rPr>
          <w:rFonts w:asciiTheme="majorHAnsi" w:hAnsiTheme="majorHAnsi"/>
          <w:szCs w:val="24"/>
        </w:rPr>
        <w:tab/>
        <w:t>The actual issue and consumption of steel on work shall be regulated and proper accounts maintained.  The theoretical  consumption  of steel  shall  be worked  out  as per  procedure  prescribed  in  the  contract. In  case  the consumption  is  less  than theoretical  consumption  including  permissible  variations (+3% for cutting into pieces +/- 2% for variation in weight)  recovery at  the  rate  so prescribed shall be made. In case of excess consumption no adjustment need to be made.</w:t>
      </w:r>
    </w:p>
    <w:p w14:paraId="63473568" w14:textId="77777777" w:rsidR="003262A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Each Consignment shall be stored separately so that it can be readily identified and inspected. The arrangement of cement shall be such as to ensure the utilization of cement in the order of its arrival at the stores.</w:t>
      </w:r>
    </w:p>
    <w:p w14:paraId="3DD8CDD8" w14:textId="77777777" w:rsidR="003262A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Cement brought to site and cement remaining unused shall not be removed from site without the permission of Engineer-in-charge.</w:t>
      </w:r>
    </w:p>
    <w:p w14:paraId="415DA2FF"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The bidder shall give an undertaking that they have not made any payment or illegal gratification to any person authority connected with bid process so as to influence the offence under the PC Act in connection with the bid.</w:t>
      </w:r>
    </w:p>
    <w:p w14:paraId="4042EE13"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The bidders shall disclose any payments made or proposed to be made to any intermediates (agents etc.) in connection with the bid.</w:t>
      </w:r>
    </w:p>
    <w:p w14:paraId="62B415C8"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D84DBB">
        <w:rPr>
          <w:rFonts w:asciiTheme="majorHAnsi" w:hAnsiTheme="majorHAnsi" w:cs="Tahoma"/>
          <w:szCs w:val="24"/>
        </w:rPr>
        <w:t xml:space="preserve">The contract period is </w:t>
      </w:r>
      <w:r w:rsidR="00FC14D5" w:rsidRPr="00D84DBB">
        <w:rPr>
          <w:rFonts w:asciiTheme="majorHAnsi" w:hAnsiTheme="majorHAnsi" w:cs="Tahoma"/>
          <w:szCs w:val="24"/>
        </w:rPr>
        <w:t>24</w:t>
      </w:r>
      <w:r w:rsidRPr="00D84DBB">
        <w:rPr>
          <w:rFonts w:asciiTheme="majorHAnsi" w:hAnsiTheme="majorHAnsi" w:cs="Tahoma"/>
          <w:szCs w:val="24"/>
        </w:rPr>
        <w:t xml:space="preserve"> (</w:t>
      </w:r>
      <w:r w:rsidR="00E10780" w:rsidRPr="00D84DBB">
        <w:rPr>
          <w:rFonts w:asciiTheme="majorHAnsi" w:hAnsiTheme="majorHAnsi" w:cs="Tahoma"/>
          <w:szCs w:val="24"/>
        </w:rPr>
        <w:t>Twenty-four</w:t>
      </w:r>
      <w:r w:rsidRPr="00D84DBB">
        <w:rPr>
          <w:rFonts w:asciiTheme="majorHAnsi" w:hAnsiTheme="majorHAnsi" w:cs="Tahoma"/>
          <w:szCs w:val="24"/>
        </w:rPr>
        <w:t xml:space="preserve">) months and the same can be extended for further period </w:t>
      </w:r>
      <w:r w:rsidR="00FC14D5" w:rsidRPr="00D84DBB">
        <w:rPr>
          <w:rFonts w:asciiTheme="majorHAnsi" w:hAnsiTheme="majorHAnsi" w:cs="Tahoma"/>
          <w:szCs w:val="24"/>
        </w:rPr>
        <w:t>twelve</w:t>
      </w:r>
      <w:r w:rsidR="00E10780" w:rsidRPr="00D84DBB">
        <w:rPr>
          <w:rFonts w:asciiTheme="majorHAnsi" w:hAnsiTheme="majorHAnsi" w:cs="Tahoma"/>
          <w:szCs w:val="24"/>
        </w:rPr>
        <w:t>months’</w:t>
      </w:r>
      <w:r w:rsidRPr="00D84DBB">
        <w:rPr>
          <w:rFonts w:asciiTheme="majorHAnsi" w:hAnsiTheme="majorHAnsi" w:cs="Tahoma"/>
          <w:szCs w:val="24"/>
        </w:rPr>
        <w:t xml:space="preserve"> maximum </w:t>
      </w:r>
      <w:r w:rsidRPr="00844026">
        <w:rPr>
          <w:rFonts w:asciiTheme="majorHAnsi" w:hAnsiTheme="majorHAnsi" w:cs="Tahoma"/>
          <w:szCs w:val="24"/>
        </w:rPr>
        <w:t xml:space="preserve">at the same rate terms &amp; conditions with mutual consent. </w:t>
      </w:r>
    </w:p>
    <w:p w14:paraId="31B4936A"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Payment with required deduction as per contract condition shall be made on monthly basis (only one bill per month under this contract) for the items executed in the preceding month.</w:t>
      </w:r>
    </w:p>
    <w:p w14:paraId="778829B6"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Payment of M.S. structure steel shall be made as actual weight / Theoretical weight (i</w:t>
      </w:r>
      <w:r w:rsidR="00E10780">
        <w:rPr>
          <w:rFonts w:asciiTheme="majorHAnsi" w:hAnsiTheme="majorHAnsi" w:cs="Tahoma"/>
          <w:szCs w:val="24"/>
        </w:rPr>
        <w:t>.</w:t>
      </w:r>
      <w:r w:rsidRPr="00844026">
        <w:rPr>
          <w:rFonts w:asciiTheme="majorHAnsi" w:hAnsiTheme="majorHAnsi" w:cs="Tahoma"/>
          <w:szCs w:val="24"/>
        </w:rPr>
        <w:t>e. Multiplying for standard coefficient) whichever is less.</w:t>
      </w:r>
    </w:p>
    <w:p w14:paraId="3DB53403" w14:textId="77777777" w:rsidR="003262A6" w:rsidRPr="00844026" w:rsidRDefault="003262A6" w:rsidP="00CE2118">
      <w:pPr>
        <w:pStyle w:val="ListParagraph"/>
        <w:numPr>
          <w:ilvl w:val="1"/>
          <w:numId w:val="55"/>
        </w:numPr>
        <w:tabs>
          <w:tab w:val="left" w:pos="1440"/>
          <w:tab w:val="left" w:pos="1530"/>
        </w:tabs>
        <w:autoSpaceDE w:val="0"/>
        <w:autoSpaceDN w:val="0"/>
        <w:adjustRightInd w:val="0"/>
        <w:spacing w:after="200" w:line="276" w:lineRule="auto"/>
        <w:ind w:right="-219" w:hanging="780"/>
        <w:contextualSpacing/>
        <w:jc w:val="both"/>
        <w:rPr>
          <w:rFonts w:asciiTheme="majorHAnsi" w:hAnsiTheme="majorHAnsi" w:cs="Tahoma"/>
          <w:szCs w:val="24"/>
        </w:rPr>
      </w:pPr>
      <w:r w:rsidRPr="00844026">
        <w:rPr>
          <w:rFonts w:asciiTheme="majorHAnsi" w:hAnsiTheme="majorHAnsi" w:cs="Tahoma"/>
          <w:szCs w:val="24"/>
        </w:rPr>
        <w:t>In the event of the contractor(s) committing a default or breach of any of the provisions of the boards contractor’s labour regulations and model rules for the protection of health and sanitary arrangements for the workers as amended from time to time or furnishing any information or submitting or filling any statement under the provisions of the above regulations and rules which is materially incorrect, he/they shall without prejudice to any other liability, pay to the board a sum not exceeding Rs.200/- for every default breach or furnishing, making, submitting filling such materially incorrect statements and in the event of the contractor (s) defaulting continuously in this respect, the penalty may be enhanced to Rs.200/- per each day of default subject to a maximum of 5 percent of the cost of the work</w:t>
      </w:r>
      <w:r w:rsidR="005D2AE9">
        <w:rPr>
          <w:rFonts w:asciiTheme="majorHAnsi" w:hAnsiTheme="majorHAnsi" w:cs="Tahoma"/>
          <w:szCs w:val="24"/>
        </w:rPr>
        <w:t>.</w:t>
      </w:r>
      <w:r w:rsidR="0040347C">
        <w:rPr>
          <w:rFonts w:asciiTheme="majorHAnsi" w:hAnsiTheme="majorHAnsi" w:cs="Tahoma"/>
          <w:szCs w:val="24"/>
        </w:rPr>
        <w:t xml:space="preserve"> </w:t>
      </w:r>
      <w:r w:rsidR="005D2AE9">
        <w:rPr>
          <w:rFonts w:asciiTheme="majorHAnsi" w:hAnsiTheme="majorHAnsi" w:cs="Tahoma"/>
          <w:szCs w:val="24"/>
        </w:rPr>
        <w:t>T</w:t>
      </w:r>
      <w:r w:rsidRPr="00844026">
        <w:rPr>
          <w:rFonts w:asciiTheme="majorHAnsi" w:hAnsiTheme="majorHAnsi" w:cs="Tahoma"/>
          <w:szCs w:val="24"/>
        </w:rPr>
        <w:t xml:space="preserve">he decision of the engineer-in-charge shall be final and binding on the parties. </w:t>
      </w:r>
    </w:p>
    <w:p w14:paraId="6B992B88" w14:textId="77777777" w:rsidR="005641CB" w:rsidRDefault="003262A6" w:rsidP="00CE2118">
      <w:pPr>
        <w:pStyle w:val="ListParagraph"/>
        <w:numPr>
          <w:ilvl w:val="1"/>
          <w:numId w:val="55"/>
        </w:numPr>
        <w:tabs>
          <w:tab w:val="left" w:pos="1440"/>
          <w:tab w:val="left" w:pos="1530"/>
        </w:tabs>
        <w:autoSpaceDE w:val="0"/>
        <w:autoSpaceDN w:val="0"/>
        <w:adjustRightInd w:val="0"/>
        <w:spacing w:after="200"/>
        <w:ind w:right="-219" w:hanging="780"/>
        <w:contextualSpacing/>
        <w:jc w:val="both"/>
        <w:rPr>
          <w:rFonts w:asciiTheme="majorHAnsi" w:hAnsiTheme="majorHAnsi" w:cs="Tahoma"/>
          <w:szCs w:val="24"/>
        </w:rPr>
      </w:pPr>
      <w:r w:rsidRPr="00844026">
        <w:rPr>
          <w:rFonts w:asciiTheme="majorHAnsi" w:hAnsiTheme="majorHAnsi" w:cs="Tahoma"/>
          <w:szCs w:val="24"/>
        </w:rPr>
        <w:t xml:space="preserve">A bill shall be submitted by the contractor each month on or before the date fixed by the engineer-in-charge for all works executed in the previous month and the engineer-in-charge shall take or cause to take the requisite measurement for the purpose of having the same verified and the claim, as far as admissible, adjusted as far as possible, before the expire of ten days from the presentation of the bill. If the </w:t>
      </w:r>
    </w:p>
    <w:p w14:paraId="6E27F571" w14:textId="77777777" w:rsidR="003262A6" w:rsidRPr="00844026" w:rsidRDefault="003262A6" w:rsidP="005641CB">
      <w:pPr>
        <w:pStyle w:val="ListParagraph"/>
        <w:tabs>
          <w:tab w:val="left" w:pos="1440"/>
          <w:tab w:val="left" w:pos="1530"/>
        </w:tabs>
        <w:autoSpaceDE w:val="0"/>
        <w:autoSpaceDN w:val="0"/>
        <w:adjustRightInd w:val="0"/>
        <w:spacing w:after="200"/>
        <w:ind w:left="510"/>
        <w:contextualSpacing/>
        <w:jc w:val="both"/>
        <w:rPr>
          <w:rFonts w:asciiTheme="majorHAnsi" w:hAnsiTheme="majorHAnsi" w:cs="Tahoma"/>
          <w:szCs w:val="24"/>
        </w:rPr>
      </w:pPr>
      <w:r w:rsidRPr="00844026">
        <w:rPr>
          <w:rFonts w:asciiTheme="majorHAnsi" w:hAnsiTheme="majorHAnsi" w:cs="Tahoma"/>
          <w:szCs w:val="24"/>
        </w:rPr>
        <w:lastRenderedPageBreak/>
        <w:t>contractor does not submit the bill within the time fixed as aforesaid, the engineer-in-charge may depute within seven days the date fixed aforesaid, subordinate to measure up the said work in the presence of the contractor whose counter signature to the measurement list will be sufficient warrant and the engineer-in-charge may prepare a bill from such list.</w:t>
      </w:r>
    </w:p>
    <w:p w14:paraId="0DFFE5C4"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szCs w:val="24"/>
        </w:rPr>
      </w:pPr>
      <w:r w:rsidRPr="00844026">
        <w:rPr>
          <w:rFonts w:asciiTheme="majorHAnsi" w:hAnsiTheme="majorHAnsi" w:cs="Tahoma"/>
          <w:szCs w:val="24"/>
        </w:rPr>
        <w:t>The contractor shall submit all bills on the printed form to be had on application at the office of the engineer-in-charge and the charges in the bills shall always be entered at the rates specified in the tender or in the case of any extra work ordered in purpose of these conditions and not mentioned or provided for in the tender at the rate hereinafter provided for such work.</w:t>
      </w:r>
    </w:p>
    <w:p w14:paraId="2D1E5178"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szCs w:val="24"/>
        </w:rPr>
      </w:pPr>
      <w:r w:rsidRPr="00844026">
        <w:rPr>
          <w:rFonts w:asciiTheme="majorHAnsi" w:hAnsiTheme="majorHAnsi" w:cs="Tahoma"/>
          <w:szCs w:val="24"/>
        </w:rPr>
        <w:t xml:space="preserve">The Bank Guarantee submitted towards Security deposit should be of any </w:t>
      </w:r>
      <w:r w:rsidR="005D2AE9">
        <w:rPr>
          <w:rFonts w:asciiTheme="majorHAnsi" w:hAnsiTheme="majorHAnsi" w:cs="Tahoma"/>
          <w:szCs w:val="24"/>
        </w:rPr>
        <w:t>N</w:t>
      </w:r>
      <w:r w:rsidRPr="00844026">
        <w:rPr>
          <w:rFonts w:asciiTheme="majorHAnsi" w:hAnsiTheme="majorHAnsi" w:cs="Tahoma"/>
          <w:szCs w:val="24"/>
        </w:rPr>
        <w:t>ationalized</w:t>
      </w:r>
      <w:r w:rsidR="005D2AE9">
        <w:rPr>
          <w:rFonts w:asciiTheme="majorHAnsi" w:hAnsiTheme="majorHAnsi" w:cs="Tahoma"/>
          <w:szCs w:val="24"/>
        </w:rPr>
        <w:t xml:space="preserve">/Scheduled </w:t>
      </w:r>
      <w:r w:rsidRPr="00844026">
        <w:rPr>
          <w:rFonts w:asciiTheme="majorHAnsi" w:hAnsiTheme="majorHAnsi" w:cs="Tahoma"/>
          <w:szCs w:val="24"/>
        </w:rPr>
        <w:t xml:space="preserve">Bank </w:t>
      </w:r>
      <w:r w:rsidR="003D5C69">
        <w:rPr>
          <w:rFonts w:asciiTheme="majorHAnsi" w:hAnsiTheme="majorHAnsi" w:cs="Tahoma"/>
          <w:szCs w:val="24"/>
        </w:rPr>
        <w:t>(except Co-Operative Bank)</w:t>
      </w:r>
      <w:r w:rsidRPr="00844026">
        <w:rPr>
          <w:rFonts w:asciiTheme="majorHAnsi" w:hAnsiTheme="majorHAnsi" w:cs="Tahoma"/>
          <w:szCs w:val="24"/>
        </w:rPr>
        <w:t xml:space="preserve"> having its branch at Gandhidham. The Bank Guarantee received from respective bank through registered A.D. shall only be accepted.</w:t>
      </w:r>
    </w:p>
    <w:p w14:paraId="7F282415"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szCs w:val="24"/>
        </w:rPr>
      </w:pPr>
      <w:r w:rsidRPr="00844026">
        <w:rPr>
          <w:rFonts w:asciiTheme="majorHAnsi" w:hAnsiTheme="majorHAnsi" w:cs="Tahoma"/>
          <w:szCs w:val="24"/>
        </w:rPr>
        <w:t>The Contractor shall affix seal along with signature in the Tender, failing which the bid / Tender will be considered as non-responsive and be liable to discharge.</w:t>
      </w:r>
    </w:p>
    <w:p w14:paraId="41FD4260" w14:textId="39AA72D6" w:rsidR="005641CB"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szCs w:val="24"/>
        </w:rPr>
      </w:pPr>
      <w:r w:rsidRPr="00844026">
        <w:rPr>
          <w:rFonts w:asciiTheme="majorHAnsi" w:hAnsiTheme="majorHAnsi" w:cs="Tahoma"/>
          <w:szCs w:val="24"/>
        </w:rPr>
        <w:t>All payments to contractors shall be made direct to the bank account of the contractors for which necessary details shall be furnished by the contractor including PAN.</w:t>
      </w:r>
    </w:p>
    <w:p w14:paraId="2BE82362" w14:textId="77777777" w:rsidR="005641CB" w:rsidRPr="005641CB" w:rsidRDefault="005641CB"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szCs w:val="24"/>
        </w:rPr>
      </w:pPr>
      <w:r w:rsidRPr="005641CB">
        <w:rPr>
          <w:rFonts w:asciiTheme="majorHAnsi" w:hAnsiTheme="majorHAnsi" w:cs="Arial"/>
          <w:szCs w:val="24"/>
        </w:rPr>
        <w:t>Security Deposit shall consist of Performance Guarantee to be submitted at award of work. Performance Guarantee should be 3% of the contract price which should be submitted in form of bank Guarantee of Nationalized/Scheduled banks having its branch at Gandhidham or Demand Draft, within (21 days in case of domestic bids and within 28 days in case of global bids) of receipt of Letter of acceptance/ Intent which will be refunded immediately not later than 14 days from completion of contract period.</w:t>
      </w:r>
    </w:p>
    <w:p w14:paraId="03A23D86" w14:textId="77777777" w:rsidR="004C0166" w:rsidRDefault="004C0166" w:rsidP="004C0166">
      <w:pPr>
        <w:pStyle w:val="ListParagraph"/>
        <w:tabs>
          <w:tab w:val="left" w:pos="1164"/>
        </w:tabs>
        <w:spacing w:before="74"/>
        <w:ind w:left="510" w:right="51"/>
        <w:jc w:val="both"/>
        <w:rPr>
          <w:rFonts w:asciiTheme="majorHAnsi" w:hAnsiTheme="majorHAnsi" w:cs="Arial"/>
          <w:szCs w:val="24"/>
        </w:rPr>
      </w:pPr>
      <w:r>
        <w:rPr>
          <w:rFonts w:asciiTheme="majorHAnsi" w:hAnsiTheme="majorHAnsi" w:cs="Arial"/>
          <w:szCs w:val="24"/>
        </w:rPr>
        <w:t>Failure of successful Bidder to comply with the requirement as mentioned above shall constitute sufficient grounds for cancellation of the award of work and the bidder can be disqualified from bidding for any contract with DPA for a period of three year</w:t>
      </w:r>
      <w:r w:rsidR="00F40347">
        <w:rPr>
          <w:rFonts w:asciiTheme="majorHAnsi" w:hAnsiTheme="majorHAnsi" w:cs="Arial"/>
          <w:szCs w:val="24"/>
        </w:rPr>
        <w:t>s from the date of notification apart from forfeiture of EMD.</w:t>
      </w:r>
    </w:p>
    <w:p w14:paraId="021EE5C5" w14:textId="77777777" w:rsidR="004C0166" w:rsidRDefault="004C0166" w:rsidP="004C0166">
      <w:pPr>
        <w:pStyle w:val="ListParagraph"/>
        <w:tabs>
          <w:tab w:val="left" w:pos="1164"/>
        </w:tabs>
        <w:spacing w:before="74"/>
        <w:ind w:left="510" w:right="51"/>
        <w:jc w:val="both"/>
        <w:rPr>
          <w:rFonts w:asciiTheme="majorHAnsi" w:hAnsiTheme="majorHAnsi" w:cs="Arial"/>
          <w:szCs w:val="24"/>
        </w:rPr>
      </w:pPr>
      <w:r w:rsidRPr="00D12B5F">
        <w:rPr>
          <w:rFonts w:asciiTheme="majorHAnsi" w:hAnsiTheme="majorHAnsi" w:cs="Arial"/>
          <w:szCs w:val="24"/>
        </w:rPr>
        <w:t>The documentary evidence (copy of paid challan in Govt. Treasury) of Welfare cess @ 1% of work done or as amended by Statutory Authority from time to time, paid on final bill shall be submitted before rele</w:t>
      </w:r>
      <w:r w:rsidR="00F40347">
        <w:rPr>
          <w:rFonts w:asciiTheme="majorHAnsi" w:hAnsiTheme="majorHAnsi" w:cs="Arial"/>
          <w:szCs w:val="24"/>
        </w:rPr>
        <w:t>asing the Performance Guarantee</w:t>
      </w:r>
      <w:r w:rsidRPr="00D12B5F">
        <w:rPr>
          <w:rFonts w:asciiTheme="majorHAnsi" w:hAnsiTheme="majorHAnsi" w:cs="Arial"/>
          <w:szCs w:val="24"/>
        </w:rPr>
        <w:t>.</w:t>
      </w:r>
    </w:p>
    <w:p w14:paraId="766170DC" w14:textId="77777777" w:rsidR="003262A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b/>
          <w:szCs w:val="24"/>
        </w:rPr>
      </w:pPr>
      <w:r w:rsidRPr="00844026">
        <w:rPr>
          <w:rFonts w:asciiTheme="majorHAnsi" w:hAnsiTheme="majorHAnsi" w:cs="Tahoma"/>
          <w:b/>
          <w:szCs w:val="24"/>
        </w:rPr>
        <w:t xml:space="preserve">Construction of Site Offices </w:t>
      </w:r>
    </w:p>
    <w:p w14:paraId="13338DE8" w14:textId="13BD2A54" w:rsidR="003262A6" w:rsidRDefault="003262A6" w:rsidP="005F1B73">
      <w:pPr>
        <w:pStyle w:val="ListParagraph"/>
        <w:tabs>
          <w:tab w:val="left" w:pos="1440"/>
          <w:tab w:val="left" w:pos="1530"/>
        </w:tabs>
        <w:autoSpaceDE w:val="0"/>
        <w:autoSpaceDN w:val="0"/>
        <w:adjustRightInd w:val="0"/>
        <w:spacing w:after="200"/>
        <w:ind w:left="426"/>
        <w:contextualSpacing/>
        <w:jc w:val="both"/>
        <w:rPr>
          <w:rFonts w:asciiTheme="majorHAnsi" w:hAnsiTheme="majorHAnsi" w:cs="Tahoma"/>
          <w:szCs w:val="24"/>
        </w:rPr>
      </w:pPr>
      <w:r w:rsidRPr="00781355">
        <w:rPr>
          <w:rFonts w:asciiTheme="majorHAnsi" w:hAnsiTheme="majorHAnsi" w:cs="Tahoma"/>
          <w:szCs w:val="24"/>
        </w:rPr>
        <w:t xml:space="preserve">Site offices shall be constructed by the contractor to facilitate working at site and to </w:t>
      </w:r>
      <w:r w:rsidR="00101949" w:rsidRPr="00781355">
        <w:rPr>
          <w:rFonts w:asciiTheme="majorHAnsi" w:hAnsiTheme="majorHAnsi" w:cs="Tahoma"/>
          <w:szCs w:val="24"/>
        </w:rPr>
        <w:t>provide necessary</w:t>
      </w:r>
      <w:r w:rsidR="0040347C">
        <w:rPr>
          <w:rFonts w:asciiTheme="majorHAnsi" w:hAnsiTheme="majorHAnsi" w:cs="Tahoma"/>
          <w:szCs w:val="24"/>
        </w:rPr>
        <w:t xml:space="preserve"> </w:t>
      </w:r>
      <w:r w:rsidR="00101949" w:rsidRPr="00781355">
        <w:rPr>
          <w:rFonts w:asciiTheme="majorHAnsi" w:hAnsiTheme="majorHAnsi" w:cs="Tahoma"/>
          <w:szCs w:val="24"/>
        </w:rPr>
        <w:t>facilities for maintenance of</w:t>
      </w:r>
      <w:r w:rsidR="0040347C">
        <w:rPr>
          <w:rFonts w:asciiTheme="majorHAnsi" w:hAnsiTheme="majorHAnsi" w:cs="Tahoma"/>
          <w:szCs w:val="24"/>
        </w:rPr>
        <w:t xml:space="preserve"> </w:t>
      </w:r>
      <w:r w:rsidR="00101949" w:rsidRPr="00781355">
        <w:rPr>
          <w:rFonts w:asciiTheme="majorHAnsi" w:hAnsiTheme="majorHAnsi" w:cs="Tahoma"/>
          <w:szCs w:val="24"/>
        </w:rPr>
        <w:t>site records, drawings, plans</w:t>
      </w:r>
      <w:r w:rsidRPr="00781355">
        <w:rPr>
          <w:rFonts w:asciiTheme="majorHAnsi" w:hAnsiTheme="majorHAnsi" w:cs="Tahoma"/>
          <w:szCs w:val="24"/>
        </w:rPr>
        <w:t xml:space="preserve">, </w:t>
      </w:r>
      <w:r w:rsidR="00101949" w:rsidRPr="00781355">
        <w:rPr>
          <w:rFonts w:asciiTheme="majorHAnsi" w:hAnsiTheme="majorHAnsi" w:cs="Tahoma"/>
          <w:szCs w:val="24"/>
        </w:rPr>
        <w:t>approved samples, codes and specifications, copy</w:t>
      </w:r>
      <w:r w:rsidR="0040347C">
        <w:rPr>
          <w:rFonts w:asciiTheme="majorHAnsi" w:hAnsiTheme="majorHAnsi" w:cs="Tahoma"/>
          <w:szCs w:val="24"/>
        </w:rPr>
        <w:t xml:space="preserve"> </w:t>
      </w:r>
      <w:r w:rsidR="00101949" w:rsidRPr="00781355">
        <w:rPr>
          <w:rFonts w:asciiTheme="majorHAnsi" w:hAnsiTheme="majorHAnsi" w:cs="Tahoma"/>
          <w:szCs w:val="24"/>
        </w:rPr>
        <w:t>of agreement and detailed</w:t>
      </w:r>
      <w:r w:rsidRPr="00781355">
        <w:rPr>
          <w:rFonts w:asciiTheme="majorHAnsi" w:hAnsiTheme="majorHAnsi" w:cs="Tahoma"/>
          <w:szCs w:val="24"/>
        </w:rPr>
        <w:t xml:space="preserve"> estimate etc.</w:t>
      </w:r>
      <w:r w:rsidR="00460AB4" w:rsidRPr="00781355">
        <w:rPr>
          <w:rFonts w:asciiTheme="majorHAnsi" w:hAnsiTheme="majorHAnsi" w:cs="Tahoma"/>
          <w:szCs w:val="24"/>
        </w:rPr>
        <w:t xml:space="preserve"> </w:t>
      </w:r>
      <w:r w:rsidR="00432D87" w:rsidRPr="00781355">
        <w:rPr>
          <w:rFonts w:asciiTheme="majorHAnsi" w:hAnsiTheme="majorHAnsi" w:cs="Tahoma"/>
          <w:szCs w:val="24"/>
        </w:rPr>
        <w:t>This structure</w:t>
      </w:r>
      <w:r w:rsidR="00432D87">
        <w:rPr>
          <w:rFonts w:asciiTheme="majorHAnsi" w:hAnsiTheme="majorHAnsi" w:cs="Tahoma"/>
          <w:szCs w:val="24"/>
        </w:rPr>
        <w:t>s</w:t>
      </w:r>
      <w:r w:rsidR="00460AB4" w:rsidRPr="00781355">
        <w:rPr>
          <w:rFonts w:asciiTheme="majorHAnsi" w:hAnsiTheme="majorHAnsi" w:cs="Tahoma"/>
          <w:szCs w:val="24"/>
        </w:rPr>
        <w:t xml:space="preserve"> are to be constructed at the cost of Contractor and should obtain written permission from E.IC.</w:t>
      </w:r>
    </w:p>
    <w:p w14:paraId="634B53F3" w14:textId="48959118" w:rsidR="005F1B73" w:rsidRPr="00781355" w:rsidRDefault="005F1B73" w:rsidP="005F1B73">
      <w:pPr>
        <w:pStyle w:val="ListParagraph"/>
        <w:tabs>
          <w:tab w:val="left" w:pos="1440"/>
          <w:tab w:val="left" w:pos="1530"/>
        </w:tabs>
        <w:autoSpaceDE w:val="0"/>
        <w:autoSpaceDN w:val="0"/>
        <w:adjustRightInd w:val="0"/>
        <w:spacing w:after="200"/>
        <w:ind w:left="426"/>
        <w:contextualSpacing/>
        <w:jc w:val="both"/>
        <w:rPr>
          <w:rFonts w:asciiTheme="majorHAnsi" w:hAnsiTheme="majorHAnsi" w:cs="Tahoma"/>
          <w:szCs w:val="24"/>
        </w:rPr>
      </w:pPr>
      <w:r>
        <w:rPr>
          <w:rFonts w:asciiTheme="majorHAnsi" w:hAnsiTheme="majorHAnsi" w:cs="Tahoma"/>
          <w:szCs w:val="24"/>
        </w:rPr>
        <w:t>Contractor shall also provide 1 Nos. of four-wheeler tourist vehicle (Innova/Tata sumo or equivalent) with driver during contract period for capital work for the use of employer. This Vehicle will be used only for duties related to the works of this contract. Vehicle must be in very good condition and to the satisfaction of Engineer-In-Charges. Necessary fuel/oil/driver/maintenance/toll-taxes etc., will have to be born by the contractor. During the currency of contract in case the contractor does not provide the vehicle the employer will engage the other tourist vehicle and actual charges incurred will be recovered from their due payments or Rs.3000/- per day will be recovered.</w:t>
      </w:r>
    </w:p>
    <w:p w14:paraId="3BD7A991"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b/>
          <w:szCs w:val="24"/>
        </w:rPr>
      </w:pPr>
      <w:r w:rsidRPr="00844026">
        <w:rPr>
          <w:rFonts w:asciiTheme="majorHAnsi" w:hAnsiTheme="majorHAnsi" w:cs="Tahoma"/>
          <w:b/>
          <w:szCs w:val="24"/>
        </w:rPr>
        <w:lastRenderedPageBreak/>
        <w:t>Removal of rejected/sub-standard materials</w:t>
      </w:r>
    </w:p>
    <w:p w14:paraId="7078E7A8" w14:textId="10C97E56" w:rsidR="00CE2118" w:rsidRPr="00717FD5" w:rsidRDefault="003262A6" w:rsidP="00717FD5">
      <w:pPr>
        <w:pStyle w:val="ListParagraph"/>
        <w:tabs>
          <w:tab w:val="left" w:pos="1440"/>
          <w:tab w:val="left" w:pos="1530"/>
        </w:tabs>
        <w:autoSpaceDE w:val="0"/>
        <w:autoSpaceDN w:val="0"/>
        <w:adjustRightInd w:val="0"/>
        <w:spacing w:after="200"/>
        <w:ind w:left="510" w:hanging="60"/>
        <w:contextualSpacing/>
        <w:jc w:val="both"/>
        <w:rPr>
          <w:rFonts w:asciiTheme="majorHAnsi" w:hAnsiTheme="majorHAnsi" w:cs="Tahoma"/>
          <w:szCs w:val="24"/>
        </w:rPr>
      </w:pPr>
      <w:r w:rsidRPr="003262A6">
        <w:rPr>
          <w:rFonts w:asciiTheme="majorHAnsi" w:hAnsiTheme="majorHAnsi"/>
          <w:w w:val="112"/>
          <w:szCs w:val="24"/>
        </w:rPr>
        <w:t>(</w:t>
      </w:r>
      <w:r w:rsidRPr="003262A6">
        <w:rPr>
          <w:rFonts w:asciiTheme="majorHAnsi" w:hAnsiTheme="majorHAnsi"/>
          <w:spacing w:val="-1"/>
          <w:w w:val="112"/>
          <w:szCs w:val="24"/>
        </w:rPr>
        <w:t>a</w:t>
      </w:r>
      <w:r w:rsidRPr="003262A6">
        <w:rPr>
          <w:rFonts w:asciiTheme="majorHAnsi" w:hAnsiTheme="majorHAnsi"/>
          <w:w w:val="112"/>
          <w:szCs w:val="24"/>
        </w:rPr>
        <w:t>)</w:t>
      </w:r>
      <w:r w:rsidRPr="00095EC4">
        <w:rPr>
          <w:rFonts w:asciiTheme="majorHAnsi" w:hAnsiTheme="majorHAnsi" w:cs="Tahoma"/>
          <w:szCs w:val="24"/>
        </w:rPr>
        <w:t>Whenever any material brought by the contractor to the site of work is  rejected, entry thereof  should invariably be made in the Site Order Book  under the signature of the Assistant Engineer, giving the approximate quantity of such materials.</w:t>
      </w:r>
    </w:p>
    <w:p w14:paraId="695BF996" w14:textId="77777777" w:rsidR="004504A6" w:rsidRPr="00AA294E" w:rsidRDefault="003262A6" w:rsidP="005641CB">
      <w:pPr>
        <w:pStyle w:val="ListParagraph"/>
        <w:tabs>
          <w:tab w:val="left" w:pos="1440"/>
          <w:tab w:val="left" w:pos="1530"/>
        </w:tabs>
        <w:autoSpaceDE w:val="0"/>
        <w:autoSpaceDN w:val="0"/>
        <w:adjustRightInd w:val="0"/>
        <w:spacing w:after="200"/>
        <w:ind w:left="510" w:hanging="60"/>
        <w:contextualSpacing/>
        <w:jc w:val="both"/>
        <w:rPr>
          <w:rFonts w:asciiTheme="majorHAnsi" w:hAnsiTheme="majorHAnsi" w:cs="Tahoma"/>
          <w:szCs w:val="24"/>
        </w:rPr>
      </w:pPr>
      <w:r w:rsidRPr="00095EC4">
        <w:rPr>
          <w:rFonts w:asciiTheme="majorHAnsi" w:hAnsiTheme="majorHAnsi" w:cs="Tahoma"/>
          <w:szCs w:val="24"/>
        </w:rPr>
        <w:t>(b) As soon as the material is removed, a certificate to that effect shall be recorded by the JE/</w:t>
      </w:r>
      <w:r w:rsidR="004504A6" w:rsidRPr="00095EC4">
        <w:rPr>
          <w:rFonts w:asciiTheme="majorHAnsi" w:hAnsiTheme="majorHAnsi" w:cs="Tahoma"/>
          <w:szCs w:val="24"/>
        </w:rPr>
        <w:t>AE against the</w:t>
      </w:r>
      <w:r w:rsidR="0040347C">
        <w:rPr>
          <w:rFonts w:asciiTheme="majorHAnsi" w:hAnsiTheme="majorHAnsi" w:cs="Tahoma"/>
          <w:szCs w:val="24"/>
        </w:rPr>
        <w:t xml:space="preserve"> </w:t>
      </w:r>
      <w:r w:rsidR="004504A6" w:rsidRPr="00095EC4">
        <w:rPr>
          <w:rFonts w:asciiTheme="majorHAnsi" w:hAnsiTheme="majorHAnsi" w:cs="Tahoma"/>
          <w:szCs w:val="24"/>
        </w:rPr>
        <w:t>original entry</w:t>
      </w:r>
      <w:r w:rsidRPr="00095EC4">
        <w:rPr>
          <w:rFonts w:asciiTheme="majorHAnsi" w:hAnsiTheme="majorHAnsi" w:cs="Tahoma"/>
          <w:szCs w:val="24"/>
        </w:rPr>
        <w:t xml:space="preserve">, </w:t>
      </w:r>
      <w:r w:rsidR="004504A6" w:rsidRPr="00095EC4">
        <w:rPr>
          <w:rFonts w:asciiTheme="majorHAnsi" w:hAnsiTheme="majorHAnsi" w:cs="Tahoma"/>
          <w:szCs w:val="24"/>
        </w:rPr>
        <w:t>giving the</w:t>
      </w:r>
      <w:r w:rsidRPr="00095EC4">
        <w:rPr>
          <w:rFonts w:asciiTheme="majorHAnsi" w:hAnsiTheme="majorHAnsi" w:cs="Tahoma"/>
          <w:szCs w:val="24"/>
        </w:rPr>
        <w:t xml:space="preserve"> date </w:t>
      </w:r>
      <w:r w:rsidR="004504A6" w:rsidRPr="00095EC4">
        <w:rPr>
          <w:rFonts w:asciiTheme="majorHAnsi" w:hAnsiTheme="majorHAnsi" w:cs="Tahoma"/>
          <w:szCs w:val="24"/>
        </w:rPr>
        <w:t>of removal and</w:t>
      </w:r>
      <w:r w:rsidRPr="00095EC4">
        <w:rPr>
          <w:rFonts w:asciiTheme="majorHAnsi" w:hAnsiTheme="majorHAnsi" w:cs="Tahoma"/>
          <w:szCs w:val="24"/>
        </w:rPr>
        <w:t xml:space="preserve"> mode of removal, including the registration number of the truck and a copy of gate pass wherever applicable.</w:t>
      </w:r>
    </w:p>
    <w:p w14:paraId="0882DC84"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hanging="780"/>
        <w:contextualSpacing/>
        <w:jc w:val="both"/>
        <w:rPr>
          <w:rFonts w:asciiTheme="majorHAnsi" w:hAnsiTheme="majorHAnsi" w:cs="Tahoma"/>
          <w:b/>
          <w:szCs w:val="24"/>
        </w:rPr>
      </w:pPr>
      <w:r w:rsidRPr="00844026">
        <w:rPr>
          <w:rFonts w:asciiTheme="majorHAnsi" w:hAnsiTheme="majorHAnsi" w:cs="Tahoma"/>
          <w:b/>
          <w:szCs w:val="24"/>
        </w:rPr>
        <w:t>Deviation in quantities</w:t>
      </w:r>
    </w:p>
    <w:p w14:paraId="1F527272" w14:textId="77777777" w:rsidR="003262A6" w:rsidRPr="003262A6" w:rsidRDefault="003262A6" w:rsidP="005641CB">
      <w:pPr>
        <w:spacing w:before="37"/>
        <w:ind w:left="540" w:right="-20"/>
        <w:jc w:val="both"/>
        <w:rPr>
          <w:rFonts w:asciiTheme="majorHAnsi" w:hAnsiTheme="majorHAnsi"/>
          <w:szCs w:val="24"/>
        </w:rPr>
      </w:pPr>
      <w:r w:rsidRPr="003262A6">
        <w:rPr>
          <w:rFonts w:asciiTheme="majorHAnsi" w:hAnsiTheme="majorHAnsi"/>
          <w:szCs w:val="24"/>
        </w:rPr>
        <w:t xml:space="preserve">Normally deviation means deviation in quantities of agreement items, i.e.  where there </w:t>
      </w:r>
      <w:r w:rsidR="00094DA3" w:rsidRPr="003262A6">
        <w:rPr>
          <w:rFonts w:asciiTheme="majorHAnsi" w:hAnsiTheme="majorHAnsi"/>
          <w:szCs w:val="24"/>
        </w:rPr>
        <w:t>is increase or decrease</w:t>
      </w:r>
      <w:r w:rsidR="0040347C">
        <w:rPr>
          <w:rFonts w:asciiTheme="majorHAnsi" w:hAnsiTheme="majorHAnsi"/>
          <w:szCs w:val="24"/>
        </w:rPr>
        <w:t xml:space="preserve"> </w:t>
      </w:r>
      <w:r w:rsidR="00094DA3" w:rsidRPr="003262A6">
        <w:rPr>
          <w:rFonts w:asciiTheme="majorHAnsi" w:hAnsiTheme="majorHAnsi"/>
          <w:szCs w:val="24"/>
        </w:rPr>
        <w:t>in the</w:t>
      </w:r>
      <w:r w:rsidR="0040347C">
        <w:rPr>
          <w:rFonts w:asciiTheme="majorHAnsi" w:hAnsiTheme="majorHAnsi"/>
          <w:szCs w:val="24"/>
        </w:rPr>
        <w:t xml:space="preserve"> </w:t>
      </w:r>
      <w:r w:rsidR="00094DA3" w:rsidRPr="003262A6">
        <w:rPr>
          <w:rFonts w:asciiTheme="majorHAnsi" w:hAnsiTheme="majorHAnsi"/>
          <w:szCs w:val="24"/>
        </w:rPr>
        <w:t>quantities of items of work specified in the</w:t>
      </w:r>
      <w:r w:rsidRPr="003262A6">
        <w:rPr>
          <w:rFonts w:asciiTheme="majorHAnsi" w:hAnsiTheme="majorHAnsi"/>
          <w:szCs w:val="24"/>
        </w:rPr>
        <w:t xml:space="preserve"> agreement.</w:t>
      </w:r>
    </w:p>
    <w:p w14:paraId="38FD459F" w14:textId="77777777" w:rsidR="003262A6" w:rsidRDefault="003262A6" w:rsidP="005641CB">
      <w:pPr>
        <w:spacing w:before="37"/>
        <w:ind w:left="540" w:right="-20"/>
        <w:jc w:val="both"/>
        <w:rPr>
          <w:rFonts w:asciiTheme="majorHAnsi" w:hAnsiTheme="majorHAnsi"/>
          <w:szCs w:val="24"/>
        </w:rPr>
      </w:pPr>
      <w:r w:rsidRPr="003262A6">
        <w:rPr>
          <w:rFonts w:asciiTheme="majorHAnsi" w:hAnsiTheme="majorHAnsi"/>
          <w:szCs w:val="24"/>
        </w:rPr>
        <w:t>Rates for such deviated items shall be calculated strictly as per the provision of agreement clauses.</w:t>
      </w:r>
    </w:p>
    <w:p w14:paraId="6764C62B" w14:textId="77777777" w:rsidR="003262A6" w:rsidRPr="00844026" w:rsidRDefault="00AA294E" w:rsidP="00F6576A">
      <w:pPr>
        <w:pStyle w:val="ListParagraph"/>
        <w:numPr>
          <w:ilvl w:val="1"/>
          <w:numId w:val="55"/>
        </w:numPr>
        <w:tabs>
          <w:tab w:val="left" w:pos="900"/>
          <w:tab w:val="left" w:pos="1530"/>
        </w:tabs>
        <w:autoSpaceDE w:val="0"/>
        <w:autoSpaceDN w:val="0"/>
        <w:adjustRightInd w:val="0"/>
        <w:spacing w:after="200"/>
        <w:ind w:hanging="780"/>
        <w:contextualSpacing/>
        <w:jc w:val="both"/>
        <w:rPr>
          <w:rFonts w:asciiTheme="majorHAnsi" w:hAnsiTheme="majorHAnsi" w:cs="Tahoma"/>
          <w:b/>
          <w:szCs w:val="24"/>
        </w:rPr>
      </w:pPr>
      <w:r w:rsidRPr="00844026">
        <w:rPr>
          <w:rFonts w:asciiTheme="majorHAnsi" w:hAnsiTheme="majorHAnsi" w:cs="Tahoma"/>
          <w:b/>
          <w:szCs w:val="24"/>
        </w:rPr>
        <w:t>Deriving the Market rates</w:t>
      </w:r>
    </w:p>
    <w:p w14:paraId="20133E8F" w14:textId="77777777" w:rsidR="003262A6" w:rsidRPr="003262A6" w:rsidRDefault="00BD38D4" w:rsidP="005641CB">
      <w:pPr>
        <w:spacing w:before="37"/>
        <w:ind w:left="540" w:right="-20"/>
        <w:jc w:val="both"/>
        <w:rPr>
          <w:rFonts w:asciiTheme="majorHAnsi" w:hAnsiTheme="majorHAnsi"/>
          <w:szCs w:val="24"/>
        </w:rPr>
      </w:pPr>
      <w:r w:rsidRPr="003262A6">
        <w:rPr>
          <w:rFonts w:asciiTheme="majorHAnsi" w:hAnsiTheme="majorHAnsi"/>
          <w:szCs w:val="24"/>
        </w:rPr>
        <w:t>As per provisions of</w:t>
      </w:r>
      <w:r w:rsidR="0040347C">
        <w:rPr>
          <w:rFonts w:asciiTheme="majorHAnsi" w:hAnsiTheme="majorHAnsi"/>
          <w:szCs w:val="24"/>
        </w:rPr>
        <w:t xml:space="preserve"> </w:t>
      </w:r>
      <w:r w:rsidRPr="003262A6">
        <w:rPr>
          <w:rFonts w:asciiTheme="majorHAnsi" w:hAnsiTheme="majorHAnsi"/>
          <w:szCs w:val="24"/>
        </w:rPr>
        <w:t>variation clauses</w:t>
      </w:r>
      <w:r w:rsidR="003262A6" w:rsidRPr="003262A6">
        <w:rPr>
          <w:rFonts w:asciiTheme="majorHAnsi" w:hAnsiTheme="majorHAnsi"/>
          <w:szCs w:val="24"/>
        </w:rPr>
        <w:t xml:space="preserve"> sometimes rates are to be determined based on market rates in certain conditions. In such cases the contractor within 14 days of receipt of order for execution of deviated quantities, extra or substituted items beyond permissible limits and before the commencement of such work  shall give notice, for revision of rates, supported by proper analysis, for such quantities. Engineer-in-Charge shall consider the analysis submitted by contractor and determine the rates on basis of market rates.</w:t>
      </w:r>
    </w:p>
    <w:p w14:paraId="1D53ACBF" w14:textId="77777777" w:rsidR="003262A6" w:rsidRPr="003262A6" w:rsidRDefault="003262A6" w:rsidP="005641CB">
      <w:pPr>
        <w:spacing w:before="37"/>
        <w:ind w:left="540" w:right="-20"/>
        <w:jc w:val="both"/>
        <w:rPr>
          <w:rFonts w:asciiTheme="majorHAnsi" w:hAnsiTheme="majorHAnsi"/>
          <w:szCs w:val="24"/>
        </w:rPr>
      </w:pPr>
      <w:r w:rsidRPr="003262A6">
        <w:rPr>
          <w:rFonts w:asciiTheme="majorHAnsi" w:hAnsiTheme="majorHAnsi"/>
          <w:szCs w:val="24"/>
        </w:rPr>
        <w:t>Further in case market rates are less than the agreement rates then in such a case Engineer-in-</w:t>
      </w:r>
      <w:r w:rsidR="002D1EAA" w:rsidRPr="003262A6">
        <w:rPr>
          <w:rFonts w:asciiTheme="majorHAnsi" w:hAnsiTheme="majorHAnsi"/>
          <w:szCs w:val="24"/>
        </w:rPr>
        <w:t>Charge should give notice to</w:t>
      </w:r>
      <w:r w:rsidR="0040347C">
        <w:rPr>
          <w:rFonts w:asciiTheme="majorHAnsi" w:hAnsiTheme="majorHAnsi"/>
          <w:szCs w:val="24"/>
        </w:rPr>
        <w:t xml:space="preserve"> </w:t>
      </w:r>
      <w:r w:rsidR="002D1EAA" w:rsidRPr="003262A6">
        <w:rPr>
          <w:rFonts w:asciiTheme="majorHAnsi" w:hAnsiTheme="majorHAnsi"/>
          <w:szCs w:val="24"/>
        </w:rPr>
        <w:t>the contractor within one month</w:t>
      </w:r>
      <w:r w:rsidRPr="003262A6">
        <w:rPr>
          <w:rFonts w:asciiTheme="majorHAnsi" w:hAnsiTheme="majorHAnsi"/>
          <w:szCs w:val="24"/>
        </w:rPr>
        <w:t xml:space="preserve">   of </w:t>
      </w:r>
      <w:r w:rsidR="002D1EAA" w:rsidRPr="003262A6">
        <w:rPr>
          <w:rFonts w:asciiTheme="majorHAnsi" w:hAnsiTheme="majorHAnsi"/>
          <w:szCs w:val="24"/>
        </w:rPr>
        <w:t>occurrence of the</w:t>
      </w:r>
      <w:r w:rsidR="0040347C">
        <w:rPr>
          <w:rFonts w:asciiTheme="majorHAnsi" w:hAnsiTheme="majorHAnsi"/>
          <w:szCs w:val="24"/>
        </w:rPr>
        <w:t xml:space="preserve"> </w:t>
      </w:r>
      <w:r w:rsidR="002D1EAA" w:rsidRPr="003262A6">
        <w:rPr>
          <w:rFonts w:asciiTheme="majorHAnsi" w:hAnsiTheme="majorHAnsi"/>
          <w:szCs w:val="24"/>
        </w:rPr>
        <w:t>excess and should decide the</w:t>
      </w:r>
      <w:r w:rsidR="0040347C">
        <w:rPr>
          <w:rFonts w:asciiTheme="majorHAnsi" w:hAnsiTheme="majorHAnsi"/>
          <w:szCs w:val="24"/>
        </w:rPr>
        <w:t xml:space="preserve"> </w:t>
      </w:r>
      <w:r w:rsidR="002D1EAA" w:rsidRPr="003262A6">
        <w:rPr>
          <w:rFonts w:asciiTheme="majorHAnsi" w:hAnsiTheme="majorHAnsi"/>
          <w:szCs w:val="24"/>
        </w:rPr>
        <w:t>rates based on market rates</w:t>
      </w:r>
      <w:r w:rsidRPr="003262A6">
        <w:rPr>
          <w:rFonts w:asciiTheme="majorHAnsi" w:hAnsiTheme="majorHAnsi"/>
          <w:szCs w:val="24"/>
        </w:rPr>
        <w:t xml:space="preserve"> considering the reply of contractor.</w:t>
      </w:r>
    </w:p>
    <w:p w14:paraId="2E16E917" w14:textId="77777777" w:rsidR="003262A6" w:rsidRPr="003E6696" w:rsidRDefault="003262A6" w:rsidP="005641CB">
      <w:pPr>
        <w:spacing w:before="37"/>
        <w:ind w:left="540" w:right="-20"/>
        <w:jc w:val="both"/>
        <w:rPr>
          <w:rFonts w:asciiTheme="majorHAnsi" w:hAnsiTheme="majorHAnsi"/>
          <w:szCs w:val="24"/>
        </w:rPr>
      </w:pPr>
      <w:r w:rsidRPr="003E6696">
        <w:rPr>
          <w:rFonts w:asciiTheme="majorHAnsi" w:hAnsiTheme="majorHAnsi"/>
          <w:szCs w:val="24"/>
        </w:rPr>
        <w:t xml:space="preserve">The </w:t>
      </w:r>
      <w:r w:rsidR="002D1EAA" w:rsidRPr="003E6696">
        <w:rPr>
          <w:rFonts w:asciiTheme="majorHAnsi" w:hAnsiTheme="majorHAnsi"/>
          <w:szCs w:val="24"/>
        </w:rPr>
        <w:t>analysis</w:t>
      </w:r>
      <w:r w:rsidR="0040347C">
        <w:rPr>
          <w:rFonts w:asciiTheme="majorHAnsi" w:hAnsiTheme="majorHAnsi"/>
          <w:szCs w:val="24"/>
        </w:rPr>
        <w:t xml:space="preserve"> </w:t>
      </w:r>
      <w:r w:rsidR="002D1EAA" w:rsidRPr="003E6696">
        <w:rPr>
          <w:rFonts w:asciiTheme="majorHAnsi" w:hAnsiTheme="majorHAnsi"/>
          <w:szCs w:val="24"/>
        </w:rPr>
        <w:t>of</w:t>
      </w:r>
      <w:r w:rsidRPr="003E6696">
        <w:rPr>
          <w:rFonts w:asciiTheme="majorHAnsi" w:hAnsiTheme="majorHAnsi"/>
          <w:szCs w:val="24"/>
        </w:rPr>
        <w:t xml:space="preserve"> rates </w:t>
      </w:r>
      <w:r w:rsidR="002D1EAA" w:rsidRPr="003E6696">
        <w:rPr>
          <w:rFonts w:asciiTheme="majorHAnsi" w:hAnsiTheme="majorHAnsi"/>
          <w:szCs w:val="24"/>
        </w:rPr>
        <w:t>o</w:t>
      </w:r>
      <w:r w:rsidR="002D1EAA" w:rsidRPr="003262A6">
        <w:rPr>
          <w:rFonts w:asciiTheme="majorHAnsi" w:hAnsiTheme="majorHAnsi"/>
          <w:szCs w:val="24"/>
        </w:rPr>
        <w:t xml:space="preserve">n </w:t>
      </w:r>
      <w:r w:rsidR="002D1EAA" w:rsidRPr="003E6696">
        <w:rPr>
          <w:rFonts w:asciiTheme="majorHAnsi" w:hAnsiTheme="majorHAnsi"/>
          <w:szCs w:val="24"/>
        </w:rPr>
        <w:t>market</w:t>
      </w:r>
      <w:r w:rsidRPr="003E6696">
        <w:rPr>
          <w:rFonts w:asciiTheme="majorHAnsi" w:hAnsiTheme="majorHAnsi"/>
          <w:szCs w:val="24"/>
        </w:rPr>
        <w:t xml:space="preserve"> rates </w:t>
      </w:r>
      <w:r w:rsidR="002D1EAA" w:rsidRPr="003E6696">
        <w:rPr>
          <w:rFonts w:asciiTheme="majorHAnsi" w:hAnsiTheme="majorHAnsi"/>
          <w:szCs w:val="24"/>
        </w:rPr>
        <w:t>should</w:t>
      </w:r>
      <w:r w:rsidR="0040347C">
        <w:rPr>
          <w:rFonts w:asciiTheme="majorHAnsi" w:hAnsiTheme="majorHAnsi"/>
          <w:szCs w:val="24"/>
        </w:rPr>
        <w:t xml:space="preserve"> </w:t>
      </w:r>
      <w:r w:rsidR="002D1EAA" w:rsidRPr="003E6696">
        <w:rPr>
          <w:rFonts w:asciiTheme="majorHAnsi" w:hAnsiTheme="majorHAnsi"/>
          <w:szCs w:val="24"/>
        </w:rPr>
        <w:t>be</w:t>
      </w:r>
      <w:r w:rsidR="0040347C">
        <w:rPr>
          <w:rFonts w:asciiTheme="majorHAnsi" w:hAnsiTheme="majorHAnsi"/>
          <w:szCs w:val="24"/>
        </w:rPr>
        <w:t xml:space="preserve"> </w:t>
      </w:r>
      <w:r w:rsidR="002D1EAA" w:rsidRPr="003E6696">
        <w:rPr>
          <w:rFonts w:asciiTheme="majorHAnsi" w:hAnsiTheme="majorHAnsi"/>
          <w:szCs w:val="24"/>
        </w:rPr>
        <w:t>o</w:t>
      </w:r>
      <w:r w:rsidR="002D1EAA" w:rsidRPr="003262A6">
        <w:rPr>
          <w:rFonts w:asciiTheme="majorHAnsi" w:hAnsiTheme="majorHAnsi"/>
          <w:szCs w:val="24"/>
        </w:rPr>
        <w:t xml:space="preserve">n </w:t>
      </w:r>
      <w:r w:rsidR="002D1EAA" w:rsidRPr="003E6696">
        <w:rPr>
          <w:rFonts w:asciiTheme="majorHAnsi" w:hAnsiTheme="majorHAnsi"/>
          <w:szCs w:val="24"/>
        </w:rPr>
        <w:t>similar</w:t>
      </w:r>
      <w:r w:rsidR="0040347C">
        <w:rPr>
          <w:rFonts w:asciiTheme="majorHAnsi" w:hAnsiTheme="majorHAnsi"/>
          <w:szCs w:val="24"/>
        </w:rPr>
        <w:t xml:space="preserve"> </w:t>
      </w:r>
      <w:r w:rsidR="002D1EAA" w:rsidRPr="003E6696">
        <w:rPr>
          <w:rFonts w:asciiTheme="majorHAnsi" w:hAnsiTheme="majorHAnsi"/>
          <w:szCs w:val="24"/>
        </w:rPr>
        <w:t>lines</w:t>
      </w:r>
      <w:r w:rsidR="0040347C">
        <w:rPr>
          <w:rFonts w:asciiTheme="majorHAnsi" w:hAnsiTheme="majorHAnsi"/>
          <w:szCs w:val="24"/>
        </w:rPr>
        <w:t xml:space="preserve"> </w:t>
      </w:r>
      <w:r w:rsidR="002D1EAA" w:rsidRPr="003E6696">
        <w:rPr>
          <w:rFonts w:asciiTheme="majorHAnsi" w:hAnsiTheme="majorHAnsi"/>
          <w:szCs w:val="24"/>
        </w:rPr>
        <w:t>as</w:t>
      </w:r>
      <w:r w:rsidRPr="003E6696">
        <w:rPr>
          <w:rFonts w:asciiTheme="majorHAnsi" w:hAnsiTheme="majorHAnsi"/>
          <w:szCs w:val="24"/>
        </w:rPr>
        <w:t xml:space="preserve"> adopted </w:t>
      </w:r>
      <w:r w:rsidR="002D1EAA" w:rsidRPr="003E6696">
        <w:rPr>
          <w:rFonts w:asciiTheme="majorHAnsi" w:hAnsiTheme="majorHAnsi"/>
          <w:szCs w:val="24"/>
        </w:rPr>
        <w:t>in</w:t>
      </w:r>
      <w:r w:rsidR="0040347C">
        <w:rPr>
          <w:rFonts w:asciiTheme="majorHAnsi" w:hAnsiTheme="majorHAnsi"/>
          <w:szCs w:val="24"/>
        </w:rPr>
        <w:t xml:space="preserve"> </w:t>
      </w:r>
      <w:r w:rsidR="002D1EAA" w:rsidRPr="003E6696">
        <w:rPr>
          <w:rFonts w:asciiTheme="majorHAnsi" w:hAnsiTheme="majorHAnsi"/>
          <w:szCs w:val="24"/>
        </w:rPr>
        <w:t>the</w:t>
      </w:r>
      <w:r w:rsidR="0040347C">
        <w:rPr>
          <w:rFonts w:asciiTheme="majorHAnsi" w:hAnsiTheme="majorHAnsi"/>
          <w:szCs w:val="24"/>
        </w:rPr>
        <w:t xml:space="preserve"> </w:t>
      </w:r>
      <w:r w:rsidR="002D1EAA" w:rsidRPr="003E6696">
        <w:rPr>
          <w:rFonts w:asciiTheme="majorHAnsi" w:hAnsiTheme="majorHAnsi"/>
          <w:szCs w:val="24"/>
        </w:rPr>
        <w:t>justification</w:t>
      </w:r>
      <w:r w:rsidR="0040347C">
        <w:rPr>
          <w:rFonts w:asciiTheme="majorHAnsi" w:hAnsiTheme="majorHAnsi"/>
          <w:szCs w:val="24"/>
        </w:rPr>
        <w:t xml:space="preserve"> </w:t>
      </w:r>
      <w:r w:rsidR="002D1EAA" w:rsidRPr="003E6696">
        <w:rPr>
          <w:rFonts w:asciiTheme="majorHAnsi" w:hAnsiTheme="majorHAnsi"/>
          <w:szCs w:val="24"/>
        </w:rPr>
        <w:t>of</w:t>
      </w:r>
      <w:r w:rsidR="0040347C">
        <w:rPr>
          <w:rFonts w:asciiTheme="majorHAnsi" w:hAnsiTheme="majorHAnsi"/>
          <w:szCs w:val="24"/>
        </w:rPr>
        <w:t xml:space="preserve"> </w:t>
      </w:r>
      <w:r w:rsidR="002D1EAA" w:rsidRPr="003E6696">
        <w:rPr>
          <w:rFonts w:asciiTheme="majorHAnsi" w:hAnsiTheme="majorHAnsi"/>
          <w:szCs w:val="24"/>
        </w:rPr>
        <w:t>tender</w:t>
      </w:r>
      <w:r w:rsidRPr="003E6696">
        <w:rPr>
          <w:rFonts w:asciiTheme="majorHAnsi" w:hAnsiTheme="majorHAnsi"/>
          <w:szCs w:val="24"/>
        </w:rPr>
        <w:t xml:space="preserve"> except that market </w:t>
      </w:r>
      <w:r w:rsidR="002D1EAA" w:rsidRPr="003E6696">
        <w:rPr>
          <w:rFonts w:asciiTheme="majorHAnsi" w:hAnsiTheme="majorHAnsi"/>
          <w:szCs w:val="24"/>
        </w:rPr>
        <w:t>rates of</w:t>
      </w:r>
      <w:r w:rsidR="0040347C">
        <w:rPr>
          <w:rFonts w:asciiTheme="majorHAnsi" w:hAnsiTheme="majorHAnsi"/>
          <w:szCs w:val="24"/>
        </w:rPr>
        <w:t xml:space="preserve"> </w:t>
      </w:r>
      <w:r w:rsidR="002D1EAA" w:rsidRPr="003E6696">
        <w:rPr>
          <w:rFonts w:asciiTheme="majorHAnsi" w:hAnsiTheme="majorHAnsi"/>
          <w:szCs w:val="24"/>
        </w:rPr>
        <w:t>material</w:t>
      </w:r>
      <w:r w:rsidRPr="003E6696">
        <w:rPr>
          <w:rFonts w:asciiTheme="majorHAnsi" w:hAnsiTheme="majorHAnsi"/>
          <w:szCs w:val="24"/>
        </w:rPr>
        <w:t>/</w:t>
      </w:r>
      <w:r w:rsidR="002D1EAA" w:rsidRPr="003E6696">
        <w:rPr>
          <w:rFonts w:asciiTheme="majorHAnsi" w:hAnsiTheme="majorHAnsi"/>
          <w:szCs w:val="24"/>
        </w:rPr>
        <w:t>labour,</w:t>
      </w:r>
      <w:r w:rsidR="0040347C">
        <w:rPr>
          <w:rFonts w:asciiTheme="majorHAnsi" w:hAnsiTheme="majorHAnsi"/>
          <w:szCs w:val="24"/>
        </w:rPr>
        <w:t xml:space="preserve"> </w:t>
      </w:r>
      <w:r w:rsidR="00325C1D" w:rsidRPr="003E6696">
        <w:rPr>
          <w:rFonts w:asciiTheme="majorHAnsi" w:hAnsiTheme="majorHAnsi"/>
          <w:szCs w:val="24"/>
        </w:rPr>
        <w:t>hire</w:t>
      </w:r>
      <w:r w:rsidR="0040347C">
        <w:rPr>
          <w:rFonts w:asciiTheme="majorHAnsi" w:hAnsiTheme="majorHAnsi"/>
          <w:szCs w:val="24"/>
        </w:rPr>
        <w:t xml:space="preserve"> </w:t>
      </w:r>
      <w:r w:rsidR="00325C1D" w:rsidRPr="003E6696">
        <w:rPr>
          <w:rFonts w:asciiTheme="majorHAnsi" w:hAnsiTheme="majorHAnsi"/>
          <w:szCs w:val="24"/>
        </w:rPr>
        <w:t>charges</w:t>
      </w:r>
      <w:r w:rsidRPr="003E6696">
        <w:rPr>
          <w:rFonts w:asciiTheme="majorHAnsi" w:hAnsiTheme="majorHAnsi"/>
          <w:szCs w:val="24"/>
        </w:rPr>
        <w:t xml:space="preserve"> of plant and machinery intended </w:t>
      </w:r>
      <w:r w:rsidR="00325C1D" w:rsidRPr="003262A6">
        <w:rPr>
          <w:rFonts w:asciiTheme="majorHAnsi" w:hAnsiTheme="majorHAnsi"/>
          <w:szCs w:val="24"/>
        </w:rPr>
        <w:t xml:space="preserve">to </w:t>
      </w:r>
      <w:r w:rsidR="00325C1D" w:rsidRPr="003E6696">
        <w:rPr>
          <w:rFonts w:asciiTheme="majorHAnsi" w:hAnsiTheme="majorHAnsi"/>
          <w:szCs w:val="24"/>
        </w:rPr>
        <w:t>be</w:t>
      </w:r>
      <w:r w:rsidRPr="003E6696">
        <w:rPr>
          <w:rFonts w:asciiTheme="majorHAnsi" w:hAnsiTheme="majorHAnsi"/>
          <w:szCs w:val="24"/>
        </w:rPr>
        <w:t xml:space="preserve"> used prevailing at the time </w:t>
      </w:r>
      <w:r w:rsidR="00325C1D" w:rsidRPr="003E6696">
        <w:rPr>
          <w:rFonts w:asciiTheme="majorHAnsi" w:hAnsiTheme="majorHAnsi"/>
          <w:szCs w:val="24"/>
        </w:rPr>
        <w:t>o</w:t>
      </w:r>
      <w:r w:rsidR="00325C1D" w:rsidRPr="003262A6">
        <w:rPr>
          <w:rFonts w:asciiTheme="majorHAnsi" w:hAnsiTheme="majorHAnsi"/>
          <w:szCs w:val="24"/>
        </w:rPr>
        <w:t>f such</w:t>
      </w:r>
      <w:r w:rsidRPr="003E6696">
        <w:rPr>
          <w:rFonts w:asciiTheme="majorHAnsi" w:hAnsiTheme="majorHAnsi"/>
          <w:szCs w:val="24"/>
        </w:rPr>
        <w:t xml:space="preserve"> order or occurrence shall be adopted. Over and above the market rates so arrived 10</w:t>
      </w:r>
      <w:r w:rsidR="002D1EAA" w:rsidRPr="003262A6">
        <w:rPr>
          <w:rFonts w:asciiTheme="majorHAnsi" w:hAnsiTheme="majorHAnsi"/>
          <w:szCs w:val="24"/>
        </w:rPr>
        <w:t xml:space="preserve">% </w:t>
      </w:r>
      <w:r w:rsidR="002D1EAA" w:rsidRPr="003E6696">
        <w:rPr>
          <w:rFonts w:asciiTheme="majorHAnsi" w:hAnsiTheme="majorHAnsi"/>
          <w:szCs w:val="24"/>
        </w:rPr>
        <w:t>would</w:t>
      </w:r>
      <w:r w:rsidRPr="003E6696">
        <w:rPr>
          <w:rFonts w:asciiTheme="majorHAnsi" w:hAnsiTheme="majorHAnsi"/>
          <w:szCs w:val="24"/>
        </w:rPr>
        <w:t xml:space="preserve"> be added fo</w:t>
      </w:r>
      <w:r w:rsidRPr="003262A6">
        <w:rPr>
          <w:rFonts w:asciiTheme="majorHAnsi" w:hAnsiTheme="majorHAnsi"/>
          <w:szCs w:val="24"/>
        </w:rPr>
        <w:t>r</w:t>
      </w:r>
      <w:r w:rsidRPr="003E6696">
        <w:rPr>
          <w:rFonts w:asciiTheme="majorHAnsi" w:hAnsiTheme="majorHAnsi"/>
          <w:szCs w:val="24"/>
        </w:rPr>
        <w:t xml:space="preserve"> overheads and profit o</w:t>
      </w:r>
      <w:r w:rsidRPr="003262A6">
        <w:rPr>
          <w:rFonts w:asciiTheme="majorHAnsi" w:hAnsiTheme="majorHAnsi"/>
          <w:szCs w:val="24"/>
        </w:rPr>
        <w:t>f</w:t>
      </w:r>
      <w:r w:rsidRPr="003E6696">
        <w:rPr>
          <w:rFonts w:asciiTheme="majorHAnsi" w:hAnsiTheme="majorHAnsi"/>
          <w:szCs w:val="24"/>
        </w:rPr>
        <w:t xml:space="preserve"> the contractor.</w:t>
      </w:r>
    </w:p>
    <w:p w14:paraId="3FF8D8B1" w14:textId="77777777" w:rsidR="003262A6" w:rsidRPr="003262A6" w:rsidRDefault="003262A6" w:rsidP="00F6576A">
      <w:pPr>
        <w:pStyle w:val="ListParagraph"/>
        <w:numPr>
          <w:ilvl w:val="1"/>
          <w:numId w:val="55"/>
        </w:numPr>
        <w:tabs>
          <w:tab w:val="left" w:pos="810"/>
        </w:tabs>
        <w:autoSpaceDE w:val="0"/>
        <w:autoSpaceDN w:val="0"/>
        <w:adjustRightInd w:val="0"/>
        <w:spacing w:after="200"/>
        <w:ind w:left="540" w:hanging="870"/>
        <w:contextualSpacing/>
        <w:jc w:val="both"/>
        <w:rPr>
          <w:rFonts w:asciiTheme="majorHAnsi" w:hAnsiTheme="majorHAnsi"/>
          <w:b/>
          <w:w w:val="116"/>
          <w:szCs w:val="24"/>
        </w:rPr>
      </w:pPr>
      <w:r w:rsidRPr="00844026">
        <w:rPr>
          <w:rFonts w:asciiTheme="majorHAnsi" w:hAnsiTheme="majorHAnsi" w:cs="Tahoma"/>
          <w:b/>
          <w:szCs w:val="24"/>
        </w:rPr>
        <w:t>Payment of Final Bill</w:t>
      </w:r>
    </w:p>
    <w:p w14:paraId="489DE720" w14:textId="77777777" w:rsidR="003262A6" w:rsidRPr="003E6696" w:rsidRDefault="003262A6" w:rsidP="005641CB">
      <w:pPr>
        <w:spacing w:before="37"/>
        <w:ind w:left="540" w:right="-20"/>
        <w:jc w:val="both"/>
        <w:rPr>
          <w:rFonts w:asciiTheme="majorHAnsi" w:hAnsiTheme="majorHAnsi"/>
          <w:szCs w:val="24"/>
        </w:rPr>
      </w:pPr>
      <w:r w:rsidRPr="003E6696">
        <w:rPr>
          <w:rFonts w:asciiTheme="majorHAnsi" w:hAnsiTheme="majorHAnsi"/>
          <w:szCs w:val="24"/>
        </w:rPr>
        <w:t xml:space="preserve">Final bill of all works shall be paid as per </w:t>
      </w:r>
      <w:r w:rsidR="00364481">
        <w:rPr>
          <w:rFonts w:asciiTheme="majorHAnsi" w:hAnsiTheme="majorHAnsi"/>
          <w:szCs w:val="24"/>
        </w:rPr>
        <w:t>DPA</w:t>
      </w:r>
      <w:r w:rsidRPr="003E6696">
        <w:rPr>
          <w:rFonts w:asciiTheme="majorHAnsi" w:hAnsiTheme="majorHAnsi"/>
          <w:szCs w:val="24"/>
        </w:rPr>
        <w:t xml:space="preserve">’s citizens’ charter.   In case contractor fails to submit the final bill within 2 months of completion of work,  the process of final bill should be initiated by the E-I-C suo-moto to thwart  the efforts of contractor to delay the preparation of final bill which in all probability may be in the minus. </w:t>
      </w:r>
      <w:r w:rsidR="001E5850" w:rsidRPr="003E6696">
        <w:rPr>
          <w:rFonts w:asciiTheme="majorHAnsi" w:hAnsiTheme="majorHAnsi"/>
          <w:szCs w:val="24"/>
        </w:rPr>
        <w:t>Similarly,</w:t>
      </w:r>
      <w:r w:rsidRPr="003E6696">
        <w:rPr>
          <w:rFonts w:asciiTheme="majorHAnsi" w:hAnsiTheme="majorHAnsi"/>
          <w:szCs w:val="24"/>
        </w:rPr>
        <w:t xml:space="preserve"> E-I-C should not delay recoveries for any overpayments detected/ the recoveries being disputed by the contractor on the plea that contractor has gone to Arbitration.</w:t>
      </w:r>
    </w:p>
    <w:p w14:paraId="6CB894E2" w14:textId="77777777" w:rsidR="003262A6" w:rsidRPr="00844026" w:rsidRDefault="003262A6" w:rsidP="00F6576A">
      <w:pPr>
        <w:pStyle w:val="ListParagraph"/>
        <w:numPr>
          <w:ilvl w:val="1"/>
          <w:numId w:val="55"/>
        </w:numPr>
        <w:autoSpaceDE w:val="0"/>
        <w:autoSpaceDN w:val="0"/>
        <w:adjustRightInd w:val="0"/>
        <w:spacing w:after="200"/>
        <w:ind w:left="540" w:hanging="720"/>
        <w:contextualSpacing/>
        <w:jc w:val="both"/>
        <w:rPr>
          <w:rFonts w:asciiTheme="majorHAnsi" w:hAnsiTheme="majorHAnsi" w:cs="Tahoma"/>
          <w:b/>
          <w:szCs w:val="24"/>
        </w:rPr>
      </w:pPr>
      <w:r w:rsidRPr="00844026">
        <w:rPr>
          <w:rFonts w:asciiTheme="majorHAnsi" w:hAnsiTheme="majorHAnsi" w:cs="Tahoma"/>
          <w:b/>
          <w:szCs w:val="24"/>
        </w:rPr>
        <w:t>Refund of performance guarantee</w:t>
      </w:r>
    </w:p>
    <w:p w14:paraId="00348F47" w14:textId="77777777" w:rsidR="00681EDC" w:rsidRDefault="00681EDC" w:rsidP="005641CB">
      <w:pPr>
        <w:pStyle w:val="BodyText"/>
        <w:spacing w:before="36"/>
        <w:ind w:left="540" w:right="-39"/>
        <w:jc w:val="both"/>
        <w:rPr>
          <w:rFonts w:asciiTheme="majorHAnsi" w:hAnsiTheme="majorHAnsi"/>
          <w:szCs w:val="24"/>
        </w:rPr>
      </w:pPr>
      <w:r w:rsidRPr="00C61894">
        <w:rPr>
          <w:rFonts w:asciiTheme="majorHAnsi" w:hAnsiTheme="majorHAnsi"/>
          <w:szCs w:val="24"/>
        </w:rPr>
        <w:t>The PG shall be valid until the successful completion of contract period and six (6) months thereafter. No claim shall be made after the issue of completion certificate and the PG shall be returned after the successful completion of contract</w:t>
      </w:r>
      <w:r w:rsidR="001E5850">
        <w:rPr>
          <w:rFonts w:asciiTheme="majorHAnsi" w:hAnsiTheme="majorHAnsi"/>
          <w:szCs w:val="24"/>
        </w:rPr>
        <w:t>.</w:t>
      </w:r>
    </w:p>
    <w:p w14:paraId="7B693CEE" w14:textId="77777777" w:rsidR="00B15F1B" w:rsidRPr="00B15F1B" w:rsidRDefault="00B15F1B" w:rsidP="005641CB">
      <w:pPr>
        <w:pStyle w:val="BodyText"/>
        <w:spacing w:before="36"/>
        <w:ind w:left="540" w:right="-39"/>
        <w:jc w:val="both"/>
        <w:rPr>
          <w:rFonts w:asciiTheme="majorHAnsi" w:hAnsiTheme="majorHAnsi"/>
          <w:szCs w:val="24"/>
        </w:rPr>
      </w:pPr>
      <w:r w:rsidRPr="00B15F1B">
        <w:rPr>
          <w:rFonts w:asciiTheme="majorHAnsi" w:hAnsiTheme="majorHAnsi"/>
          <w:szCs w:val="24"/>
        </w:rPr>
        <w:lastRenderedPageBreak/>
        <w:t>The documentary evidence (Copy of paid Challan in Govt. Treasury) of Welfare cess @1% of work done or as amended by Statutory Authority from time to time, paid on final bill shall be submitted before releasing the Performance Guarantee.</w:t>
      </w:r>
    </w:p>
    <w:p w14:paraId="0F5361C3" w14:textId="77777777" w:rsidR="00B15F1B" w:rsidRPr="00C61894" w:rsidRDefault="00B15F1B" w:rsidP="005641CB">
      <w:pPr>
        <w:pStyle w:val="BodyText"/>
        <w:spacing w:before="36"/>
        <w:ind w:left="540" w:right="-39"/>
        <w:jc w:val="both"/>
        <w:rPr>
          <w:rFonts w:asciiTheme="majorHAnsi" w:hAnsiTheme="majorHAnsi"/>
          <w:szCs w:val="24"/>
        </w:rPr>
      </w:pPr>
    </w:p>
    <w:p w14:paraId="0CDA3BE7"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ind w:left="630" w:hanging="780"/>
        <w:contextualSpacing/>
        <w:jc w:val="both"/>
        <w:rPr>
          <w:rFonts w:asciiTheme="majorHAnsi" w:hAnsiTheme="majorHAnsi" w:cs="Tahoma"/>
          <w:szCs w:val="24"/>
        </w:rPr>
      </w:pPr>
      <w:r w:rsidRPr="00844026">
        <w:rPr>
          <w:rFonts w:asciiTheme="majorHAnsi" w:hAnsiTheme="majorHAnsi" w:cs="Tahoma"/>
          <w:szCs w:val="24"/>
        </w:rPr>
        <w:t>Tenders with any condition, including conditional rebates, shall be rejected. However, tenders with unconditional rebate will be acceptable.</w:t>
      </w:r>
    </w:p>
    <w:p w14:paraId="2B38BA07"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780"/>
        <w:contextualSpacing/>
        <w:jc w:val="both"/>
        <w:rPr>
          <w:rFonts w:asciiTheme="majorHAnsi" w:hAnsiTheme="majorHAnsi" w:cs="Tahoma"/>
          <w:szCs w:val="24"/>
        </w:rPr>
      </w:pPr>
      <w:r w:rsidRPr="00844026">
        <w:rPr>
          <w:rFonts w:asciiTheme="majorHAnsi" w:hAnsiTheme="majorHAnsi" w:cs="Tahoma"/>
          <w:szCs w:val="24"/>
        </w:rPr>
        <w:t>Prospective bidder(s) may raise query relating to bidding conditions, bidding process and/or rejection of its bid. The reasons for rejecting a tender or non-issuing a tender to prospective bidder will be disclosed where written enquires are made by the concerned bidder.</w:t>
      </w:r>
    </w:p>
    <w:p w14:paraId="3A455F5B" w14:textId="77777777" w:rsidR="003262A6" w:rsidRPr="004504A6" w:rsidRDefault="003262A6" w:rsidP="00F6576A">
      <w:pPr>
        <w:pStyle w:val="ListParagraph"/>
        <w:numPr>
          <w:ilvl w:val="1"/>
          <w:numId w:val="55"/>
        </w:numPr>
        <w:tabs>
          <w:tab w:val="left" w:pos="1440"/>
          <w:tab w:val="left" w:pos="1530"/>
        </w:tabs>
        <w:autoSpaceDE w:val="0"/>
        <w:autoSpaceDN w:val="0"/>
        <w:adjustRightInd w:val="0"/>
        <w:spacing w:after="200" w:line="276" w:lineRule="auto"/>
        <w:ind w:left="630" w:hanging="870"/>
        <w:contextualSpacing/>
        <w:jc w:val="both"/>
        <w:rPr>
          <w:rFonts w:asciiTheme="majorHAnsi" w:hAnsiTheme="majorHAnsi" w:cs="Tahoma"/>
          <w:b/>
          <w:szCs w:val="24"/>
        </w:rPr>
      </w:pPr>
      <w:r w:rsidRPr="00844026">
        <w:rPr>
          <w:rFonts w:asciiTheme="majorHAnsi" w:hAnsiTheme="majorHAnsi" w:cs="Tahoma"/>
          <w:b/>
          <w:szCs w:val="24"/>
        </w:rPr>
        <w:t xml:space="preserve">Special Conditions for Environmental Protection </w:t>
      </w:r>
    </w:p>
    <w:p w14:paraId="3B804457" w14:textId="6DEE25B7"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The Contractor(s) shall strictly follow up the environmental rules as per the Environmental (Protection) Act 1986 while execution of work.</w:t>
      </w:r>
    </w:p>
    <w:p w14:paraId="6DE20775" w14:textId="6342AA69"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All constructions materials i.e. Cement, Aggregates, sand &amp; fill materials which are to be used in construction work shall be covered with Tarpaulin or other fabric materials as directed by Engineer In Charge.</w:t>
      </w:r>
    </w:p>
    <w:p w14:paraId="5C42B63A" w14:textId="265D3C01"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The contractor(s) should stacked and disposed the waste materials in such a manner which are not destroy the environment.</w:t>
      </w:r>
    </w:p>
    <w:p w14:paraId="202C5996" w14:textId="17E20BFC"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Machine mixers, vibrators, way batches plant, diesel generator sets and other vehicles engines shall not be left running when not in use.</w:t>
      </w:r>
    </w:p>
    <w:p w14:paraId="179890FC" w14:textId="04371F17"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Emission of NO2 and SO2 shall be maintained within the work as per International Regulations. </w:t>
      </w:r>
    </w:p>
    <w:p w14:paraId="133A21F3" w14:textId="349373F6"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 xml:space="preserve"> To prevent and minimize vibration and noise levels from machineries / vehicles during removal of civil wastes contractor(s) shall take the remedial action to minimize noise pollution.</w:t>
      </w:r>
    </w:p>
    <w:p w14:paraId="69AC0022" w14:textId="439A3FB2"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Provide adequate silencers attached with all vehicles and machines.</w:t>
      </w:r>
    </w:p>
    <w:p w14:paraId="144271E8" w14:textId="03F666D4"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Install suitable mufflers on engine exhaust and compressor component.</w:t>
      </w:r>
    </w:p>
    <w:p w14:paraId="4EAF155C" w14:textId="251A801C"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The diesel generators set shall be used of noise less.</w:t>
      </w:r>
    </w:p>
    <w:p w14:paraId="1D75A9F0" w14:textId="23E05319"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To contractor(s) shall stacked/stored the construction materials at adequate distance from coastal area.</w:t>
      </w:r>
    </w:p>
    <w:p w14:paraId="4ADDA270" w14:textId="18C62F29" w:rsidR="003262A6" w:rsidRPr="00717FD5" w:rsidRDefault="003262A6" w:rsidP="00717FD5">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The contractor(s) shall provide the barrier to prevent the construction materials from mixing up with surface / ground water.</w:t>
      </w:r>
    </w:p>
    <w:p w14:paraId="33AD88BE" w14:textId="77777777" w:rsidR="003262A6" w:rsidRPr="003262A6" w:rsidRDefault="003262A6" w:rsidP="00A1710B">
      <w:pPr>
        <w:numPr>
          <w:ilvl w:val="0"/>
          <w:numId w:val="54"/>
        </w:numPr>
        <w:tabs>
          <w:tab w:val="left" w:pos="900"/>
          <w:tab w:val="left" w:pos="1980"/>
        </w:tabs>
        <w:ind w:left="900" w:hanging="270"/>
        <w:jc w:val="both"/>
        <w:rPr>
          <w:rFonts w:asciiTheme="majorHAnsi" w:hAnsiTheme="majorHAnsi"/>
          <w:szCs w:val="24"/>
        </w:rPr>
      </w:pPr>
      <w:r w:rsidRPr="003262A6">
        <w:rPr>
          <w:rFonts w:asciiTheme="majorHAnsi" w:hAnsiTheme="majorHAnsi"/>
          <w:szCs w:val="24"/>
        </w:rPr>
        <w:t>The contractor shall discharge Waste generated during construction work as per CPCB/GPCB regulations.</w:t>
      </w:r>
    </w:p>
    <w:p w14:paraId="2363A3A3"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Epoxy paint of approved colour and shade shall be of Asian Paints, IEL Ltd., Nerolac or equivalent make, as approved by Engineer in charge.</w:t>
      </w:r>
    </w:p>
    <w:p w14:paraId="40896A0C"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Before painting to structural steel scraping to surface of structural steel is to be done as per the complete satisfaction of the Engineer in charge</w:t>
      </w:r>
    </w:p>
    <w:p w14:paraId="72B63349" w14:textId="77777777" w:rsid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The epoxy paint shall be applied as per specifications and literature of manufacture of company</w:t>
      </w:r>
      <w:r w:rsidR="00A1710B">
        <w:rPr>
          <w:rFonts w:asciiTheme="majorHAnsi" w:hAnsiTheme="majorHAnsi" w:cs="Tahoma"/>
          <w:szCs w:val="24"/>
        </w:rPr>
        <w:t>.</w:t>
      </w:r>
    </w:p>
    <w:p w14:paraId="52DA6B0F" w14:textId="369B22A6" w:rsidR="003262A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Epoxy paint of structural steel.</w:t>
      </w:r>
    </w:p>
    <w:p w14:paraId="788CFAAA" w14:textId="5FBA95C3" w:rsidR="00717FD5" w:rsidRDefault="00717FD5" w:rsidP="00717FD5">
      <w:pPr>
        <w:pStyle w:val="ListParagraph"/>
        <w:tabs>
          <w:tab w:val="left" w:pos="1440"/>
          <w:tab w:val="left" w:pos="1530"/>
        </w:tabs>
        <w:autoSpaceDE w:val="0"/>
        <w:autoSpaceDN w:val="0"/>
        <w:adjustRightInd w:val="0"/>
        <w:spacing w:after="200" w:line="276" w:lineRule="auto"/>
        <w:ind w:left="510"/>
        <w:contextualSpacing/>
        <w:jc w:val="both"/>
        <w:rPr>
          <w:rFonts w:asciiTheme="majorHAnsi" w:hAnsiTheme="majorHAnsi" w:cs="Tahoma"/>
          <w:szCs w:val="24"/>
        </w:rPr>
      </w:pPr>
    </w:p>
    <w:p w14:paraId="141037F4" w14:textId="6AB49D4B" w:rsidR="00717FD5" w:rsidRDefault="00717FD5" w:rsidP="00717FD5">
      <w:pPr>
        <w:pStyle w:val="ListParagraph"/>
        <w:tabs>
          <w:tab w:val="left" w:pos="1440"/>
          <w:tab w:val="left" w:pos="1530"/>
        </w:tabs>
        <w:autoSpaceDE w:val="0"/>
        <w:autoSpaceDN w:val="0"/>
        <w:adjustRightInd w:val="0"/>
        <w:spacing w:after="200" w:line="276" w:lineRule="auto"/>
        <w:ind w:left="510"/>
        <w:contextualSpacing/>
        <w:jc w:val="both"/>
        <w:rPr>
          <w:rFonts w:asciiTheme="majorHAnsi" w:hAnsiTheme="majorHAnsi" w:cs="Tahoma"/>
          <w:szCs w:val="24"/>
        </w:rPr>
      </w:pPr>
    </w:p>
    <w:p w14:paraId="2E033F55" w14:textId="22B9AF69" w:rsidR="00717FD5" w:rsidRDefault="00717FD5" w:rsidP="00717FD5">
      <w:pPr>
        <w:pStyle w:val="ListParagraph"/>
        <w:tabs>
          <w:tab w:val="left" w:pos="1440"/>
          <w:tab w:val="left" w:pos="1530"/>
        </w:tabs>
        <w:autoSpaceDE w:val="0"/>
        <w:autoSpaceDN w:val="0"/>
        <w:adjustRightInd w:val="0"/>
        <w:spacing w:after="200" w:line="276" w:lineRule="auto"/>
        <w:ind w:left="510"/>
        <w:contextualSpacing/>
        <w:jc w:val="both"/>
        <w:rPr>
          <w:rFonts w:asciiTheme="majorHAnsi" w:hAnsiTheme="majorHAnsi" w:cs="Tahoma"/>
          <w:szCs w:val="24"/>
        </w:rPr>
      </w:pPr>
    </w:p>
    <w:p w14:paraId="488B0FBC" w14:textId="77777777" w:rsidR="00717FD5" w:rsidRPr="00844026" w:rsidRDefault="00717FD5" w:rsidP="00717FD5">
      <w:pPr>
        <w:pStyle w:val="ListParagraph"/>
        <w:tabs>
          <w:tab w:val="left" w:pos="1440"/>
          <w:tab w:val="left" w:pos="1530"/>
        </w:tabs>
        <w:autoSpaceDE w:val="0"/>
        <w:autoSpaceDN w:val="0"/>
        <w:adjustRightInd w:val="0"/>
        <w:spacing w:after="200" w:line="276" w:lineRule="auto"/>
        <w:ind w:left="510"/>
        <w:contextualSpacing/>
        <w:jc w:val="both"/>
        <w:rPr>
          <w:rFonts w:asciiTheme="majorHAnsi" w:hAnsiTheme="majorHAnsi" w:cs="Tahoma"/>
          <w:szCs w:val="24"/>
        </w:rPr>
      </w:pPr>
    </w:p>
    <w:p w14:paraId="2049FBE3" w14:textId="77777777" w:rsidR="003262A6" w:rsidRPr="00844026" w:rsidRDefault="003262A6" w:rsidP="006072A2">
      <w:pPr>
        <w:pStyle w:val="ListParagraph"/>
        <w:tabs>
          <w:tab w:val="left" w:pos="1350"/>
          <w:tab w:val="left" w:pos="1530"/>
        </w:tabs>
        <w:autoSpaceDE w:val="0"/>
        <w:autoSpaceDN w:val="0"/>
        <w:adjustRightInd w:val="0"/>
        <w:spacing w:after="200" w:line="276" w:lineRule="auto"/>
        <w:ind w:left="510"/>
        <w:contextualSpacing/>
        <w:jc w:val="both"/>
        <w:rPr>
          <w:rFonts w:asciiTheme="majorHAnsi" w:hAnsiTheme="majorHAnsi" w:cs="Tahoma"/>
          <w:szCs w:val="24"/>
        </w:rPr>
      </w:pPr>
      <w:r w:rsidRPr="00844026">
        <w:rPr>
          <w:rFonts w:asciiTheme="majorHAnsi" w:hAnsiTheme="majorHAnsi" w:cs="Tahoma"/>
          <w:szCs w:val="24"/>
        </w:rPr>
        <w:lastRenderedPageBreak/>
        <w:t xml:space="preserve">        (I)Priming coat shall be of Zinc phosphate / Zinc chromate or as directed by Engineer in charge.</w:t>
      </w:r>
    </w:p>
    <w:p w14:paraId="5150FA59" w14:textId="77777777" w:rsidR="003262A6" w:rsidRPr="00844026" w:rsidRDefault="003262A6" w:rsidP="00844026">
      <w:pPr>
        <w:pStyle w:val="ListParagraph"/>
        <w:tabs>
          <w:tab w:val="left" w:pos="1440"/>
          <w:tab w:val="left" w:pos="1530"/>
        </w:tabs>
        <w:autoSpaceDE w:val="0"/>
        <w:autoSpaceDN w:val="0"/>
        <w:adjustRightInd w:val="0"/>
        <w:spacing w:after="200" w:line="276" w:lineRule="auto"/>
        <w:ind w:left="510"/>
        <w:contextualSpacing/>
        <w:jc w:val="both"/>
        <w:rPr>
          <w:rFonts w:asciiTheme="majorHAnsi" w:hAnsiTheme="majorHAnsi" w:cs="Tahoma"/>
          <w:szCs w:val="24"/>
        </w:rPr>
      </w:pPr>
      <w:r w:rsidRPr="00844026">
        <w:rPr>
          <w:rFonts w:asciiTheme="majorHAnsi" w:hAnsiTheme="majorHAnsi" w:cs="Tahoma"/>
          <w:szCs w:val="24"/>
        </w:rPr>
        <w:t xml:space="preserve">         (II) Finishing specially modified epoxy resin enamel for optimum glass and color    retention or as directed by Engineer in charge.</w:t>
      </w:r>
    </w:p>
    <w:p w14:paraId="2AA0FBBB" w14:textId="77777777" w:rsidR="003262A6" w:rsidRDefault="003262A6" w:rsidP="00F6576A">
      <w:pPr>
        <w:pStyle w:val="ListParagraph"/>
        <w:numPr>
          <w:ilvl w:val="1"/>
          <w:numId w:val="55"/>
        </w:numPr>
        <w:tabs>
          <w:tab w:val="left" w:pos="270"/>
        </w:tabs>
        <w:autoSpaceDE w:val="0"/>
        <w:autoSpaceDN w:val="0"/>
        <w:adjustRightInd w:val="0"/>
        <w:spacing w:after="200" w:line="276" w:lineRule="auto"/>
        <w:ind w:left="630" w:hanging="900"/>
        <w:contextualSpacing/>
        <w:jc w:val="both"/>
        <w:rPr>
          <w:rFonts w:asciiTheme="majorHAnsi" w:hAnsiTheme="majorHAnsi" w:cs="Tahoma"/>
          <w:szCs w:val="24"/>
        </w:rPr>
      </w:pPr>
      <w:r w:rsidRPr="00844026">
        <w:rPr>
          <w:rFonts w:asciiTheme="majorHAnsi" w:hAnsiTheme="majorHAnsi" w:cs="Tahoma"/>
          <w:szCs w:val="24"/>
        </w:rPr>
        <w:t xml:space="preserve">Before painting </w:t>
      </w:r>
      <w:r w:rsidR="001E5850" w:rsidRPr="00844026">
        <w:rPr>
          <w:rFonts w:asciiTheme="majorHAnsi" w:hAnsiTheme="majorHAnsi" w:cs="Tahoma"/>
          <w:szCs w:val="24"/>
        </w:rPr>
        <w:t>work,</w:t>
      </w:r>
      <w:r w:rsidRPr="00844026">
        <w:rPr>
          <w:rFonts w:asciiTheme="majorHAnsi" w:hAnsiTheme="majorHAnsi" w:cs="Tahoma"/>
          <w:szCs w:val="24"/>
        </w:rPr>
        <w:t xml:space="preserve"> the surface should be thoroughly clean from all the loose material and scrapping should be done wherever required as per the complete satisfaction of the Engineer in charge.</w:t>
      </w:r>
    </w:p>
    <w:p w14:paraId="7CE5EEC6" w14:textId="77777777" w:rsidR="003262A6" w:rsidRDefault="003262A6" w:rsidP="00F6576A">
      <w:pPr>
        <w:pStyle w:val="ListParagraph"/>
        <w:numPr>
          <w:ilvl w:val="1"/>
          <w:numId w:val="55"/>
        </w:numPr>
        <w:tabs>
          <w:tab w:val="left" w:pos="270"/>
        </w:tabs>
        <w:autoSpaceDE w:val="0"/>
        <w:autoSpaceDN w:val="0"/>
        <w:adjustRightInd w:val="0"/>
        <w:spacing w:after="200" w:line="276" w:lineRule="auto"/>
        <w:ind w:left="630" w:hanging="900"/>
        <w:contextualSpacing/>
        <w:jc w:val="both"/>
        <w:rPr>
          <w:rFonts w:asciiTheme="majorHAnsi" w:hAnsiTheme="majorHAnsi" w:cs="Tahoma"/>
          <w:szCs w:val="24"/>
        </w:rPr>
      </w:pPr>
      <w:r w:rsidRPr="00844026">
        <w:rPr>
          <w:rFonts w:asciiTheme="majorHAnsi" w:hAnsiTheme="majorHAnsi" w:cs="Tahoma"/>
          <w:szCs w:val="24"/>
        </w:rPr>
        <w:t>The welding of pipes &amp; flanges etc.., wherever necessary shall be done with best workmanship and strictly in conformity with the requirements laid down in the relevant IS.</w:t>
      </w:r>
    </w:p>
    <w:p w14:paraId="1C062AD4" w14:textId="77777777" w:rsidR="003262A6" w:rsidRDefault="003262A6" w:rsidP="00F6576A">
      <w:pPr>
        <w:pStyle w:val="ListParagraph"/>
        <w:numPr>
          <w:ilvl w:val="1"/>
          <w:numId w:val="55"/>
        </w:numPr>
        <w:tabs>
          <w:tab w:val="left" w:pos="270"/>
        </w:tabs>
        <w:autoSpaceDE w:val="0"/>
        <w:autoSpaceDN w:val="0"/>
        <w:adjustRightInd w:val="0"/>
        <w:spacing w:after="200" w:line="276" w:lineRule="auto"/>
        <w:ind w:left="630" w:hanging="900"/>
        <w:contextualSpacing/>
        <w:jc w:val="both"/>
        <w:rPr>
          <w:rFonts w:asciiTheme="majorHAnsi" w:hAnsiTheme="majorHAnsi" w:cs="Tahoma"/>
          <w:szCs w:val="24"/>
        </w:rPr>
      </w:pPr>
      <w:r w:rsidRPr="00844026">
        <w:rPr>
          <w:rFonts w:asciiTheme="majorHAnsi" w:hAnsiTheme="majorHAnsi" w:cs="Tahoma"/>
          <w:szCs w:val="24"/>
        </w:rPr>
        <w:t>The fittings viz. sluice valves, fire hydrants etc.</w:t>
      </w:r>
      <w:r w:rsidR="00E10780">
        <w:rPr>
          <w:rFonts w:asciiTheme="majorHAnsi" w:hAnsiTheme="majorHAnsi" w:cs="Tahoma"/>
          <w:szCs w:val="24"/>
        </w:rPr>
        <w:t>,</w:t>
      </w:r>
      <w:r w:rsidRPr="00844026">
        <w:rPr>
          <w:rFonts w:asciiTheme="majorHAnsi" w:hAnsiTheme="majorHAnsi" w:cs="Tahoma"/>
          <w:szCs w:val="24"/>
        </w:rPr>
        <w:t xml:space="preserve"> shall be cleaned greased and painted with one coat of anti-corrosive pa</w:t>
      </w:r>
      <w:r w:rsidR="00E10780">
        <w:rPr>
          <w:rFonts w:asciiTheme="majorHAnsi" w:hAnsiTheme="majorHAnsi" w:cs="Tahoma"/>
          <w:szCs w:val="24"/>
        </w:rPr>
        <w:t>int two coats of red paint etc.</w:t>
      </w:r>
      <w:r w:rsidRPr="00844026">
        <w:rPr>
          <w:rFonts w:asciiTheme="majorHAnsi" w:hAnsiTheme="majorHAnsi" w:cs="Tahoma"/>
          <w:szCs w:val="24"/>
        </w:rPr>
        <w:t>, to the entire satisfaction of the Engineer in charge.</w:t>
      </w:r>
    </w:p>
    <w:p w14:paraId="33A5B519" w14:textId="77777777" w:rsidR="003262A6" w:rsidRPr="00844026" w:rsidRDefault="003262A6" w:rsidP="00F6576A">
      <w:pPr>
        <w:pStyle w:val="ListParagraph"/>
        <w:numPr>
          <w:ilvl w:val="1"/>
          <w:numId w:val="55"/>
        </w:numPr>
        <w:tabs>
          <w:tab w:val="left" w:pos="270"/>
        </w:tabs>
        <w:autoSpaceDE w:val="0"/>
        <w:autoSpaceDN w:val="0"/>
        <w:adjustRightInd w:val="0"/>
        <w:spacing w:after="200" w:line="276" w:lineRule="auto"/>
        <w:ind w:left="540" w:hanging="810"/>
        <w:contextualSpacing/>
        <w:jc w:val="both"/>
        <w:rPr>
          <w:rFonts w:asciiTheme="majorHAnsi" w:hAnsiTheme="majorHAnsi" w:cs="Tahoma"/>
          <w:szCs w:val="24"/>
        </w:rPr>
      </w:pPr>
      <w:r w:rsidRPr="00844026">
        <w:rPr>
          <w:rFonts w:asciiTheme="majorHAnsi" w:hAnsiTheme="majorHAnsi" w:cs="Tahoma"/>
          <w:szCs w:val="24"/>
        </w:rPr>
        <w:t>All the joints i.e. flange for pipes, sluice valve and specials etc.., rubber packing of 6mm thick and MS nut and bolts and washers should be IS standard</w:t>
      </w:r>
    </w:p>
    <w:p w14:paraId="77214EC1" w14:textId="77777777" w:rsidR="003262A6" w:rsidRPr="00844026" w:rsidRDefault="003262A6" w:rsidP="00F6576A">
      <w:pPr>
        <w:pStyle w:val="ListParagraph"/>
        <w:numPr>
          <w:ilvl w:val="1"/>
          <w:numId w:val="55"/>
        </w:numPr>
        <w:tabs>
          <w:tab w:val="left" w:pos="270"/>
        </w:tabs>
        <w:autoSpaceDE w:val="0"/>
        <w:autoSpaceDN w:val="0"/>
        <w:adjustRightInd w:val="0"/>
        <w:spacing w:after="200" w:line="276" w:lineRule="auto"/>
        <w:ind w:left="540" w:hanging="810"/>
        <w:contextualSpacing/>
        <w:jc w:val="both"/>
        <w:rPr>
          <w:rFonts w:asciiTheme="majorHAnsi" w:hAnsiTheme="majorHAnsi" w:cs="Tahoma"/>
          <w:szCs w:val="24"/>
        </w:rPr>
      </w:pPr>
      <w:r w:rsidRPr="00844026">
        <w:rPr>
          <w:rFonts w:asciiTheme="majorHAnsi" w:hAnsiTheme="majorHAnsi" w:cs="Tahoma"/>
          <w:szCs w:val="24"/>
        </w:rPr>
        <w:t>Floor primer paint and Enamel paint should be first quality of approved colour and shade of Asian Paint, IEL Ltd., B</w:t>
      </w:r>
      <w:r w:rsidR="001376BB">
        <w:rPr>
          <w:rFonts w:asciiTheme="majorHAnsi" w:hAnsiTheme="majorHAnsi" w:cs="Tahoma"/>
          <w:szCs w:val="24"/>
        </w:rPr>
        <w:t>u</w:t>
      </w:r>
      <w:r w:rsidRPr="00844026">
        <w:rPr>
          <w:rFonts w:asciiTheme="majorHAnsi" w:hAnsiTheme="majorHAnsi" w:cs="Tahoma"/>
          <w:szCs w:val="24"/>
        </w:rPr>
        <w:t>rger paint, Garware paint, Narolac paint or equivalent as approved by the Engineer in charge.</w:t>
      </w:r>
    </w:p>
    <w:p w14:paraId="53D737AD" w14:textId="77777777" w:rsidR="003262A6" w:rsidRPr="0084402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Various mandatory tests like absorption value analysis, impact value, water absorption test in respect of metal, crush aggregates used in various works are to be carried out during the execution of work silt content in sand is also to be checked and maintain the record in the Performa.</w:t>
      </w:r>
    </w:p>
    <w:p w14:paraId="027FC18A" w14:textId="77777777" w:rsidR="0032503E" w:rsidRPr="00050CA6" w:rsidRDefault="003262A6"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844026">
        <w:rPr>
          <w:rFonts w:asciiTheme="majorHAnsi" w:hAnsiTheme="majorHAnsi" w:cs="Tahoma"/>
          <w:szCs w:val="24"/>
        </w:rPr>
        <w:t>The concrete to be used for RCC works shall be made of two graded machine crushed trap stone metal. Mechanical appliances such as concrete mixer, vibrate etc.., shall be used for mixing and consolidation on concrete.</w:t>
      </w:r>
    </w:p>
    <w:p w14:paraId="7A308EDD" w14:textId="77777777" w:rsidR="006072A2" w:rsidRPr="0032503E" w:rsidRDefault="006072A2" w:rsidP="00F6576A">
      <w:pPr>
        <w:pStyle w:val="ListParagraph"/>
        <w:numPr>
          <w:ilvl w:val="1"/>
          <w:numId w:val="55"/>
        </w:numPr>
        <w:tabs>
          <w:tab w:val="left" w:pos="1440"/>
          <w:tab w:val="left" w:pos="1530"/>
        </w:tabs>
        <w:autoSpaceDE w:val="0"/>
        <w:autoSpaceDN w:val="0"/>
        <w:adjustRightInd w:val="0"/>
        <w:spacing w:after="200" w:line="276" w:lineRule="auto"/>
        <w:ind w:hanging="780"/>
        <w:contextualSpacing/>
        <w:jc w:val="both"/>
        <w:rPr>
          <w:rFonts w:asciiTheme="majorHAnsi" w:hAnsiTheme="majorHAnsi" w:cs="Tahoma"/>
          <w:szCs w:val="24"/>
        </w:rPr>
      </w:pPr>
      <w:r w:rsidRPr="0032503E">
        <w:rPr>
          <w:rFonts w:asciiTheme="majorHAnsi" w:hAnsiTheme="majorHAnsi" w:cs="Arial"/>
          <w:color w:val="000000"/>
          <w:sz w:val="23"/>
          <w:szCs w:val="23"/>
        </w:rPr>
        <w:t xml:space="preserve">The bidder has to execute Integrity pact agreement with DEENDAYAL PORT </w:t>
      </w:r>
      <w:r w:rsidR="00451C64" w:rsidRPr="0032503E">
        <w:rPr>
          <w:rFonts w:asciiTheme="majorHAnsi" w:hAnsiTheme="majorHAnsi" w:cs="Arial"/>
          <w:color w:val="000000"/>
          <w:sz w:val="23"/>
          <w:szCs w:val="23"/>
        </w:rPr>
        <w:t>AUTHORITY</w:t>
      </w:r>
      <w:r w:rsidRPr="0032503E">
        <w:rPr>
          <w:rFonts w:asciiTheme="majorHAnsi" w:hAnsiTheme="majorHAnsi" w:cs="Arial"/>
          <w:color w:val="000000"/>
          <w:sz w:val="23"/>
          <w:szCs w:val="23"/>
        </w:rPr>
        <w:t xml:space="preserve">, KANDLA (As per agreement form enclosed). </w:t>
      </w:r>
      <w:r w:rsidR="007B37A7" w:rsidRPr="0032503E">
        <w:rPr>
          <w:rFonts w:asciiTheme="majorHAnsi" w:eastAsia="Verdana" w:hAnsiTheme="majorHAnsi" w:cs="Arial"/>
          <w:bCs/>
          <w:noProof/>
          <w:spacing w:val="-2"/>
          <w:sz w:val="23"/>
          <w:szCs w:val="23"/>
          <w:lang w:val="en-GB"/>
        </w:rPr>
        <w:t>Shri S. K. Sarkar, IAS (Retd.)</w:t>
      </w:r>
      <w:r w:rsidR="0032503E" w:rsidRPr="0032503E">
        <w:rPr>
          <w:rFonts w:asciiTheme="majorHAnsi" w:eastAsia="Verdana" w:hAnsiTheme="majorHAnsi" w:cs="Arial"/>
          <w:bCs/>
          <w:noProof/>
          <w:spacing w:val="-2"/>
          <w:sz w:val="23"/>
          <w:szCs w:val="23"/>
          <w:lang w:val="en-GB"/>
        </w:rPr>
        <w:t>&amp;</w:t>
      </w:r>
      <w:r w:rsidR="0032503E" w:rsidRPr="0032503E">
        <w:rPr>
          <w:rFonts w:ascii="Lucida Bright" w:hAnsi="Lucida Bright" w:cs="Arial"/>
          <w:szCs w:val="24"/>
        </w:rPr>
        <w:t xml:space="preserve">Shri Saurabh Chandra, IAS (Retd.) </w:t>
      </w:r>
      <w:r w:rsidR="0032503E" w:rsidRPr="0032503E">
        <w:rPr>
          <w:rFonts w:asciiTheme="majorHAnsi" w:hAnsiTheme="majorHAnsi" w:cs="Arial"/>
          <w:color w:val="000000"/>
          <w:sz w:val="23"/>
          <w:szCs w:val="23"/>
        </w:rPr>
        <w:t>have</w:t>
      </w:r>
      <w:r w:rsidRPr="0032503E">
        <w:rPr>
          <w:rFonts w:asciiTheme="majorHAnsi" w:hAnsiTheme="majorHAnsi" w:cs="Arial"/>
          <w:color w:val="000000"/>
          <w:sz w:val="23"/>
          <w:szCs w:val="23"/>
        </w:rPr>
        <w:t xml:space="preserve"> been appointed as Independent External Monitor for Integrity Pact,  whose address is as under:</w:t>
      </w:r>
    </w:p>
    <w:p w14:paraId="33E5BC49" w14:textId="77777777" w:rsidR="00BD5539" w:rsidRPr="00BD5539" w:rsidRDefault="00BD5539" w:rsidP="00F6576A">
      <w:pPr>
        <w:pStyle w:val="ListParagraph"/>
        <w:numPr>
          <w:ilvl w:val="0"/>
          <w:numId w:val="57"/>
        </w:numPr>
        <w:autoSpaceDE w:val="0"/>
        <w:autoSpaceDN w:val="0"/>
        <w:adjustRightInd w:val="0"/>
        <w:rPr>
          <w:rFonts w:asciiTheme="majorHAnsi" w:hAnsiTheme="majorHAnsi" w:cs="Arial"/>
          <w:b/>
          <w:vanish/>
          <w:szCs w:val="24"/>
        </w:rPr>
      </w:pPr>
    </w:p>
    <w:p w14:paraId="0F74FAA3"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5C008F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323FB9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676A060"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FF34D4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3E89BCD"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DADB660"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C3A75D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9C7815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5B99DF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CEE629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0488AA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9FCF08D"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7A54C0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B629D9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1442C5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F656C2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0F2111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18791A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8EB80C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DB7DBE3"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17B5089"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2CD4CA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9031F1A"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7CD0BE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04D6BA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5272F3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B4A68FA"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0AA3A8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D9422B0"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7038503"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D12C47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40702BC"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C00BE6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395B35D"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10EBBD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D4A1F9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FABE6D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0C4666F"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99A620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2AE844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C145FF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4B20DE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DCBA88A"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90D7F4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5D811F9"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D362ED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2AF961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51ED69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B1B229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B0ADC7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AB974F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7C8DB2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F8B720D"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3A360AC"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DC07B61"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C4A0A5D"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F7C484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DECE7D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486F11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7DC760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FA8762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CC9BC4A"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24941F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F748DE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574A35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6AB4B4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47484C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5162B3F"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E85D3C5"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F1A1C2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7B62FF3"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35A50D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ADB7670"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05B5A9C"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BB00E2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C1BD53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42CEAFB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E37BD13"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B5D413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39BC77B"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A406DC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4BF8E87"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73CBD630"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DE4E718"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1828712"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784810E"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1579C74"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1919CD1F"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0DDED839"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3919C1A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2C26C6F6"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66AB940C"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F5B718A" w14:textId="77777777" w:rsidR="00BD5539" w:rsidRPr="00BD5539" w:rsidRDefault="00BD5539" w:rsidP="00F6576A">
      <w:pPr>
        <w:pStyle w:val="ListParagraph"/>
        <w:numPr>
          <w:ilvl w:val="1"/>
          <w:numId w:val="57"/>
        </w:numPr>
        <w:autoSpaceDE w:val="0"/>
        <w:autoSpaceDN w:val="0"/>
        <w:adjustRightInd w:val="0"/>
        <w:rPr>
          <w:rFonts w:asciiTheme="majorHAnsi" w:hAnsiTheme="majorHAnsi" w:cs="Arial"/>
          <w:b/>
          <w:vanish/>
          <w:szCs w:val="24"/>
        </w:rPr>
      </w:pPr>
    </w:p>
    <w:p w14:paraId="521FAB86" w14:textId="77777777" w:rsidR="0032503E" w:rsidRPr="0032503E" w:rsidRDefault="00E01EAA" w:rsidP="0032503E">
      <w:pPr>
        <w:ind w:left="4320" w:hanging="3600"/>
        <w:rPr>
          <w:rFonts w:ascii="Lucida Bright" w:hAnsi="Lucida Bright" w:cs="Arial"/>
          <w:szCs w:val="24"/>
        </w:rPr>
      </w:pPr>
      <w:r>
        <w:rPr>
          <w:rFonts w:asciiTheme="majorHAnsi" w:eastAsia="Verdana" w:hAnsiTheme="majorHAnsi" w:cs="Arial"/>
          <w:bCs/>
          <w:noProof/>
          <w:spacing w:val="-2"/>
          <w:sz w:val="23"/>
          <w:szCs w:val="23"/>
          <w:lang w:val="en-GB"/>
        </w:rPr>
        <w:t>Shri S. K. Sarkar</w:t>
      </w:r>
      <w:r w:rsidR="00900557" w:rsidRPr="00E810A4">
        <w:rPr>
          <w:rFonts w:asciiTheme="majorHAnsi" w:eastAsia="Verdana" w:hAnsiTheme="majorHAnsi" w:cs="Arial"/>
          <w:bCs/>
          <w:noProof/>
          <w:spacing w:val="-2"/>
          <w:sz w:val="23"/>
          <w:szCs w:val="23"/>
          <w:lang w:val="en-GB"/>
        </w:rPr>
        <w:t>, IAS (Retd.)</w:t>
      </w:r>
      <w:r w:rsidR="0032503E">
        <w:rPr>
          <w:rFonts w:asciiTheme="majorHAnsi" w:eastAsia="Verdana" w:hAnsiTheme="majorHAnsi" w:cs="Arial"/>
          <w:bCs/>
          <w:noProof/>
          <w:spacing w:val="-2"/>
          <w:sz w:val="23"/>
          <w:szCs w:val="23"/>
          <w:lang w:val="en-GB"/>
        </w:rPr>
        <w:tab/>
      </w:r>
      <w:r w:rsidR="0032503E" w:rsidRPr="0032503E">
        <w:rPr>
          <w:rFonts w:ascii="Lucida Bright" w:hAnsi="Lucida Bright" w:cs="Arial"/>
          <w:szCs w:val="24"/>
        </w:rPr>
        <w:t xml:space="preserve">(2) Shri Saurabh Chandra, IAS (Retd.) </w:t>
      </w:r>
    </w:p>
    <w:p w14:paraId="24041F34" w14:textId="77777777" w:rsidR="0032503E" w:rsidRPr="0032503E" w:rsidRDefault="0032503E" w:rsidP="0032503E">
      <w:pPr>
        <w:tabs>
          <w:tab w:val="left" w:pos="720"/>
          <w:tab w:val="left" w:pos="1440"/>
          <w:tab w:val="left" w:pos="2970"/>
          <w:tab w:val="center" w:pos="4729"/>
        </w:tabs>
        <w:rPr>
          <w:rFonts w:ascii="Lucida Bright" w:hAnsi="Lucida Bright" w:cs="Arial"/>
          <w:szCs w:val="24"/>
        </w:rPr>
      </w:pPr>
      <w:r w:rsidRPr="0032503E">
        <w:rPr>
          <w:rFonts w:ascii="Lucida Bright" w:hAnsi="Lucida Bright" w:cs="Arial"/>
          <w:szCs w:val="24"/>
        </w:rPr>
        <w:tab/>
        <w:t>B-104, NayantaraAptt.,</w:t>
      </w:r>
      <w:r w:rsidRPr="0032503E">
        <w:rPr>
          <w:rFonts w:ascii="Lucida Bright" w:hAnsi="Lucida Bright" w:cs="Arial"/>
          <w:szCs w:val="24"/>
        </w:rPr>
        <w:tab/>
        <w:t xml:space="preserve">                  A-9, Sector-30,</w:t>
      </w:r>
    </w:p>
    <w:p w14:paraId="4D2DDA78" w14:textId="77777777" w:rsidR="0032503E" w:rsidRPr="0032503E" w:rsidRDefault="0032503E" w:rsidP="0032503E">
      <w:pPr>
        <w:tabs>
          <w:tab w:val="left" w:pos="720"/>
          <w:tab w:val="left" w:pos="1440"/>
          <w:tab w:val="left" w:pos="2970"/>
          <w:tab w:val="center" w:pos="4729"/>
        </w:tabs>
        <w:rPr>
          <w:rFonts w:ascii="Lucida Bright" w:hAnsi="Lucida Bright" w:cs="Arial"/>
          <w:szCs w:val="24"/>
        </w:rPr>
      </w:pPr>
      <w:r w:rsidRPr="0032503E">
        <w:rPr>
          <w:rFonts w:ascii="Lucida Bright" w:hAnsi="Lucida Bright" w:cs="Arial"/>
          <w:szCs w:val="24"/>
        </w:rPr>
        <w:tab/>
        <w:t>Plot No.08-B, Sec-07, Dwarka,</w:t>
      </w:r>
      <w:r w:rsidRPr="0032503E">
        <w:rPr>
          <w:rFonts w:ascii="Lucida Bright" w:hAnsi="Lucida Bright" w:cs="Arial"/>
          <w:szCs w:val="24"/>
        </w:rPr>
        <w:tab/>
        <w:t xml:space="preserve">        Noida (UP) 201301</w:t>
      </w:r>
    </w:p>
    <w:p w14:paraId="7322F97E" w14:textId="77777777" w:rsidR="0032503E" w:rsidRPr="0032503E" w:rsidRDefault="0032503E" w:rsidP="0032503E">
      <w:pPr>
        <w:tabs>
          <w:tab w:val="left" w:pos="720"/>
          <w:tab w:val="left" w:pos="1440"/>
          <w:tab w:val="left" w:pos="2970"/>
          <w:tab w:val="center" w:pos="4729"/>
        </w:tabs>
        <w:rPr>
          <w:rFonts w:ascii="Lucida Bright" w:hAnsi="Lucida Bright" w:cs="Arial"/>
          <w:szCs w:val="24"/>
        </w:rPr>
      </w:pPr>
      <w:r w:rsidRPr="0032503E">
        <w:rPr>
          <w:rFonts w:ascii="Lucida Bright" w:hAnsi="Lucida Bright" w:cs="Arial"/>
          <w:szCs w:val="24"/>
        </w:rPr>
        <w:tab/>
        <w:t xml:space="preserve">New Delhi – 110 075                      Mobile No. 9871322133  </w:t>
      </w:r>
    </w:p>
    <w:p w14:paraId="1FCA570E" w14:textId="77777777" w:rsidR="0032503E" w:rsidRDefault="0032503E" w:rsidP="0032503E">
      <w:pPr>
        <w:tabs>
          <w:tab w:val="left" w:pos="720"/>
          <w:tab w:val="left" w:pos="1440"/>
          <w:tab w:val="left" w:pos="2970"/>
          <w:tab w:val="center" w:pos="4729"/>
        </w:tabs>
        <w:rPr>
          <w:rFonts w:ascii="Lucida Bright" w:hAnsi="Lucida Bright" w:cs="Arial"/>
          <w:szCs w:val="24"/>
        </w:rPr>
      </w:pPr>
      <w:r w:rsidRPr="0032503E">
        <w:rPr>
          <w:rFonts w:ascii="Lucida Bright" w:hAnsi="Lucida Bright" w:cs="Arial"/>
          <w:szCs w:val="24"/>
        </w:rPr>
        <w:tab/>
        <w:t>Mobile No. 98111 49324</w:t>
      </w:r>
      <w:r w:rsidRPr="0032503E">
        <w:rPr>
          <w:rFonts w:ascii="Lucida Bright" w:hAnsi="Lucida Bright" w:cs="Arial"/>
          <w:szCs w:val="24"/>
        </w:rPr>
        <w:tab/>
        <w:t xml:space="preserve">                Email: </w:t>
      </w:r>
      <w:hyperlink r:id="rId19" w:history="1">
        <w:r w:rsidRPr="002B72A2">
          <w:rPr>
            <w:rStyle w:val="Hyperlink"/>
            <w:rFonts w:ascii="Lucida Bright" w:hAnsi="Lucida Bright" w:cs="Arial"/>
            <w:szCs w:val="24"/>
          </w:rPr>
          <w:t>saurabh7678@yahoo.co.in</w:t>
        </w:r>
      </w:hyperlink>
    </w:p>
    <w:p w14:paraId="307A665D" w14:textId="77777777" w:rsidR="00900557" w:rsidRDefault="0032503E" w:rsidP="0032503E">
      <w:pPr>
        <w:tabs>
          <w:tab w:val="left" w:pos="720"/>
          <w:tab w:val="left" w:pos="1440"/>
          <w:tab w:val="left" w:pos="2970"/>
          <w:tab w:val="center" w:pos="4729"/>
        </w:tabs>
        <w:rPr>
          <w:rFonts w:ascii="Lucida Bright" w:hAnsi="Lucida Bright" w:cs="Arial"/>
          <w:szCs w:val="24"/>
        </w:rPr>
      </w:pPr>
      <w:r>
        <w:rPr>
          <w:rFonts w:ascii="Lucida Bright" w:hAnsi="Lucida Bright" w:cs="Arial"/>
          <w:szCs w:val="24"/>
        </w:rPr>
        <w:tab/>
      </w:r>
      <w:r w:rsidRPr="0032503E">
        <w:rPr>
          <w:rFonts w:ascii="Lucida Bright" w:hAnsi="Lucida Bright" w:cs="Arial"/>
          <w:szCs w:val="24"/>
        </w:rPr>
        <w:t xml:space="preserve">Email :- sksarkar1979@gmail.com </w:t>
      </w:r>
    </w:p>
    <w:p w14:paraId="62B5D30D" w14:textId="77777777" w:rsidR="0032503E" w:rsidRPr="0032503E" w:rsidRDefault="0032503E" w:rsidP="0032503E">
      <w:pPr>
        <w:tabs>
          <w:tab w:val="left" w:pos="720"/>
          <w:tab w:val="left" w:pos="1440"/>
          <w:tab w:val="left" w:pos="2970"/>
          <w:tab w:val="center" w:pos="4729"/>
        </w:tabs>
        <w:rPr>
          <w:rFonts w:ascii="Lucida Bright" w:hAnsi="Lucida Bright" w:cs="Arial"/>
          <w:szCs w:val="24"/>
        </w:rPr>
      </w:pPr>
    </w:p>
    <w:p w14:paraId="5064BE2B" w14:textId="6C86B958" w:rsidR="00AE7278" w:rsidRPr="006F6C74" w:rsidRDefault="006F6C74" w:rsidP="006F6C74">
      <w:pPr>
        <w:pStyle w:val="ListParagraph"/>
        <w:numPr>
          <w:ilvl w:val="1"/>
          <w:numId w:val="55"/>
        </w:numPr>
        <w:autoSpaceDE w:val="0"/>
        <w:autoSpaceDN w:val="0"/>
        <w:adjustRightInd w:val="0"/>
        <w:spacing w:after="200" w:line="276" w:lineRule="auto"/>
        <w:ind w:left="540" w:hanging="810"/>
        <w:contextualSpacing/>
        <w:jc w:val="both"/>
        <w:rPr>
          <w:rFonts w:asciiTheme="majorHAnsi" w:hAnsiTheme="majorHAnsi" w:cs="Arial"/>
          <w:color w:val="000000"/>
          <w:sz w:val="23"/>
          <w:szCs w:val="23"/>
        </w:rPr>
      </w:pPr>
      <w:r>
        <w:rPr>
          <w:rFonts w:asciiTheme="majorHAnsi" w:hAnsiTheme="majorHAnsi" w:cs="Arial"/>
          <w:color w:val="000000"/>
          <w:sz w:val="23"/>
          <w:szCs w:val="23"/>
        </w:rPr>
        <w:t>S</w:t>
      </w:r>
      <w:r w:rsidRPr="006F6C74">
        <w:rPr>
          <w:rFonts w:asciiTheme="majorHAnsi" w:hAnsiTheme="majorHAnsi" w:cs="Arial"/>
          <w:color w:val="000000"/>
          <w:sz w:val="23"/>
          <w:szCs w:val="23"/>
        </w:rPr>
        <w:t>canned copy of pre- contract Integrity Agreement duly signed by the bidder and two witness (as per appendix) is to be uploaded along with the preliminary bid. Original hard copy of Pre contract Integrity Pact Agreement shall be submitted by post or hand immediately after closing date of online E-tender failing which tender shall be considered irrelevant.</w:t>
      </w:r>
    </w:p>
    <w:p w14:paraId="43E0555B" w14:textId="77777777" w:rsidR="00E16DFD" w:rsidRPr="006072A2" w:rsidRDefault="00900557" w:rsidP="00F6576A">
      <w:pPr>
        <w:pStyle w:val="ListParagraph"/>
        <w:numPr>
          <w:ilvl w:val="1"/>
          <w:numId w:val="55"/>
        </w:numPr>
        <w:autoSpaceDE w:val="0"/>
        <w:autoSpaceDN w:val="0"/>
        <w:adjustRightInd w:val="0"/>
        <w:spacing w:after="200" w:line="276" w:lineRule="auto"/>
        <w:ind w:left="540" w:hanging="810"/>
        <w:contextualSpacing/>
        <w:jc w:val="both"/>
        <w:rPr>
          <w:rFonts w:asciiTheme="majorHAnsi" w:hAnsiTheme="majorHAnsi" w:cs="Arial"/>
          <w:color w:val="000000"/>
          <w:sz w:val="23"/>
          <w:szCs w:val="23"/>
        </w:rPr>
      </w:pPr>
      <w:r w:rsidRPr="006072A2">
        <w:rPr>
          <w:rFonts w:asciiTheme="majorHAnsi" w:hAnsiTheme="majorHAnsi" w:cs="Arial"/>
          <w:sz w:val="23"/>
          <w:szCs w:val="23"/>
        </w:rPr>
        <w:t>While evaluating tenders, regard would be paid to National Defense Security consideration.</w:t>
      </w:r>
    </w:p>
    <w:p w14:paraId="103766D1" w14:textId="77777777" w:rsidR="008435F4" w:rsidRPr="006072A2" w:rsidRDefault="003B5DF0" w:rsidP="00F6576A">
      <w:pPr>
        <w:pStyle w:val="ListParagraph"/>
        <w:numPr>
          <w:ilvl w:val="1"/>
          <w:numId w:val="55"/>
        </w:numPr>
        <w:autoSpaceDE w:val="0"/>
        <w:autoSpaceDN w:val="0"/>
        <w:adjustRightInd w:val="0"/>
        <w:spacing w:after="200" w:line="276" w:lineRule="auto"/>
        <w:ind w:left="540" w:hanging="810"/>
        <w:contextualSpacing/>
        <w:jc w:val="both"/>
        <w:rPr>
          <w:rFonts w:asciiTheme="majorHAnsi" w:hAnsiTheme="majorHAnsi" w:cs="Arial"/>
          <w:color w:val="000000"/>
          <w:sz w:val="23"/>
          <w:szCs w:val="23"/>
        </w:rPr>
      </w:pPr>
      <w:r w:rsidRPr="006072A2">
        <w:rPr>
          <w:rFonts w:asciiTheme="majorHAnsi" w:hAnsiTheme="majorHAnsi"/>
          <w:b/>
          <w:bCs/>
          <w:szCs w:val="24"/>
          <w:u w:val="single"/>
          <w:lang w:eastAsia="en-IN"/>
        </w:rPr>
        <w:lastRenderedPageBreak/>
        <w:t>REMOVAL OF REJECTED/SUB-STANDARD MATERIALS:-</w:t>
      </w:r>
    </w:p>
    <w:p w14:paraId="387022D6" w14:textId="77777777" w:rsidR="008435F4" w:rsidRDefault="008435F4" w:rsidP="003622DE">
      <w:pPr>
        <w:pStyle w:val="ListParagraph"/>
        <w:autoSpaceDE w:val="0"/>
        <w:autoSpaceDN w:val="0"/>
        <w:adjustRightInd w:val="0"/>
        <w:spacing w:after="200" w:line="276" w:lineRule="auto"/>
        <w:ind w:left="900" w:hanging="360"/>
        <w:contextualSpacing/>
        <w:jc w:val="both"/>
        <w:rPr>
          <w:rFonts w:asciiTheme="majorHAnsi" w:hAnsiTheme="majorHAnsi" w:cs="Arial"/>
          <w:color w:val="000000"/>
          <w:szCs w:val="24"/>
        </w:rPr>
      </w:pPr>
      <w:r w:rsidRPr="00C9369A">
        <w:rPr>
          <w:rFonts w:asciiTheme="majorHAnsi" w:hAnsiTheme="majorHAnsi" w:cs="Arial"/>
          <w:color w:val="000000"/>
          <w:szCs w:val="24"/>
        </w:rPr>
        <w:t xml:space="preserve">(a) Whenever any material brought by the contractor to the site of work is </w:t>
      </w:r>
      <w:r w:rsidR="005E0994" w:rsidRPr="00C9369A">
        <w:rPr>
          <w:rFonts w:asciiTheme="majorHAnsi" w:hAnsiTheme="majorHAnsi" w:cs="Arial"/>
          <w:color w:val="000000"/>
          <w:szCs w:val="24"/>
        </w:rPr>
        <w:t>rejected, entry</w:t>
      </w:r>
      <w:r w:rsidRPr="00C9369A">
        <w:rPr>
          <w:rFonts w:asciiTheme="majorHAnsi" w:hAnsiTheme="majorHAnsi" w:cs="Arial"/>
          <w:color w:val="000000"/>
          <w:szCs w:val="24"/>
        </w:rPr>
        <w:t xml:space="preserve"> thereof should invariably be made in the Site Order Book under the signature of</w:t>
      </w:r>
      <w:r w:rsidR="00337D0D">
        <w:rPr>
          <w:rFonts w:asciiTheme="majorHAnsi" w:hAnsiTheme="majorHAnsi" w:cs="Arial"/>
          <w:color w:val="000000"/>
          <w:szCs w:val="24"/>
        </w:rPr>
        <w:t xml:space="preserve"> </w:t>
      </w:r>
      <w:r w:rsidRPr="00C9369A">
        <w:rPr>
          <w:rFonts w:asciiTheme="majorHAnsi" w:hAnsiTheme="majorHAnsi" w:cs="Arial"/>
          <w:color w:val="000000"/>
          <w:szCs w:val="24"/>
        </w:rPr>
        <w:t>the Assistant Engineer, giving the approximate quantity of such materials.</w:t>
      </w:r>
    </w:p>
    <w:p w14:paraId="40F54D73" w14:textId="77777777" w:rsidR="00AE7278" w:rsidRDefault="008435F4" w:rsidP="00AE7278">
      <w:pPr>
        <w:pStyle w:val="ListParagraph"/>
        <w:autoSpaceDE w:val="0"/>
        <w:autoSpaceDN w:val="0"/>
        <w:adjustRightInd w:val="0"/>
        <w:spacing w:after="200" w:line="276" w:lineRule="auto"/>
        <w:ind w:left="900" w:hanging="360"/>
        <w:contextualSpacing/>
        <w:jc w:val="both"/>
        <w:rPr>
          <w:rFonts w:asciiTheme="majorHAnsi" w:hAnsiTheme="majorHAnsi" w:cs="Arial"/>
          <w:color w:val="000000"/>
          <w:szCs w:val="24"/>
        </w:rPr>
      </w:pPr>
      <w:r w:rsidRPr="00C9369A">
        <w:rPr>
          <w:rFonts w:asciiTheme="majorHAnsi" w:hAnsiTheme="majorHAnsi" w:cs="Arial"/>
          <w:color w:val="000000"/>
          <w:szCs w:val="24"/>
        </w:rPr>
        <w:t>(b) As soon as the material is removed, a certificate to that effect shall be recorded by</w:t>
      </w:r>
      <w:r w:rsidR="00337D0D">
        <w:rPr>
          <w:rFonts w:asciiTheme="majorHAnsi" w:hAnsiTheme="majorHAnsi" w:cs="Arial"/>
          <w:color w:val="000000"/>
          <w:szCs w:val="24"/>
        </w:rPr>
        <w:t xml:space="preserve"> </w:t>
      </w:r>
      <w:r w:rsidRPr="00C9369A">
        <w:rPr>
          <w:rFonts w:asciiTheme="majorHAnsi" w:hAnsiTheme="majorHAnsi" w:cs="Arial"/>
          <w:color w:val="000000"/>
          <w:szCs w:val="24"/>
        </w:rPr>
        <w:t>the JE/AE against the original entry, giving the date of removal and mode of</w:t>
      </w:r>
      <w:r w:rsidR="00337D0D">
        <w:rPr>
          <w:rFonts w:asciiTheme="majorHAnsi" w:hAnsiTheme="majorHAnsi" w:cs="Arial"/>
          <w:color w:val="000000"/>
          <w:szCs w:val="24"/>
        </w:rPr>
        <w:t xml:space="preserve"> </w:t>
      </w:r>
      <w:r w:rsidRPr="00C9369A">
        <w:rPr>
          <w:rFonts w:asciiTheme="majorHAnsi" w:hAnsiTheme="majorHAnsi" w:cs="Arial"/>
          <w:color w:val="000000"/>
          <w:szCs w:val="24"/>
        </w:rPr>
        <w:t>removal, including the registration number of the truck and a copy of gate pass wherever</w:t>
      </w:r>
      <w:r w:rsidR="00337D0D">
        <w:rPr>
          <w:rFonts w:asciiTheme="majorHAnsi" w:hAnsiTheme="majorHAnsi" w:cs="Arial"/>
          <w:color w:val="000000"/>
          <w:szCs w:val="24"/>
        </w:rPr>
        <w:t xml:space="preserve"> </w:t>
      </w:r>
      <w:r w:rsidR="00C9369A">
        <w:rPr>
          <w:rFonts w:asciiTheme="majorHAnsi" w:hAnsiTheme="majorHAnsi" w:cs="Arial"/>
          <w:color w:val="000000"/>
          <w:szCs w:val="24"/>
        </w:rPr>
        <w:t xml:space="preserve">applicable. </w:t>
      </w:r>
    </w:p>
    <w:p w14:paraId="1DA90939" w14:textId="77777777" w:rsidR="00AE7278" w:rsidRPr="00AE7278" w:rsidRDefault="00AE7278" w:rsidP="00AE7278">
      <w:pPr>
        <w:pStyle w:val="ListParagraph"/>
        <w:autoSpaceDE w:val="0"/>
        <w:autoSpaceDN w:val="0"/>
        <w:adjustRightInd w:val="0"/>
        <w:spacing w:after="200" w:line="276" w:lineRule="auto"/>
        <w:ind w:left="900" w:hanging="360"/>
        <w:contextualSpacing/>
        <w:jc w:val="both"/>
        <w:rPr>
          <w:rFonts w:asciiTheme="majorHAnsi" w:hAnsiTheme="majorHAnsi" w:cs="Arial"/>
          <w:color w:val="000000"/>
          <w:szCs w:val="24"/>
        </w:rPr>
      </w:pPr>
    </w:p>
    <w:p w14:paraId="78D39E61" w14:textId="77777777" w:rsidR="00C9369A" w:rsidRDefault="00C9369A" w:rsidP="00F6576A">
      <w:pPr>
        <w:pStyle w:val="ListParagraph"/>
        <w:numPr>
          <w:ilvl w:val="1"/>
          <w:numId w:val="55"/>
        </w:numPr>
        <w:tabs>
          <w:tab w:val="left" w:pos="540"/>
        </w:tabs>
        <w:autoSpaceDE w:val="0"/>
        <w:autoSpaceDN w:val="0"/>
        <w:adjustRightInd w:val="0"/>
        <w:ind w:left="-180" w:firstLine="0"/>
        <w:rPr>
          <w:rFonts w:asciiTheme="majorHAnsi" w:hAnsiTheme="majorHAnsi"/>
          <w:b/>
          <w:bCs/>
          <w:szCs w:val="24"/>
          <w:lang w:eastAsia="en-IN"/>
        </w:rPr>
      </w:pPr>
      <w:r w:rsidRPr="003B5DF0">
        <w:rPr>
          <w:rFonts w:asciiTheme="majorHAnsi" w:hAnsiTheme="majorHAnsi"/>
          <w:b/>
          <w:bCs/>
          <w:szCs w:val="24"/>
          <w:u w:val="single"/>
          <w:lang w:eastAsia="en-IN"/>
        </w:rPr>
        <w:t>EXTRA SUBSTITUTED AND DEVIATED ITEMS OF WORK</w:t>
      </w:r>
      <w:r w:rsidR="003B5DF0">
        <w:rPr>
          <w:rFonts w:asciiTheme="majorHAnsi" w:hAnsiTheme="majorHAnsi"/>
          <w:b/>
          <w:bCs/>
          <w:szCs w:val="24"/>
          <w:lang w:eastAsia="en-IN"/>
        </w:rPr>
        <w:t>:-</w:t>
      </w:r>
    </w:p>
    <w:p w14:paraId="696FE4CC" w14:textId="77777777" w:rsidR="003622DE" w:rsidRDefault="003622DE" w:rsidP="003622DE">
      <w:pPr>
        <w:pStyle w:val="ListParagraph"/>
        <w:autoSpaceDE w:val="0"/>
        <w:autoSpaceDN w:val="0"/>
        <w:adjustRightInd w:val="0"/>
        <w:spacing w:after="200" w:line="276" w:lineRule="auto"/>
        <w:ind w:left="510"/>
        <w:contextualSpacing/>
        <w:jc w:val="both"/>
        <w:rPr>
          <w:rFonts w:asciiTheme="majorHAnsi" w:hAnsiTheme="majorHAnsi" w:cs="Arial"/>
          <w:color w:val="000000"/>
          <w:szCs w:val="24"/>
        </w:rPr>
      </w:pPr>
      <w:r w:rsidRPr="00C9369A">
        <w:rPr>
          <w:rFonts w:asciiTheme="majorHAnsi" w:hAnsiTheme="majorHAnsi" w:cs="Arial"/>
          <w:color w:val="000000"/>
          <w:szCs w:val="24"/>
        </w:rPr>
        <w:t>Any changes in the contract are broadly classified as deviations. While no changes should be done with an intention to cause any undue benefit to the contractor but in the interest of work for valid reasons or when situation so demands quantities of agreement items can be increased or decreased, extra items can be executed, agreement items can be substituted, material/T&amp;P which was not stipulated can be issued and period of completion can be extended for which necessary provision and unambiguous procedure should be incorporated in the contract to regulate rates/payments for such deviations.</w:t>
      </w:r>
    </w:p>
    <w:p w14:paraId="04A9662A" w14:textId="77777777" w:rsidR="00AE7278" w:rsidRDefault="00AE7278" w:rsidP="003622DE">
      <w:pPr>
        <w:pStyle w:val="ListParagraph"/>
        <w:autoSpaceDE w:val="0"/>
        <w:autoSpaceDN w:val="0"/>
        <w:adjustRightInd w:val="0"/>
        <w:spacing w:after="200" w:line="276" w:lineRule="auto"/>
        <w:ind w:left="510"/>
        <w:contextualSpacing/>
        <w:jc w:val="both"/>
        <w:rPr>
          <w:rFonts w:asciiTheme="majorHAnsi" w:hAnsiTheme="majorHAnsi" w:cs="Arial"/>
          <w:color w:val="000000"/>
          <w:szCs w:val="24"/>
        </w:rPr>
      </w:pPr>
    </w:p>
    <w:p w14:paraId="71C11CFE" w14:textId="77777777" w:rsidR="001C0908" w:rsidRDefault="001C0908" w:rsidP="00F6576A">
      <w:pPr>
        <w:pStyle w:val="ListParagraph"/>
        <w:numPr>
          <w:ilvl w:val="1"/>
          <w:numId w:val="55"/>
        </w:numPr>
        <w:tabs>
          <w:tab w:val="left" w:pos="540"/>
        </w:tabs>
        <w:autoSpaceDE w:val="0"/>
        <w:autoSpaceDN w:val="0"/>
        <w:adjustRightInd w:val="0"/>
        <w:ind w:left="540" w:hanging="720"/>
        <w:jc w:val="both"/>
        <w:rPr>
          <w:rFonts w:asciiTheme="majorHAnsi" w:hAnsiTheme="majorHAnsi" w:cs="Arial"/>
          <w:sz w:val="23"/>
          <w:szCs w:val="23"/>
        </w:rPr>
      </w:pPr>
      <w:r>
        <w:rPr>
          <w:rFonts w:asciiTheme="majorHAnsi" w:hAnsiTheme="majorHAnsi" w:cs="Arial"/>
          <w:sz w:val="23"/>
          <w:szCs w:val="23"/>
        </w:rPr>
        <w:t>The contractor shall be registered under the Building and other Constructions Workers (Regulation of Employment and Conditions of Service) Act, 1996.</w:t>
      </w:r>
    </w:p>
    <w:p w14:paraId="18821DE8" w14:textId="77777777" w:rsidR="00AE7278" w:rsidRDefault="00AE7278" w:rsidP="00AE7278">
      <w:pPr>
        <w:pStyle w:val="ListParagraph"/>
        <w:tabs>
          <w:tab w:val="left" w:pos="540"/>
        </w:tabs>
        <w:autoSpaceDE w:val="0"/>
        <w:autoSpaceDN w:val="0"/>
        <w:adjustRightInd w:val="0"/>
        <w:ind w:left="540"/>
        <w:jc w:val="both"/>
        <w:rPr>
          <w:rFonts w:asciiTheme="majorHAnsi" w:hAnsiTheme="majorHAnsi" w:cs="Arial"/>
          <w:sz w:val="23"/>
          <w:szCs w:val="23"/>
        </w:rPr>
      </w:pPr>
    </w:p>
    <w:p w14:paraId="52C21AD5" w14:textId="77777777" w:rsidR="003622DE" w:rsidRPr="00AE7278" w:rsidRDefault="003622DE" w:rsidP="00F6576A">
      <w:pPr>
        <w:pStyle w:val="ListParagraph"/>
        <w:numPr>
          <w:ilvl w:val="1"/>
          <w:numId w:val="55"/>
        </w:numPr>
        <w:tabs>
          <w:tab w:val="left" w:pos="540"/>
        </w:tabs>
        <w:autoSpaceDE w:val="0"/>
        <w:autoSpaceDN w:val="0"/>
        <w:adjustRightInd w:val="0"/>
        <w:ind w:left="540" w:hanging="720"/>
        <w:jc w:val="both"/>
        <w:rPr>
          <w:rFonts w:asciiTheme="majorHAnsi" w:hAnsiTheme="majorHAnsi"/>
          <w:b/>
          <w:bCs/>
          <w:szCs w:val="24"/>
          <w:lang w:eastAsia="en-IN"/>
        </w:rPr>
      </w:pPr>
      <w:r w:rsidRPr="003622DE">
        <w:rPr>
          <w:rFonts w:asciiTheme="majorHAnsi" w:hAnsiTheme="majorHAnsi" w:cs="Arial"/>
          <w:sz w:val="23"/>
          <w:szCs w:val="23"/>
        </w:rPr>
        <w:t xml:space="preserve">The contractor has to incur the expenditure for preparation of 10 bonded copies of the Agreement, for which </w:t>
      </w:r>
      <w:r w:rsidR="00364481">
        <w:rPr>
          <w:rFonts w:asciiTheme="majorHAnsi" w:hAnsiTheme="majorHAnsi" w:cs="Arial"/>
          <w:sz w:val="23"/>
          <w:szCs w:val="23"/>
        </w:rPr>
        <w:t>DPA</w:t>
      </w:r>
      <w:r w:rsidRPr="003622DE">
        <w:rPr>
          <w:rFonts w:asciiTheme="majorHAnsi" w:hAnsiTheme="majorHAnsi" w:cs="Arial"/>
          <w:sz w:val="23"/>
          <w:szCs w:val="23"/>
        </w:rPr>
        <w:t xml:space="preserve"> will provide one copy of full set including indexing, insertion of page nos., certification with index.</w:t>
      </w:r>
    </w:p>
    <w:p w14:paraId="7B8C3724" w14:textId="77777777" w:rsidR="00AE7278" w:rsidRPr="009A7EBE" w:rsidRDefault="00AE7278" w:rsidP="00AE7278">
      <w:pPr>
        <w:pStyle w:val="ListParagraph"/>
        <w:tabs>
          <w:tab w:val="left" w:pos="540"/>
        </w:tabs>
        <w:autoSpaceDE w:val="0"/>
        <w:autoSpaceDN w:val="0"/>
        <w:adjustRightInd w:val="0"/>
        <w:ind w:left="540"/>
        <w:jc w:val="both"/>
        <w:rPr>
          <w:rFonts w:asciiTheme="majorHAnsi" w:hAnsiTheme="majorHAnsi"/>
          <w:b/>
          <w:bCs/>
          <w:szCs w:val="24"/>
          <w:lang w:eastAsia="en-IN"/>
        </w:rPr>
      </w:pPr>
    </w:p>
    <w:p w14:paraId="4D2C5125" w14:textId="77777777" w:rsidR="009A7EBE" w:rsidRDefault="009A7EBE" w:rsidP="00F6576A">
      <w:pPr>
        <w:pStyle w:val="ListParagraph"/>
        <w:numPr>
          <w:ilvl w:val="1"/>
          <w:numId w:val="55"/>
        </w:numPr>
        <w:tabs>
          <w:tab w:val="left" w:pos="540"/>
        </w:tabs>
        <w:autoSpaceDE w:val="0"/>
        <w:autoSpaceDN w:val="0"/>
        <w:adjustRightInd w:val="0"/>
        <w:ind w:left="540" w:hanging="720"/>
        <w:jc w:val="both"/>
        <w:rPr>
          <w:rFonts w:asciiTheme="majorHAnsi" w:hAnsiTheme="majorHAnsi" w:cs="Arial"/>
          <w:sz w:val="23"/>
          <w:szCs w:val="23"/>
        </w:rPr>
      </w:pPr>
      <w:r w:rsidRPr="009A7EBE">
        <w:rPr>
          <w:rFonts w:asciiTheme="majorHAnsi" w:hAnsiTheme="majorHAnsi" w:cs="Arial"/>
          <w:sz w:val="23"/>
          <w:szCs w:val="23"/>
        </w:rPr>
        <w:t xml:space="preserve">All the royalties of the materials, quarry fees etc. payable by the contractor directly to the authorities concerned and the rates tendered shall be deemed to be inclusive of all such charges. Before claiming security deposit, contractor shall produce “No Dues </w:t>
      </w:r>
      <w:r>
        <w:rPr>
          <w:rFonts w:asciiTheme="majorHAnsi" w:hAnsiTheme="majorHAnsi" w:cs="Arial"/>
          <w:sz w:val="23"/>
          <w:szCs w:val="23"/>
        </w:rPr>
        <w:t xml:space="preserve">certificate” </w:t>
      </w:r>
      <w:r w:rsidRPr="009A7EBE">
        <w:rPr>
          <w:rFonts w:asciiTheme="majorHAnsi" w:hAnsiTheme="majorHAnsi" w:cs="Arial"/>
          <w:sz w:val="23"/>
          <w:szCs w:val="23"/>
        </w:rPr>
        <w:t>from the Geologist and Mining Department of concern authority.</w:t>
      </w:r>
    </w:p>
    <w:p w14:paraId="3831D607" w14:textId="77777777" w:rsidR="00AE7278" w:rsidRDefault="00AE7278" w:rsidP="00AE7278">
      <w:pPr>
        <w:pStyle w:val="ListParagraph"/>
        <w:tabs>
          <w:tab w:val="left" w:pos="540"/>
        </w:tabs>
        <w:autoSpaceDE w:val="0"/>
        <w:autoSpaceDN w:val="0"/>
        <w:adjustRightInd w:val="0"/>
        <w:ind w:left="540"/>
        <w:jc w:val="both"/>
        <w:rPr>
          <w:rFonts w:asciiTheme="majorHAnsi" w:hAnsiTheme="majorHAnsi" w:cs="Arial"/>
          <w:sz w:val="23"/>
          <w:szCs w:val="23"/>
        </w:rPr>
      </w:pPr>
    </w:p>
    <w:p w14:paraId="6AEC9F5C" w14:textId="77777777" w:rsidR="00E57AA0" w:rsidRDefault="00E57AA0" w:rsidP="00F6576A">
      <w:pPr>
        <w:pStyle w:val="ListParagraph"/>
        <w:numPr>
          <w:ilvl w:val="1"/>
          <w:numId w:val="55"/>
        </w:numPr>
        <w:tabs>
          <w:tab w:val="left" w:pos="540"/>
        </w:tabs>
        <w:autoSpaceDE w:val="0"/>
        <w:autoSpaceDN w:val="0"/>
        <w:adjustRightInd w:val="0"/>
        <w:ind w:left="540" w:hanging="720"/>
        <w:jc w:val="both"/>
        <w:rPr>
          <w:rFonts w:asciiTheme="majorHAnsi" w:hAnsiTheme="majorHAnsi" w:cs="Arial"/>
          <w:b/>
          <w:sz w:val="23"/>
          <w:szCs w:val="23"/>
          <w:u w:val="single"/>
        </w:rPr>
      </w:pPr>
      <w:r w:rsidRPr="00E57AA0">
        <w:rPr>
          <w:rFonts w:asciiTheme="majorHAnsi" w:hAnsiTheme="majorHAnsi" w:cs="Arial"/>
          <w:b/>
          <w:sz w:val="23"/>
          <w:szCs w:val="23"/>
          <w:u w:val="single"/>
        </w:rPr>
        <w:t>Applicable only for Credit Items: -</w:t>
      </w:r>
    </w:p>
    <w:p w14:paraId="12AA7DF1" w14:textId="77777777" w:rsidR="00E57AA0" w:rsidRPr="00E57AA0" w:rsidRDefault="00E57AA0" w:rsidP="00F6576A">
      <w:pPr>
        <w:pStyle w:val="ListParagraph"/>
        <w:numPr>
          <w:ilvl w:val="0"/>
          <w:numId w:val="67"/>
        </w:numPr>
        <w:tabs>
          <w:tab w:val="left" w:pos="540"/>
        </w:tabs>
        <w:autoSpaceDE w:val="0"/>
        <w:autoSpaceDN w:val="0"/>
        <w:adjustRightInd w:val="0"/>
        <w:jc w:val="both"/>
        <w:rPr>
          <w:rFonts w:asciiTheme="majorHAnsi" w:hAnsiTheme="majorHAnsi" w:cs="Arial"/>
          <w:b/>
          <w:sz w:val="23"/>
          <w:szCs w:val="23"/>
          <w:u w:val="single"/>
        </w:rPr>
      </w:pPr>
      <w:r>
        <w:rPr>
          <w:rFonts w:asciiTheme="majorHAnsi" w:hAnsiTheme="majorHAnsi" w:cs="Arial"/>
          <w:sz w:val="23"/>
          <w:szCs w:val="23"/>
        </w:rPr>
        <w:t>Quantity considered for credit item is tentative, actual quantity may vary on either side.</w:t>
      </w:r>
    </w:p>
    <w:p w14:paraId="31AE4139" w14:textId="77777777" w:rsidR="00E57AA0" w:rsidRPr="00E57AA0" w:rsidRDefault="00E57AA0" w:rsidP="00F6576A">
      <w:pPr>
        <w:pStyle w:val="ListParagraph"/>
        <w:numPr>
          <w:ilvl w:val="0"/>
          <w:numId w:val="67"/>
        </w:numPr>
        <w:tabs>
          <w:tab w:val="left" w:pos="540"/>
        </w:tabs>
        <w:autoSpaceDE w:val="0"/>
        <w:autoSpaceDN w:val="0"/>
        <w:adjustRightInd w:val="0"/>
        <w:jc w:val="both"/>
        <w:rPr>
          <w:rFonts w:asciiTheme="majorHAnsi" w:hAnsiTheme="majorHAnsi" w:cs="Arial"/>
          <w:b/>
          <w:sz w:val="23"/>
          <w:szCs w:val="23"/>
          <w:u w:val="single"/>
        </w:rPr>
      </w:pPr>
      <w:r>
        <w:rPr>
          <w:rFonts w:asciiTheme="majorHAnsi" w:hAnsiTheme="majorHAnsi" w:cs="Arial"/>
          <w:sz w:val="23"/>
          <w:szCs w:val="23"/>
        </w:rPr>
        <w:t>Contractor has to pay GST as applicable on credit item along with the amount payable for credit item.</w:t>
      </w:r>
    </w:p>
    <w:p w14:paraId="0508E3CE" w14:textId="77777777" w:rsidR="00E57AA0" w:rsidRPr="00E57AA0" w:rsidRDefault="00E57AA0" w:rsidP="00F6576A">
      <w:pPr>
        <w:pStyle w:val="ListParagraph"/>
        <w:numPr>
          <w:ilvl w:val="0"/>
          <w:numId w:val="67"/>
        </w:numPr>
        <w:tabs>
          <w:tab w:val="left" w:pos="540"/>
        </w:tabs>
        <w:autoSpaceDE w:val="0"/>
        <w:autoSpaceDN w:val="0"/>
        <w:adjustRightInd w:val="0"/>
        <w:jc w:val="both"/>
        <w:rPr>
          <w:rFonts w:asciiTheme="majorHAnsi" w:hAnsiTheme="majorHAnsi" w:cs="Arial"/>
          <w:b/>
          <w:sz w:val="23"/>
          <w:szCs w:val="23"/>
          <w:u w:val="single"/>
        </w:rPr>
      </w:pPr>
      <w:r>
        <w:rPr>
          <w:rFonts w:asciiTheme="majorHAnsi" w:hAnsiTheme="majorHAnsi" w:cs="Arial"/>
          <w:sz w:val="23"/>
          <w:szCs w:val="23"/>
        </w:rPr>
        <w:t xml:space="preserve">Full amount payable by the contractor against credit item shall be deposited in advance with </w:t>
      </w:r>
      <w:r w:rsidR="00364481">
        <w:rPr>
          <w:rFonts w:asciiTheme="majorHAnsi" w:hAnsiTheme="majorHAnsi" w:cs="Arial"/>
          <w:sz w:val="23"/>
          <w:szCs w:val="23"/>
        </w:rPr>
        <w:t>DPA</w:t>
      </w:r>
      <w:r>
        <w:rPr>
          <w:rFonts w:asciiTheme="majorHAnsi" w:hAnsiTheme="majorHAnsi" w:cs="Arial"/>
          <w:sz w:val="23"/>
          <w:szCs w:val="23"/>
        </w:rPr>
        <w:t xml:space="preserve"> only after that contractor will be allowed to take away the dismantled materials.</w:t>
      </w:r>
    </w:p>
    <w:p w14:paraId="4117FCE0" w14:textId="77777777" w:rsidR="003F3F28" w:rsidRPr="00AE7278" w:rsidRDefault="00E57AA0" w:rsidP="00D04FF1">
      <w:pPr>
        <w:pStyle w:val="ListParagraph"/>
        <w:numPr>
          <w:ilvl w:val="0"/>
          <w:numId w:val="67"/>
        </w:numPr>
        <w:tabs>
          <w:tab w:val="left" w:pos="540"/>
        </w:tabs>
        <w:autoSpaceDE w:val="0"/>
        <w:autoSpaceDN w:val="0"/>
        <w:adjustRightInd w:val="0"/>
        <w:jc w:val="both"/>
        <w:rPr>
          <w:rFonts w:asciiTheme="majorHAnsi" w:hAnsiTheme="majorHAnsi" w:cs="Arial"/>
          <w:b/>
          <w:sz w:val="23"/>
          <w:szCs w:val="23"/>
          <w:u w:val="single"/>
        </w:rPr>
      </w:pPr>
      <w:r>
        <w:rPr>
          <w:rFonts w:asciiTheme="majorHAnsi" w:hAnsiTheme="majorHAnsi" w:cs="Arial"/>
          <w:sz w:val="23"/>
          <w:szCs w:val="23"/>
        </w:rPr>
        <w:t>The material to be taken away shall be weighed on weighbridge by the contractor at his own cost and actual weight shall be considered for quantity of credit item.</w:t>
      </w:r>
    </w:p>
    <w:p w14:paraId="504CE934" w14:textId="77777777" w:rsidR="00AE7278" w:rsidRPr="00D04FF1" w:rsidRDefault="00AE7278" w:rsidP="00AE7278">
      <w:pPr>
        <w:pStyle w:val="ListParagraph"/>
        <w:tabs>
          <w:tab w:val="left" w:pos="540"/>
        </w:tabs>
        <w:autoSpaceDE w:val="0"/>
        <w:autoSpaceDN w:val="0"/>
        <w:adjustRightInd w:val="0"/>
        <w:ind w:left="900"/>
        <w:jc w:val="both"/>
        <w:rPr>
          <w:rFonts w:asciiTheme="majorHAnsi" w:hAnsiTheme="majorHAnsi" w:cs="Arial"/>
          <w:b/>
          <w:sz w:val="23"/>
          <w:szCs w:val="23"/>
          <w:u w:val="single"/>
        </w:rPr>
      </w:pPr>
    </w:p>
    <w:p w14:paraId="319B42D6" w14:textId="77777777" w:rsidR="00D04FF1" w:rsidRDefault="00D04FF1" w:rsidP="00D04FF1">
      <w:pPr>
        <w:pStyle w:val="ListParagraph"/>
        <w:numPr>
          <w:ilvl w:val="1"/>
          <w:numId w:val="55"/>
        </w:numPr>
        <w:tabs>
          <w:tab w:val="left" w:pos="630"/>
          <w:tab w:val="left" w:pos="900"/>
        </w:tabs>
        <w:autoSpaceDE w:val="0"/>
        <w:autoSpaceDN w:val="0"/>
        <w:adjustRightInd w:val="0"/>
        <w:ind w:left="900" w:hanging="1080"/>
        <w:jc w:val="both"/>
        <w:rPr>
          <w:rFonts w:asciiTheme="majorHAnsi" w:hAnsiTheme="majorHAnsi" w:cs="Arial"/>
          <w:sz w:val="23"/>
          <w:szCs w:val="23"/>
        </w:rPr>
      </w:pPr>
    </w:p>
    <w:p w14:paraId="2C5FE881" w14:textId="77777777" w:rsidR="00D04FF1" w:rsidRDefault="00D04FF1" w:rsidP="00AE7278">
      <w:pPr>
        <w:pStyle w:val="ListParagraph"/>
        <w:numPr>
          <w:ilvl w:val="0"/>
          <w:numId w:val="70"/>
        </w:numPr>
        <w:tabs>
          <w:tab w:val="left" w:pos="630"/>
          <w:tab w:val="left" w:pos="900"/>
        </w:tabs>
        <w:autoSpaceDE w:val="0"/>
        <w:autoSpaceDN w:val="0"/>
        <w:adjustRightInd w:val="0"/>
        <w:ind w:left="900"/>
        <w:jc w:val="both"/>
        <w:rPr>
          <w:rFonts w:asciiTheme="majorHAnsi" w:hAnsiTheme="majorHAnsi" w:cs="Arial"/>
          <w:sz w:val="23"/>
          <w:szCs w:val="23"/>
        </w:rPr>
      </w:pPr>
      <w:r w:rsidRPr="00D04FF1">
        <w:rPr>
          <w:rFonts w:asciiTheme="majorHAnsi" w:hAnsiTheme="majorHAnsi" w:cs="Arial"/>
          <w:sz w:val="23"/>
          <w:szCs w:val="23"/>
        </w:rPr>
        <w:t>The contractor shall be registered under the “The Building and Other Constructions Workers (Regulation of Employment and Conditions of Service) Act, 1996.</w:t>
      </w:r>
    </w:p>
    <w:p w14:paraId="766771C1" w14:textId="77777777" w:rsidR="00D04FF1" w:rsidRDefault="00D04FF1" w:rsidP="00AE7278">
      <w:pPr>
        <w:pStyle w:val="ListParagraph"/>
        <w:numPr>
          <w:ilvl w:val="0"/>
          <w:numId w:val="70"/>
        </w:numPr>
        <w:tabs>
          <w:tab w:val="left" w:pos="630"/>
          <w:tab w:val="left" w:pos="900"/>
        </w:tabs>
        <w:autoSpaceDE w:val="0"/>
        <w:autoSpaceDN w:val="0"/>
        <w:adjustRightInd w:val="0"/>
        <w:ind w:left="900"/>
        <w:jc w:val="both"/>
        <w:rPr>
          <w:rFonts w:asciiTheme="majorHAnsi" w:hAnsiTheme="majorHAnsi" w:cs="Arial"/>
          <w:sz w:val="23"/>
          <w:szCs w:val="23"/>
        </w:rPr>
      </w:pPr>
      <w:r>
        <w:rPr>
          <w:rFonts w:asciiTheme="majorHAnsi" w:hAnsiTheme="majorHAnsi" w:cs="Arial"/>
          <w:sz w:val="23"/>
          <w:szCs w:val="23"/>
        </w:rPr>
        <w:lastRenderedPageBreak/>
        <w:t>“The payment from 2</w:t>
      </w:r>
      <w:r w:rsidRPr="00D04FF1">
        <w:rPr>
          <w:rFonts w:asciiTheme="majorHAnsi" w:hAnsiTheme="majorHAnsi" w:cs="Arial"/>
          <w:sz w:val="23"/>
          <w:szCs w:val="23"/>
          <w:vertAlign w:val="superscript"/>
        </w:rPr>
        <w:t>nd</w:t>
      </w:r>
      <w:r>
        <w:rPr>
          <w:rFonts w:asciiTheme="majorHAnsi" w:hAnsiTheme="majorHAnsi" w:cs="Arial"/>
          <w:sz w:val="23"/>
          <w:szCs w:val="23"/>
        </w:rPr>
        <w:t xml:space="preserve"> bill to pre-final bill, shall be released, subjec</w:t>
      </w:r>
      <w:r w:rsidR="00AE7278">
        <w:rPr>
          <w:rFonts w:asciiTheme="majorHAnsi" w:hAnsiTheme="majorHAnsi" w:cs="Arial"/>
          <w:sz w:val="23"/>
          <w:szCs w:val="23"/>
        </w:rPr>
        <w:t>t to the condition that the documentary evidence (copy of paid Challan in Govt. Treasury) of Welfare Cess @ 1% of work done or as amended by Statutory Authority from time to time, paid on concerned authority is submitted for the previous bill”.</w:t>
      </w:r>
    </w:p>
    <w:p w14:paraId="7983F198" w14:textId="77777777" w:rsidR="00D04FF1" w:rsidRDefault="00AE7278" w:rsidP="00AE7278">
      <w:pPr>
        <w:pStyle w:val="ListParagraph"/>
        <w:numPr>
          <w:ilvl w:val="0"/>
          <w:numId w:val="70"/>
        </w:numPr>
        <w:tabs>
          <w:tab w:val="left" w:pos="630"/>
          <w:tab w:val="left" w:pos="900"/>
        </w:tabs>
        <w:autoSpaceDE w:val="0"/>
        <w:autoSpaceDN w:val="0"/>
        <w:adjustRightInd w:val="0"/>
        <w:ind w:left="900"/>
        <w:jc w:val="both"/>
        <w:rPr>
          <w:rFonts w:asciiTheme="majorHAnsi" w:hAnsiTheme="majorHAnsi" w:cs="Arial"/>
          <w:sz w:val="23"/>
          <w:szCs w:val="23"/>
        </w:rPr>
      </w:pPr>
      <w:r w:rsidRPr="00AE7278">
        <w:rPr>
          <w:rFonts w:asciiTheme="majorHAnsi" w:hAnsiTheme="majorHAnsi" w:cs="Arial"/>
          <w:sz w:val="23"/>
          <w:szCs w:val="23"/>
        </w:rPr>
        <w:t xml:space="preserve">“The documentary evidence </w:t>
      </w:r>
      <w:r>
        <w:rPr>
          <w:rFonts w:asciiTheme="majorHAnsi" w:hAnsiTheme="majorHAnsi" w:cs="Arial"/>
          <w:sz w:val="23"/>
          <w:szCs w:val="23"/>
        </w:rPr>
        <w:t>(copy of paid Challan in Govt. Treasury) of Welfare Cess @ 1% of work done or as amended by Statutory Authority from time to time, paid on final bill shall be submitted before releasing the Performance Guarantee”.</w:t>
      </w:r>
    </w:p>
    <w:p w14:paraId="55D8576B" w14:textId="77777777" w:rsidR="00AE7278" w:rsidRDefault="00AE7278" w:rsidP="00AE7278">
      <w:pPr>
        <w:pStyle w:val="ListParagraph"/>
        <w:tabs>
          <w:tab w:val="left" w:pos="630"/>
          <w:tab w:val="left" w:pos="900"/>
        </w:tabs>
        <w:autoSpaceDE w:val="0"/>
        <w:autoSpaceDN w:val="0"/>
        <w:adjustRightInd w:val="0"/>
        <w:ind w:left="900"/>
        <w:jc w:val="both"/>
        <w:rPr>
          <w:rFonts w:asciiTheme="majorHAnsi" w:hAnsiTheme="majorHAnsi" w:cs="Arial"/>
          <w:sz w:val="23"/>
          <w:szCs w:val="23"/>
        </w:rPr>
      </w:pPr>
    </w:p>
    <w:p w14:paraId="679E7FCE" w14:textId="2AA62ABD" w:rsidR="00AE7278" w:rsidRDefault="000A78F1" w:rsidP="00AE7278">
      <w:pPr>
        <w:tabs>
          <w:tab w:val="left" w:pos="630"/>
          <w:tab w:val="left" w:pos="900"/>
        </w:tabs>
        <w:autoSpaceDE w:val="0"/>
        <w:autoSpaceDN w:val="0"/>
        <w:adjustRightInd w:val="0"/>
        <w:jc w:val="both"/>
        <w:rPr>
          <w:rFonts w:asciiTheme="majorHAnsi" w:hAnsiTheme="majorHAnsi" w:cs="Arial"/>
          <w:sz w:val="23"/>
          <w:szCs w:val="23"/>
        </w:rPr>
      </w:pPr>
      <w:r>
        <w:rPr>
          <w:rFonts w:asciiTheme="majorHAnsi" w:hAnsiTheme="majorHAnsi" w:cs="Arial"/>
          <w:b/>
          <w:sz w:val="23"/>
          <w:szCs w:val="23"/>
        </w:rPr>
        <w:t>5.14</w:t>
      </w:r>
      <w:r w:rsidR="00AE7278">
        <w:rPr>
          <w:rFonts w:asciiTheme="majorHAnsi" w:hAnsiTheme="majorHAnsi" w:cs="Arial"/>
          <w:b/>
          <w:sz w:val="23"/>
          <w:szCs w:val="23"/>
        </w:rPr>
        <w:t xml:space="preserve">5 </w:t>
      </w:r>
      <w:r w:rsidR="00AE7278">
        <w:rPr>
          <w:rFonts w:asciiTheme="majorHAnsi" w:hAnsiTheme="majorHAnsi" w:cs="Arial"/>
          <w:sz w:val="23"/>
          <w:szCs w:val="23"/>
        </w:rPr>
        <w:t xml:space="preserve">The contractor has to submit the bills along with documentary proof for payments made to the </w:t>
      </w:r>
      <w:r w:rsidR="00612B88">
        <w:rPr>
          <w:rFonts w:asciiTheme="majorHAnsi" w:hAnsiTheme="majorHAnsi" w:cs="Arial"/>
          <w:sz w:val="23"/>
          <w:szCs w:val="23"/>
        </w:rPr>
        <w:t>laborers</w:t>
      </w:r>
      <w:r w:rsidR="00AE7278">
        <w:rPr>
          <w:rFonts w:asciiTheme="majorHAnsi" w:hAnsiTheme="majorHAnsi" w:cs="Arial"/>
          <w:sz w:val="23"/>
          <w:szCs w:val="23"/>
        </w:rPr>
        <w:t xml:space="preserve"> through the bank.</w:t>
      </w:r>
    </w:p>
    <w:p w14:paraId="24752107" w14:textId="5CE14B40" w:rsidR="000B0EC5" w:rsidRDefault="000B0EC5" w:rsidP="00AE7278">
      <w:pPr>
        <w:tabs>
          <w:tab w:val="left" w:pos="630"/>
          <w:tab w:val="left" w:pos="900"/>
        </w:tabs>
        <w:autoSpaceDE w:val="0"/>
        <w:autoSpaceDN w:val="0"/>
        <w:adjustRightInd w:val="0"/>
        <w:jc w:val="both"/>
        <w:rPr>
          <w:rFonts w:asciiTheme="majorHAnsi" w:hAnsiTheme="majorHAnsi" w:cs="Arial"/>
          <w:sz w:val="23"/>
          <w:szCs w:val="23"/>
        </w:rPr>
      </w:pPr>
    </w:p>
    <w:p w14:paraId="4699FD2B" w14:textId="63CB1B37" w:rsidR="00D04FF1" w:rsidRDefault="00D04FF1" w:rsidP="00D04FF1">
      <w:pPr>
        <w:pStyle w:val="ListParagraph"/>
        <w:tabs>
          <w:tab w:val="left" w:pos="540"/>
        </w:tabs>
        <w:autoSpaceDE w:val="0"/>
        <w:autoSpaceDN w:val="0"/>
        <w:adjustRightInd w:val="0"/>
        <w:jc w:val="both"/>
        <w:rPr>
          <w:rFonts w:asciiTheme="majorHAnsi" w:hAnsiTheme="majorHAnsi" w:cs="Arial"/>
          <w:sz w:val="23"/>
          <w:szCs w:val="23"/>
        </w:rPr>
      </w:pPr>
    </w:p>
    <w:p w14:paraId="01E00099" w14:textId="77777777" w:rsidR="00330A98" w:rsidRPr="00D04FF1" w:rsidRDefault="00330A98" w:rsidP="00D04FF1">
      <w:pPr>
        <w:pStyle w:val="ListParagraph"/>
        <w:tabs>
          <w:tab w:val="left" w:pos="540"/>
        </w:tabs>
        <w:autoSpaceDE w:val="0"/>
        <w:autoSpaceDN w:val="0"/>
        <w:adjustRightInd w:val="0"/>
        <w:jc w:val="both"/>
        <w:rPr>
          <w:rFonts w:asciiTheme="majorHAnsi" w:hAnsiTheme="majorHAnsi" w:cs="Arial"/>
          <w:sz w:val="23"/>
          <w:szCs w:val="23"/>
        </w:rPr>
      </w:pPr>
    </w:p>
    <w:p w14:paraId="1C9233B7" w14:textId="77777777" w:rsidR="00E57AA0" w:rsidRDefault="00E57AA0" w:rsidP="00E57AA0">
      <w:pPr>
        <w:pStyle w:val="ListParagraph"/>
        <w:tabs>
          <w:tab w:val="left" w:pos="540"/>
        </w:tabs>
        <w:autoSpaceDE w:val="0"/>
        <w:autoSpaceDN w:val="0"/>
        <w:adjustRightInd w:val="0"/>
        <w:ind w:left="540"/>
        <w:jc w:val="both"/>
        <w:rPr>
          <w:rFonts w:asciiTheme="majorHAnsi" w:hAnsiTheme="majorHAnsi" w:cs="Arial"/>
          <w:b/>
          <w:sz w:val="23"/>
          <w:szCs w:val="23"/>
          <w:u w:val="single"/>
        </w:rPr>
      </w:pPr>
    </w:p>
    <w:p w14:paraId="2FD6A5D5" w14:textId="77777777" w:rsidR="00AE7278" w:rsidRDefault="00AE7278" w:rsidP="00E57AA0">
      <w:pPr>
        <w:pStyle w:val="ListParagraph"/>
        <w:tabs>
          <w:tab w:val="left" w:pos="540"/>
        </w:tabs>
        <w:autoSpaceDE w:val="0"/>
        <w:autoSpaceDN w:val="0"/>
        <w:adjustRightInd w:val="0"/>
        <w:ind w:left="540"/>
        <w:jc w:val="both"/>
        <w:rPr>
          <w:rFonts w:asciiTheme="majorHAnsi" w:hAnsiTheme="majorHAnsi" w:cs="Arial"/>
          <w:b/>
          <w:sz w:val="23"/>
          <w:szCs w:val="23"/>
          <w:u w:val="single"/>
        </w:rPr>
      </w:pPr>
    </w:p>
    <w:p w14:paraId="58A4B89D" w14:textId="77777777" w:rsidR="00AE7278" w:rsidRPr="00E57AA0" w:rsidRDefault="00AE7278" w:rsidP="00E57AA0">
      <w:pPr>
        <w:pStyle w:val="ListParagraph"/>
        <w:tabs>
          <w:tab w:val="left" w:pos="540"/>
        </w:tabs>
        <w:autoSpaceDE w:val="0"/>
        <w:autoSpaceDN w:val="0"/>
        <w:adjustRightInd w:val="0"/>
        <w:ind w:left="540"/>
        <w:jc w:val="both"/>
        <w:rPr>
          <w:rFonts w:asciiTheme="majorHAnsi" w:hAnsiTheme="majorHAnsi" w:cs="Arial"/>
          <w:b/>
          <w:sz w:val="23"/>
          <w:szCs w:val="23"/>
          <w:u w:val="single"/>
        </w:rPr>
      </w:pPr>
    </w:p>
    <w:p w14:paraId="424B4FE1" w14:textId="77777777" w:rsidR="001C0908" w:rsidRPr="009A7EBE" w:rsidRDefault="001C0908" w:rsidP="001C0908">
      <w:pPr>
        <w:pStyle w:val="ListParagraph"/>
        <w:tabs>
          <w:tab w:val="left" w:pos="540"/>
        </w:tabs>
        <w:autoSpaceDE w:val="0"/>
        <w:autoSpaceDN w:val="0"/>
        <w:adjustRightInd w:val="0"/>
        <w:ind w:left="540"/>
        <w:jc w:val="both"/>
        <w:rPr>
          <w:rFonts w:asciiTheme="majorHAnsi" w:hAnsiTheme="majorHAnsi" w:cs="Arial"/>
          <w:sz w:val="23"/>
          <w:szCs w:val="23"/>
        </w:rPr>
      </w:pPr>
    </w:p>
    <w:p w14:paraId="5E443358" w14:textId="77777777" w:rsidR="00050CA6" w:rsidRDefault="00050CA6" w:rsidP="00050CA6">
      <w:pPr>
        <w:pStyle w:val="Style10"/>
        <w:tabs>
          <w:tab w:val="left" w:pos="1530"/>
        </w:tabs>
        <w:kinsoku w:val="0"/>
        <w:autoSpaceDE/>
        <w:autoSpaceDN/>
        <w:adjustRightInd/>
        <w:spacing w:line="216" w:lineRule="auto"/>
        <w:ind w:left="3690" w:right="-399" w:hanging="3330"/>
        <w:jc w:val="both"/>
        <w:rPr>
          <w:rStyle w:val="CharacterStyle1"/>
          <w:rFonts w:asciiTheme="majorHAnsi" w:hAnsiTheme="majorHAnsi" w:cs="Arial"/>
          <w:b/>
          <w:bCs/>
          <w:spacing w:val="4"/>
          <w:w w:val="105"/>
          <w:sz w:val="24"/>
          <w:szCs w:val="24"/>
        </w:rPr>
      </w:pPr>
      <w:r>
        <w:rPr>
          <w:rStyle w:val="CharacterStyle1"/>
          <w:rFonts w:asciiTheme="majorHAnsi" w:hAnsiTheme="majorHAnsi" w:cs="Arial"/>
          <w:b/>
          <w:bCs/>
          <w:spacing w:val="4"/>
          <w:w w:val="105"/>
          <w:sz w:val="24"/>
          <w:szCs w:val="24"/>
        </w:rPr>
        <w:t xml:space="preserve">       Contractor</w:t>
      </w:r>
      <w:r>
        <w:rPr>
          <w:rStyle w:val="CharacterStyle1"/>
          <w:rFonts w:asciiTheme="majorHAnsi" w:hAnsiTheme="majorHAnsi" w:cs="Arial"/>
          <w:b/>
          <w:bCs/>
          <w:spacing w:val="4"/>
          <w:w w:val="105"/>
          <w:sz w:val="24"/>
          <w:szCs w:val="24"/>
        </w:rPr>
        <w:tab/>
      </w:r>
      <w:r>
        <w:rPr>
          <w:rStyle w:val="CharacterStyle1"/>
          <w:rFonts w:asciiTheme="majorHAnsi" w:hAnsiTheme="majorHAnsi" w:cs="Arial"/>
          <w:b/>
          <w:bCs/>
          <w:spacing w:val="4"/>
          <w:w w:val="105"/>
          <w:sz w:val="24"/>
          <w:szCs w:val="24"/>
        </w:rPr>
        <w:tab/>
      </w:r>
      <w:r>
        <w:rPr>
          <w:rStyle w:val="CharacterStyle1"/>
          <w:rFonts w:asciiTheme="majorHAnsi" w:hAnsiTheme="majorHAnsi" w:cs="Arial"/>
          <w:b/>
          <w:bCs/>
          <w:spacing w:val="4"/>
          <w:w w:val="105"/>
          <w:sz w:val="24"/>
          <w:szCs w:val="24"/>
        </w:rPr>
        <w:tab/>
      </w:r>
      <w:r w:rsidR="00897F4C" w:rsidRPr="008572F8">
        <w:rPr>
          <w:rStyle w:val="CharacterStyle1"/>
          <w:rFonts w:asciiTheme="majorHAnsi" w:hAnsiTheme="majorHAnsi" w:cs="Arial"/>
          <w:b/>
          <w:bCs/>
          <w:spacing w:val="4"/>
          <w:w w:val="105"/>
          <w:sz w:val="24"/>
          <w:szCs w:val="24"/>
        </w:rPr>
        <w:t>SUPERINTENDING</w:t>
      </w:r>
      <w:r w:rsidR="009C2E9E" w:rsidRPr="008572F8">
        <w:rPr>
          <w:rStyle w:val="CharacterStyle1"/>
          <w:rFonts w:asciiTheme="majorHAnsi" w:hAnsiTheme="majorHAnsi" w:cs="Arial"/>
          <w:b/>
          <w:bCs/>
          <w:spacing w:val="4"/>
          <w:w w:val="105"/>
          <w:sz w:val="24"/>
          <w:szCs w:val="24"/>
        </w:rPr>
        <w:t>ENGINEER</w:t>
      </w:r>
      <w:r w:rsidR="00185719" w:rsidRPr="008572F8">
        <w:rPr>
          <w:rStyle w:val="CharacterStyle1"/>
          <w:rFonts w:asciiTheme="majorHAnsi" w:hAnsiTheme="majorHAnsi" w:cs="Arial"/>
          <w:b/>
          <w:bCs/>
          <w:spacing w:val="4"/>
          <w:w w:val="105"/>
          <w:sz w:val="24"/>
          <w:szCs w:val="24"/>
        </w:rPr>
        <w:t xml:space="preserve"> (P</w:t>
      </w:r>
      <w:r w:rsidR="00641604" w:rsidRPr="008572F8">
        <w:rPr>
          <w:rStyle w:val="CharacterStyle1"/>
          <w:rFonts w:asciiTheme="majorHAnsi" w:hAnsiTheme="majorHAnsi" w:cs="Arial"/>
          <w:b/>
          <w:bCs/>
          <w:spacing w:val="4"/>
          <w:w w:val="105"/>
          <w:sz w:val="24"/>
          <w:szCs w:val="24"/>
        </w:rPr>
        <w:t>)</w:t>
      </w:r>
    </w:p>
    <w:p w14:paraId="7972912E" w14:textId="77777777" w:rsidR="00E23C23" w:rsidRPr="008572F8" w:rsidRDefault="00050CA6" w:rsidP="00050CA6">
      <w:pPr>
        <w:pStyle w:val="Style10"/>
        <w:tabs>
          <w:tab w:val="left" w:pos="1530"/>
        </w:tabs>
        <w:kinsoku w:val="0"/>
        <w:autoSpaceDE/>
        <w:autoSpaceDN/>
        <w:adjustRightInd/>
        <w:spacing w:line="216" w:lineRule="auto"/>
        <w:ind w:left="3690" w:right="-399" w:hanging="3330"/>
        <w:jc w:val="both"/>
        <w:rPr>
          <w:rFonts w:asciiTheme="majorHAnsi" w:hAnsiTheme="majorHAnsi" w:cs="Arial"/>
          <w:b/>
          <w:bCs/>
          <w:spacing w:val="4"/>
          <w:w w:val="105"/>
          <w:sz w:val="24"/>
          <w:szCs w:val="24"/>
        </w:rPr>
      </w:pPr>
      <w:r>
        <w:rPr>
          <w:rStyle w:val="CharacterStyle1"/>
          <w:rFonts w:asciiTheme="majorHAnsi" w:hAnsiTheme="majorHAnsi" w:cs="Arial"/>
          <w:b/>
          <w:bCs/>
          <w:spacing w:val="4"/>
          <w:w w:val="105"/>
          <w:sz w:val="24"/>
          <w:szCs w:val="24"/>
        </w:rPr>
        <w:tab/>
      </w:r>
      <w:r>
        <w:rPr>
          <w:rStyle w:val="CharacterStyle1"/>
          <w:rFonts w:asciiTheme="majorHAnsi" w:hAnsiTheme="majorHAnsi" w:cs="Arial"/>
          <w:b/>
          <w:bCs/>
          <w:spacing w:val="4"/>
          <w:w w:val="105"/>
          <w:sz w:val="24"/>
          <w:szCs w:val="24"/>
        </w:rPr>
        <w:tab/>
      </w:r>
      <w:r>
        <w:rPr>
          <w:rStyle w:val="CharacterStyle1"/>
          <w:rFonts w:asciiTheme="majorHAnsi" w:hAnsiTheme="majorHAnsi" w:cs="Arial"/>
          <w:b/>
          <w:bCs/>
          <w:spacing w:val="4"/>
          <w:w w:val="105"/>
          <w:sz w:val="24"/>
          <w:szCs w:val="24"/>
        </w:rPr>
        <w:tab/>
      </w:r>
      <w:r>
        <w:rPr>
          <w:rStyle w:val="CharacterStyle1"/>
          <w:rFonts w:asciiTheme="majorHAnsi" w:hAnsiTheme="majorHAnsi" w:cs="Arial"/>
          <w:b/>
          <w:bCs/>
          <w:spacing w:val="4"/>
          <w:w w:val="105"/>
          <w:sz w:val="24"/>
          <w:szCs w:val="24"/>
        </w:rPr>
        <w:tab/>
      </w:r>
      <w:r w:rsidR="000A0E64" w:rsidRPr="008572F8">
        <w:rPr>
          <w:rStyle w:val="CharacterStyle1"/>
          <w:rFonts w:asciiTheme="majorHAnsi" w:hAnsiTheme="majorHAnsi" w:cs="Arial"/>
          <w:b/>
          <w:bCs/>
          <w:spacing w:val="4"/>
          <w:w w:val="105"/>
          <w:sz w:val="24"/>
          <w:szCs w:val="24"/>
        </w:rPr>
        <w:t>DEENDAY</w:t>
      </w:r>
      <w:r w:rsidR="008572F8" w:rsidRPr="008572F8">
        <w:rPr>
          <w:rStyle w:val="CharacterStyle1"/>
          <w:rFonts w:asciiTheme="majorHAnsi" w:hAnsiTheme="majorHAnsi" w:cs="Arial"/>
          <w:b/>
          <w:bCs/>
          <w:spacing w:val="4"/>
          <w:w w:val="105"/>
          <w:sz w:val="24"/>
          <w:szCs w:val="24"/>
        </w:rPr>
        <w:t xml:space="preserve">AL PORT </w:t>
      </w:r>
      <w:r w:rsidR="00451C64">
        <w:rPr>
          <w:rStyle w:val="CharacterStyle1"/>
          <w:rFonts w:asciiTheme="majorHAnsi" w:hAnsiTheme="majorHAnsi" w:cs="Arial"/>
          <w:b/>
          <w:bCs/>
          <w:spacing w:val="4"/>
          <w:w w:val="105"/>
          <w:sz w:val="24"/>
          <w:szCs w:val="24"/>
        </w:rPr>
        <w:t>AUTHORITY</w:t>
      </w:r>
    </w:p>
    <w:p w14:paraId="3B38863A" w14:textId="77777777" w:rsidR="005E0994" w:rsidRDefault="005E0994" w:rsidP="00F56D4D">
      <w:pPr>
        <w:jc w:val="center"/>
        <w:rPr>
          <w:rFonts w:asciiTheme="majorHAnsi" w:hAnsiTheme="majorHAnsi" w:cs="Arial"/>
          <w:b/>
          <w:sz w:val="36"/>
          <w:szCs w:val="36"/>
        </w:rPr>
      </w:pPr>
    </w:p>
    <w:p w14:paraId="028223EF" w14:textId="77777777" w:rsidR="001E5850" w:rsidRDefault="001E5850" w:rsidP="00F56D4D">
      <w:pPr>
        <w:jc w:val="center"/>
        <w:rPr>
          <w:rFonts w:asciiTheme="majorHAnsi" w:hAnsiTheme="majorHAnsi" w:cs="Arial"/>
          <w:b/>
          <w:sz w:val="36"/>
          <w:szCs w:val="36"/>
        </w:rPr>
      </w:pPr>
    </w:p>
    <w:p w14:paraId="55A93887" w14:textId="77777777" w:rsidR="001E5850" w:rsidRDefault="001E5850" w:rsidP="00F56D4D">
      <w:pPr>
        <w:jc w:val="center"/>
        <w:rPr>
          <w:rFonts w:asciiTheme="majorHAnsi" w:hAnsiTheme="majorHAnsi" w:cs="Arial"/>
          <w:b/>
          <w:sz w:val="36"/>
          <w:szCs w:val="36"/>
        </w:rPr>
      </w:pPr>
    </w:p>
    <w:p w14:paraId="57EA6F6E" w14:textId="77777777" w:rsidR="001E5850" w:rsidRDefault="001E5850" w:rsidP="00F56D4D">
      <w:pPr>
        <w:jc w:val="center"/>
        <w:rPr>
          <w:rFonts w:asciiTheme="majorHAnsi" w:hAnsiTheme="majorHAnsi" w:cs="Arial"/>
          <w:b/>
          <w:sz w:val="36"/>
          <w:szCs w:val="36"/>
        </w:rPr>
      </w:pPr>
    </w:p>
    <w:p w14:paraId="57C1BE61" w14:textId="77777777" w:rsidR="001E5850" w:rsidRDefault="001E5850" w:rsidP="00F56D4D">
      <w:pPr>
        <w:jc w:val="center"/>
        <w:rPr>
          <w:rFonts w:asciiTheme="majorHAnsi" w:hAnsiTheme="majorHAnsi" w:cs="Arial"/>
          <w:b/>
          <w:sz w:val="36"/>
          <w:szCs w:val="36"/>
        </w:rPr>
      </w:pPr>
    </w:p>
    <w:p w14:paraId="3EB16CE6" w14:textId="77777777" w:rsidR="001E5850" w:rsidRDefault="001E5850" w:rsidP="00F56D4D">
      <w:pPr>
        <w:jc w:val="center"/>
        <w:rPr>
          <w:rFonts w:asciiTheme="majorHAnsi" w:hAnsiTheme="majorHAnsi" w:cs="Arial"/>
          <w:b/>
          <w:sz w:val="36"/>
          <w:szCs w:val="36"/>
        </w:rPr>
      </w:pPr>
    </w:p>
    <w:p w14:paraId="37AB8F58" w14:textId="77777777" w:rsidR="005E0994" w:rsidRDefault="005E0994" w:rsidP="00F56D4D">
      <w:pPr>
        <w:jc w:val="center"/>
        <w:rPr>
          <w:rFonts w:asciiTheme="majorHAnsi" w:hAnsiTheme="majorHAnsi" w:cs="Arial"/>
          <w:b/>
          <w:sz w:val="36"/>
          <w:szCs w:val="36"/>
        </w:rPr>
      </w:pPr>
    </w:p>
    <w:p w14:paraId="4BA6EA00" w14:textId="77777777" w:rsidR="005E0994" w:rsidRDefault="005E0994" w:rsidP="00F56D4D">
      <w:pPr>
        <w:jc w:val="center"/>
        <w:rPr>
          <w:rFonts w:asciiTheme="majorHAnsi" w:hAnsiTheme="majorHAnsi" w:cs="Arial"/>
          <w:b/>
          <w:sz w:val="36"/>
          <w:szCs w:val="36"/>
        </w:rPr>
      </w:pPr>
    </w:p>
    <w:p w14:paraId="5D6BE355" w14:textId="77777777" w:rsidR="000F1BFA" w:rsidRDefault="000F1BFA" w:rsidP="00FC7235">
      <w:pPr>
        <w:rPr>
          <w:rFonts w:asciiTheme="majorHAnsi" w:hAnsiTheme="majorHAnsi" w:cs="Arial"/>
          <w:b/>
          <w:sz w:val="36"/>
          <w:szCs w:val="36"/>
        </w:rPr>
      </w:pPr>
    </w:p>
    <w:p w14:paraId="0EFD0BD9" w14:textId="77777777" w:rsidR="00A1710B" w:rsidRDefault="00A1710B" w:rsidP="00FC7235">
      <w:pPr>
        <w:rPr>
          <w:rFonts w:asciiTheme="majorHAnsi" w:hAnsiTheme="majorHAnsi" w:cs="Arial"/>
          <w:b/>
          <w:sz w:val="36"/>
          <w:szCs w:val="36"/>
        </w:rPr>
      </w:pPr>
    </w:p>
    <w:p w14:paraId="1CBC40C0" w14:textId="77777777" w:rsidR="00A1710B" w:rsidRDefault="00A1710B" w:rsidP="00FC7235">
      <w:pPr>
        <w:rPr>
          <w:rFonts w:asciiTheme="majorHAnsi" w:hAnsiTheme="majorHAnsi" w:cs="Arial"/>
          <w:b/>
          <w:sz w:val="36"/>
          <w:szCs w:val="36"/>
        </w:rPr>
      </w:pPr>
    </w:p>
    <w:p w14:paraId="7D0CD313" w14:textId="77777777" w:rsidR="00A1710B" w:rsidRDefault="00A1710B" w:rsidP="00FC7235">
      <w:pPr>
        <w:rPr>
          <w:rFonts w:asciiTheme="majorHAnsi" w:hAnsiTheme="majorHAnsi" w:cs="Arial"/>
          <w:b/>
          <w:sz w:val="36"/>
          <w:szCs w:val="36"/>
        </w:rPr>
      </w:pPr>
    </w:p>
    <w:p w14:paraId="700A6B1F" w14:textId="77777777" w:rsidR="00A1710B" w:rsidRDefault="00A1710B" w:rsidP="00FC7235">
      <w:pPr>
        <w:rPr>
          <w:rFonts w:asciiTheme="majorHAnsi" w:hAnsiTheme="majorHAnsi" w:cs="Arial"/>
          <w:b/>
          <w:sz w:val="36"/>
          <w:szCs w:val="36"/>
        </w:rPr>
      </w:pPr>
    </w:p>
    <w:p w14:paraId="5ABC81C4" w14:textId="77777777" w:rsidR="00AE7278" w:rsidRDefault="00AE7278" w:rsidP="00FC7235">
      <w:pPr>
        <w:rPr>
          <w:rFonts w:asciiTheme="majorHAnsi" w:hAnsiTheme="majorHAnsi" w:cs="Arial"/>
          <w:b/>
          <w:sz w:val="36"/>
          <w:szCs w:val="36"/>
        </w:rPr>
      </w:pPr>
    </w:p>
    <w:p w14:paraId="0CCB1FA3" w14:textId="77777777" w:rsidR="00AE7278" w:rsidRDefault="00AE7278" w:rsidP="00FC7235">
      <w:pPr>
        <w:rPr>
          <w:rFonts w:asciiTheme="majorHAnsi" w:hAnsiTheme="majorHAnsi" w:cs="Arial"/>
          <w:b/>
          <w:sz w:val="36"/>
          <w:szCs w:val="36"/>
        </w:rPr>
      </w:pPr>
    </w:p>
    <w:p w14:paraId="6789651D" w14:textId="77777777" w:rsidR="00AE7278" w:rsidRDefault="00AE7278" w:rsidP="00FC7235">
      <w:pPr>
        <w:rPr>
          <w:rFonts w:asciiTheme="majorHAnsi" w:hAnsiTheme="majorHAnsi" w:cs="Arial"/>
          <w:b/>
          <w:sz w:val="36"/>
          <w:szCs w:val="36"/>
        </w:rPr>
      </w:pPr>
    </w:p>
    <w:p w14:paraId="1CF8EC85" w14:textId="77777777" w:rsidR="00AE7278" w:rsidRDefault="00AE7278" w:rsidP="00FC7235">
      <w:pPr>
        <w:rPr>
          <w:rFonts w:asciiTheme="majorHAnsi" w:hAnsiTheme="majorHAnsi" w:cs="Arial"/>
          <w:b/>
          <w:sz w:val="36"/>
          <w:szCs w:val="36"/>
        </w:rPr>
      </w:pPr>
    </w:p>
    <w:p w14:paraId="14965BC6" w14:textId="77777777" w:rsidR="00AE7278" w:rsidRDefault="00AE7278" w:rsidP="00FC7235">
      <w:pPr>
        <w:rPr>
          <w:rFonts w:asciiTheme="majorHAnsi" w:hAnsiTheme="majorHAnsi" w:cs="Arial"/>
          <w:b/>
          <w:sz w:val="36"/>
          <w:szCs w:val="36"/>
        </w:rPr>
      </w:pPr>
    </w:p>
    <w:p w14:paraId="674B69E8" w14:textId="77777777" w:rsidR="00AE7278" w:rsidRDefault="00AE7278" w:rsidP="00FC7235">
      <w:pPr>
        <w:rPr>
          <w:rFonts w:asciiTheme="majorHAnsi" w:hAnsiTheme="majorHAnsi" w:cs="Arial"/>
          <w:b/>
          <w:sz w:val="36"/>
          <w:szCs w:val="36"/>
        </w:rPr>
      </w:pPr>
    </w:p>
    <w:p w14:paraId="532AE536" w14:textId="77777777" w:rsidR="00F16086" w:rsidRDefault="00F16086" w:rsidP="00FC7235">
      <w:pPr>
        <w:rPr>
          <w:rFonts w:asciiTheme="majorHAnsi" w:hAnsiTheme="majorHAnsi" w:cs="Arial"/>
          <w:b/>
          <w:sz w:val="36"/>
          <w:szCs w:val="36"/>
        </w:rPr>
      </w:pPr>
    </w:p>
    <w:p w14:paraId="2FA83317" w14:textId="77777777" w:rsidR="00F16086" w:rsidRDefault="00F16086" w:rsidP="00FC7235">
      <w:pPr>
        <w:rPr>
          <w:rFonts w:asciiTheme="majorHAnsi" w:hAnsiTheme="majorHAnsi" w:cs="Arial"/>
          <w:b/>
          <w:sz w:val="36"/>
          <w:szCs w:val="36"/>
        </w:rPr>
      </w:pPr>
    </w:p>
    <w:p w14:paraId="62BCD777" w14:textId="77777777" w:rsidR="00F16086" w:rsidRDefault="00F16086" w:rsidP="00FC7235">
      <w:pPr>
        <w:rPr>
          <w:rFonts w:asciiTheme="majorHAnsi" w:hAnsiTheme="majorHAnsi" w:cs="Arial"/>
          <w:b/>
          <w:sz w:val="36"/>
          <w:szCs w:val="36"/>
        </w:rPr>
      </w:pPr>
    </w:p>
    <w:p w14:paraId="01A2CF78" w14:textId="03499D15" w:rsidR="00F16086" w:rsidRDefault="00F16086" w:rsidP="00FC7235">
      <w:pPr>
        <w:rPr>
          <w:rFonts w:asciiTheme="majorHAnsi" w:hAnsiTheme="majorHAnsi" w:cs="Arial"/>
          <w:b/>
          <w:sz w:val="36"/>
          <w:szCs w:val="36"/>
        </w:rPr>
      </w:pPr>
    </w:p>
    <w:p w14:paraId="3A1BD6B6" w14:textId="4EC173DD" w:rsidR="00E85499" w:rsidRDefault="00E85499" w:rsidP="00FC7235">
      <w:pPr>
        <w:rPr>
          <w:rFonts w:asciiTheme="majorHAnsi" w:hAnsiTheme="majorHAnsi" w:cs="Arial"/>
          <w:b/>
          <w:sz w:val="36"/>
          <w:szCs w:val="36"/>
        </w:rPr>
      </w:pPr>
    </w:p>
    <w:p w14:paraId="6E86CD95" w14:textId="12BEB81C" w:rsidR="00E85499" w:rsidRDefault="00E85499" w:rsidP="00FC7235">
      <w:pPr>
        <w:rPr>
          <w:rFonts w:asciiTheme="majorHAnsi" w:hAnsiTheme="majorHAnsi" w:cs="Arial"/>
          <w:b/>
          <w:sz w:val="36"/>
          <w:szCs w:val="36"/>
        </w:rPr>
      </w:pPr>
    </w:p>
    <w:p w14:paraId="39A9D327" w14:textId="77777777" w:rsidR="00E85499" w:rsidRDefault="00E85499" w:rsidP="00FC7235">
      <w:pPr>
        <w:rPr>
          <w:rFonts w:asciiTheme="majorHAnsi" w:hAnsiTheme="majorHAnsi" w:cs="Arial"/>
          <w:b/>
          <w:sz w:val="36"/>
          <w:szCs w:val="36"/>
        </w:rPr>
      </w:pPr>
    </w:p>
    <w:p w14:paraId="5DFDDCE6" w14:textId="77777777" w:rsidR="00F16086" w:rsidRDefault="00F16086" w:rsidP="00FC7235">
      <w:pPr>
        <w:rPr>
          <w:rFonts w:asciiTheme="majorHAnsi" w:hAnsiTheme="majorHAnsi" w:cs="Arial"/>
          <w:b/>
          <w:sz w:val="36"/>
          <w:szCs w:val="36"/>
        </w:rPr>
      </w:pPr>
    </w:p>
    <w:p w14:paraId="6F104722" w14:textId="77777777" w:rsidR="00F16086" w:rsidRDefault="00F16086" w:rsidP="00FC7235">
      <w:pPr>
        <w:rPr>
          <w:rFonts w:asciiTheme="majorHAnsi" w:hAnsiTheme="majorHAnsi" w:cs="Arial"/>
          <w:b/>
          <w:sz w:val="36"/>
          <w:szCs w:val="36"/>
        </w:rPr>
      </w:pPr>
    </w:p>
    <w:p w14:paraId="5E85D803" w14:textId="77777777" w:rsidR="00F16086" w:rsidRDefault="00F16086" w:rsidP="00FC7235">
      <w:pPr>
        <w:rPr>
          <w:rFonts w:asciiTheme="majorHAnsi" w:hAnsiTheme="majorHAnsi" w:cs="Arial"/>
          <w:b/>
          <w:sz w:val="36"/>
          <w:szCs w:val="36"/>
        </w:rPr>
      </w:pPr>
    </w:p>
    <w:p w14:paraId="4FBCE440" w14:textId="77777777" w:rsidR="00F16086" w:rsidRDefault="00F16086" w:rsidP="00FC7235">
      <w:pPr>
        <w:rPr>
          <w:rFonts w:asciiTheme="majorHAnsi" w:hAnsiTheme="majorHAnsi" w:cs="Arial"/>
          <w:b/>
          <w:sz w:val="36"/>
          <w:szCs w:val="36"/>
        </w:rPr>
      </w:pPr>
    </w:p>
    <w:p w14:paraId="1C8D3A14" w14:textId="77777777" w:rsidR="00F16086" w:rsidRDefault="00F16086" w:rsidP="00FC7235">
      <w:pPr>
        <w:rPr>
          <w:rFonts w:asciiTheme="majorHAnsi" w:hAnsiTheme="majorHAnsi" w:cs="Arial"/>
          <w:b/>
          <w:sz w:val="36"/>
          <w:szCs w:val="36"/>
        </w:rPr>
      </w:pPr>
    </w:p>
    <w:p w14:paraId="70F9C809" w14:textId="77777777" w:rsidR="00F16086" w:rsidRDefault="00F16086" w:rsidP="00FC7235">
      <w:pPr>
        <w:rPr>
          <w:rFonts w:asciiTheme="majorHAnsi" w:hAnsiTheme="majorHAnsi" w:cs="Arial"/>
          <w:b/>
          <w:sz w:val="36"/>
          <w:szCs w:val="36"/>
        </w:rPr>
      </w:pPr>
    </w:p>
    <w:p w14:paraId="397BF901" w14:textId="77777777" w:rsidR="00F16086" w:rsidRDefault="00F16086" w:rsidP="00FC7235">
      <w:pPr>
        <w:rPr>
          <w:rFonts w:asciiTheme="majorHAnsi" w:hAnsiTheme="majorHAnsi" w:cs="Arial"/>
          <w:b/>
          <w:sz w:val="36"/>
          <w:szCs w:val="36"/>
        </w:rPr>
      </w:pPr>
    </w:p>
    <w:p w14:paraId="640C7F64" w14:textId="77777777" w:rsidR="00730B69" w:rsidRPr="007E7493" w:rsidRDefault="00730B69" w:rsidP="00F56D4D">
      <w:pPr>
        <w:jc w:val="center"/>
        <w:rPr>
          <w:rFonts w:asciiTheme="majorHAnsi" w:hAnsiTheme="majorHAnsi" w:cs="Arial"/>
          <w:b/>
          <w:sz w:val="36"/>
          <w:szCs w:val="36"/>
        </w:rPr>
      </w:pPr>
      <w:r w:rsidRPr="007E7493">
        <w:rPr>
          <w:rFonts w:asciiTheme="majorHAnsi" w:hAnsiTheme="majorHAnsi" w:cs="Arial"/>
          <w:b/>
          <w:sz w:val="36"/>
          <w:szCs w:val="36"/>
        </w:rPr>
        <w:t>SECTION 6</w:t>
      </w:r>
    </w:p>
    <w:p w14:paraId="4E800BF9" w14:textId="77777777" w:rsidR="00730B69" w:rsidRPr="007E7493" w:rsidRDefault="00730B69" w:rsidP="00FC7235">
      <w:pPr>
        <w:rPr>
          <w:rFonts w:asciiTheme="majorHAnsi" w:hAnsiTheme="majorHAnsi" w:cs="Arial"/>
          <w:b/>
          <w:sz w:val="36"/>
          <w:szCs w:val="36"/>
        </w:rPr>
      </w:pPr>
    </w:p>
    <w:p w14:paraId="215837D6" w14:textId="77777777" w:rsidR="00730B69" w:rsidRPr="007E7493" w:rsidRDefault="00730B69" w:rsidP="00F56D4D">
      <w:pPr>
        <w:jc w:val="center"/>
        <w:rPr>
          <w:rFonts w:asciiTheme="majorHAnsi" w:hAnsiTheme="majorHAnsi" w:cs="Arial"/>
          <w:b/>
          <w:sz w:val="36"/>
          <w:szCs w:val="36"/>
        </w:rPr>
      </w:pPr>
      <w:r w:rsidRPr="007E7493">
        <w:rPr>
          <w:rFonts w:asciiTheme="majorHAnsi" w:hAnsiTheme="majorHAnsi" w:cs="Arial"/>
          <w:b/>
          <w:sz w:val="36"/>
          <w:szCs w:val="36"/>
        </w:rPr>
        <w:t>DRAWING</w:t>
      </w:r>
    </w:p>
    <w:p w14:paraId="5062C131" w14:textId="77777777" w:rsidR="00730B69" w:rsidRPr="007E7493" w:rsidRDefault="00730B69">
      <w:pPr>
        <w:rPr>
          <w:rFonts w:asciiTheme="majorHAnsi" w:hAnsiTheme="majorHAnsi" w:cs="Arial"/>
          <w:b/>
          <w:sz w:val="36"/>
          <w:szCs w:val="36"/>
        </w:rPr>
      </w:pPr>
    </w:p>
    <w:p w14:paraId="779A5455" w14:textId="77777777" w:rsidR="00730B69" w:rsidRPr="007E7493" w:rsidRDefault="00730B69">
      <w:pPr>
        <w:jc w:val="center"/>
        <w:rPr>
          <w:rFonts w:asciiTheme="majorHAnsi" w:hAnsiTheme="majorHAnsi" w:cs="Arial"/>
          <w:b/>
          <w:sz w:val="36"/>
          <w:szCs w:val="36"/>
        </w:rPr>
      </w:pPr>
    </w:p>
    <w:p w14:paraId="76A2316B" w14:textId="77777777" w:rsidR="00730B69" w:rsidRPr="007E7493" w:rsidRDefault="00730B69">
      <w:pPr>
        <w:jc w:val="center"/>
        <w:rPr>
          <w:rFonts w:asciiTheme="majorHAnsi" w:hAnsiTheme="majorHAnsi" w:cs="Arial"/>
          <w:b/>
          <w:sz w:val="36"/>
          <w:szCs w:val="36"/>
        </w:rPr>
      </w:pPr>
    </w:p>
    <w:p w14:paraId="474ECF7B" w14:textId="77777777" w:rsidR="00730B69" w:rsidRPr="007E7493" w:rsidRDefault="00730B69">
      <w:pPr>
        <w:jc w:val="center"/>
        <w:rPr>
          <w:rFonts w:asciiTheme="majorHAnsi" w:hAnsiTheme="majorHAnsi" w:cs="Arial"/>
          <w:b/>
          <w:sz w:val="36"/>
          <w:szCs w:val="36"/>
        </w:rPr>
      </w:pPr>
    </w:p>
    <w:p w14:paraId="357A7408" w14:textId="77777777" w:rsidR="00730B69" w:rsidRPr="007E7493" w:rsidRDefault="00730B69">
      <w:pPr>
        <w:jc w:val="center"/>
        <w:rPr>
          <w:rFonts w:asciiTheme="majorHAnsi" w:hAnsiTheme="majorHAnsi" w:cs="Arial"/>
          <w:b/>
          <w:sz w:val="36"/>
          <w:szCs w:val="36"/>
        </w:rPr>
      </w:pPr>
    </w:p>
    <w:p w14:paraId="35C22249" w14:textId="77777777" w:rsidR="00730B69" w:rsidRPr="007E7493" w:rsidRDefault="00730B69">
      <w:pPr>
        <w:jc w:val="center"/>
        <w:rPr>
          <w:rFonts w:asciiTheme="majorHAnsi" w:hAnsiTheme="majorHAnsi" w:cs="Arial"/>
          <w:b/>
          <w:sz w:val="36"/>
          <w:szCs w:val="36"/>
        </w:rPr>
      </w:pPr>
    </w:p>
    <w:p w14:paraId="73AA1A04" w14:textId="77777777" w:rsidR="00730B69" w:rsidRPr="007E7493" w:rsidRDefault="00730B69">
      <w:pPr>
        <w:jc w:val="center"/>
        <w:rPr>
          <w:rFonts w:asciiTheme="majorHAnsi" w:hAnsiTheme="majorHAnsi" w:cs="Arial"/>
          <w:b/>
          <w:sz w:val="36"/>
          <w:szCs w:val="36"/>
        </w:rPr>
      </w:pPr>
    </w:p>
    <w:p w14:paraId="5FB500F0" w14:textId="77777777" w:rsidR="00730B69" w:rsidRPr="007E7493" w:rsidRDefault="00730B69">
      <w:pPr>
        <w:jc w:val="center"/>
        <w:rPr>
          <w:rFonts w:asciiTheme="majorHAnsi" w:hAnsiTheme="majorHAnsi" w:cs="Arial"/>
          <w:b/>
          <w:sz w:val="36"/>
          <w:szCs w:val="36"/>
        </w:rPr>
      </w:pPr>
    </w:p>
    <w:p w14:paraId="3DF1F032" w14:textId="77777777" w:rsidR="00730B69" w:rsidRPr="007E7493" w:rsidRDefault="00730B69">
      <w:pPr>
        <w:jc w:val="center"/>
        <w:rPr>
          <w:rFonts w:asciiTheme="majorHAnsi" w:hAnsiTheme="majorHAnsi" w:cs="Arial"/>
          <w:b/>
          <w:sz w:val="36"/>
          <w:szCs w:val="36"/>
        </w:rPr>
      </w:pPr>
    </w:p>
    <w:p w14:paraId="0598956B" w14:textId="77777777" w:rsidR="00730B69" w:rsidRPr="007E7493" w:rsidRDefault="00730B69">
      <w:pPr>
        <w:jc w:val="center"/>
        <w:rPr>
          <w:rFonts w:asciiTheme="majorHAnsi" w:hAnsiTheme="majorHAnsi" w:cs="Arial"/>
          <w:b/>
          <w:sz w:val="36"/>
          <w:szCs w:val="36"/>
        </w:rPr>
      </w:pPr>
    </w:p>
    <w:p w14:paraId="49A8E8E3" w14:textId="77777777" w:rsidR="00730B69" w:rsidRPr="007E7493" w:rsidRDefault="00730B69">
      <w:pPr>
        <w:jc w:val="center"/>
        <w:rPr>
          <w:rFonts w:asciiTheme="majorHAnsi" w:hAnsiTheme="majorHAnsi" w:cs="Arial"/>
          <w:b/>
          <w:sz w:val="36"/>
          <w:szCs w:val="36"/>
        </w:rPr>
      </w:pPr>
    </w:p>
    <w:p w14:paraId="6FFB1D16" w14:textId="77777777" w:rsidR="00730B69" w:rsidRPr="007E7493" w:rsidRDefault="00730B69">
      <w:pPr>
        <w:jc w:val="center"/>
        <w:rPr>
          <w:rFonts w:asciiTheme="majorHAnsi" w:hAnsiTheme="majorHAnsi" w:cs="Arial"/>
          <w:b/>
          <w:sz w:val="36"/>
          <w:szCs w:val="36"/>
        </w:rPr>
      </w:pPr>
    </w:p>
    <w:p w14:paraId="0F97BFEB" w14:textId="77777777" w:rsidR="00730B69" w:rsidRPr="007E7493" w:rsidRDefault="00730B69">
      <w:pPr>
        <w:jc w:val="center"/>
        <w:rPr>
          <w:rFonts w:asciiTheme="majorHAnsi" w:hAnsiTheme="majorHAnsi" w:cs="Arial"/>
          <w:b/>
          <w:sz w:val="36"/>
          <w:szCs w:val="36"/>
        </w:rPr>
      </w:pPr>
    </w:p>
    <w:p w14:paraId="4BAA55A4" w14:textId="77777777" w:rsidR="00730B69" w:rsidRPr="007E7493" w:rsidRDefault="00730B69">
      <w:pPr>
        <w:jc w:val="center"/>
        <w:rPr>
          <w:rFonts w:asciiTheme="majorHAnsi" w:hAnsiTheme="majorHAnsi" w:cs="Arial"/>
          <w:b/>
          <w:sz w:val="36"/>
          <w:szCs w:val="36"/>
        </w:rPr>
      </w:pPr>
    </w:p>
    <w:p w14:paraId="60A4420D" w14:textId="77777777" w:rsidR="00730B69" w:rsidRPr="007E7493" w:rsidRDefault="00730B69">
      <w:pPr>
        <w:jc w:val="center"/>
        <w:rPr>
          <w:rFonts w:asciiTheme="majorHAnsi" w:hAnsiTheme="majorHAnsi" w:cs="Arial"/>
          <w:b/>
          <w:sz w:val="36"/>
          <w:szCs w:val="36"/>
        </w:rPr>
      </w:pPr>
    </w:p>
    <w:p w14:paraId="1886E5E2" w14:textId="77777777" w:rsidR="00730B69" w:rsidRPr="007E7493" w:rsidRDefault="00730B69">
      <w:pPr>
        <w:jc w:val="center"/>
        <w:rPr>
          <w:rFonts w:asciiTheme="majorHAnsi" w:hAnsiTheme="majorHAnsi" w:cs="Arial"/>
          <w:b/>
          <w:sz w:val="36"/>
          <w:szCs w:val="36"/>
        </w:rPr>
      </w:pPr>
    </w:p>
    <w:p w14:paraId="0A2DDDEE" w14:textId="77777777" w:rsidR="00730B69" w:rsidRPr="007E7493" w:rsidRDefault="00730B69">
      <w:pPr>
        <w:jc w:val="center"/>
        <w:rPr>
          <w:rFonts w:asciiTheme="majorHAnsi" w:hAnsiTheme="majorHAnsi" w:cs="Arial"/>
          <w:b/>
          <w:sz w:val="36"/>
          <w:szCs w:val="36"/>
        </w:rPr>
      </w:pPr>
    </w:p>
    <w:p w14:paraId="1CA7AA3C" w14:textId="77777777" w:rsidR="00730B69" w:rsidRPr="007E7493" w:rsidRDefault="00730B69">
      <w:pPr>
        <w:jc w:val="center"/>
        <w:rPr>
          <w:rFonts w:asciiTheme="majorHAnsi" w:hAnsiTheme="majorHAnsi" w:cs="Arial"/>
          <w:b/>
          <w:sz w:val="36"/>
          <w:szCs w:val="36"/>
        </w:rPr>
      </w:pPr>
    </w:p>
    <w:p w14:paraId="673A912B" w14:textId="77777777" w:rsidR="00730B69" w:rsidRPr="007E7493" w:rsidRDefault="00730B69">
      <w:pPr>
        <w:jc w:val="center"/>
        <w:rPr>
          <w:rFonts w:asciiTheme="majorHAnsi" w:hAnsiTheme="majorHAnsi" w:cs="Arial"/>
          <w:b/>
          <w:sz w:val="36"/>
          <w:szCs w:val="36"/>
        </w:rPr>
      </w:pPr>
    </w:p>
    <w:p w14:paraId="4CE00280" w14:textId="77777777" w:rsidR="00730B69" w:rsidRPr="007E7493" w:rsidRDefault="00730B69">
      <w:pPr>
        <w:jc w:val="center"/>
        <w:rPr>
          <w:rFonts w:asciiTheme="majorHAnsi" w:hAnsiTheme="majorHAnsi" w:cs="Arial"/>
          <w:b/>
          <w:sz w:val="36"/>
          <w:szCs w:val="36"/>
        </w:rPr>
      </w:pPr>
    </w:p>
    <w:p w14:paraId="48CCC736" w14:textId="77777777" w:rsidR="00730B69" w:rsidRPr="007E7493" w:rsidRDefault="00730B69">
      <w:pPr>
        <w:jc w:val="center"/>
        <w:rPr>
          <w:rFonts w:asciiTheme="majorHAnsi" w:hAnsiTheme="majorHAnsi" w:cs="Arial"/>
          <w:b/>
          <w:sz w:val="36"/>
          <w:szCs w:val="36"/>
        </w:rPr>
      </w:pPr>
    </w:p>
    <w:p w14:paraId="73032CDE" w14:textId="77777777" w:rsidR="00730B69" w:rsidRPr="007E7493" w:rsidRDefault="00730B69">
      <w:pPr>
        <w:jc w:val="center"/>
        <w:rPr>
          <w:rFonts w:asciiTheme="majorHAnsi" w:hAnsiTheme="majorHAnsi" w:cs="Arial"/>
          <w:b/>
          <w:sz w:val="36"/>
          <w:szCs w:val="36"/>
        </w:rPr>
      </w:pPr>
    </w:p>
    <w:p w14:paraId="5BDD4113" w14:textId="77777777" w:rsidR="00730B69" w:rsidRPr="007E7493" w:rsidRDefault="00730B69">
      <w:pPr>
        <w:jc w:val="center"/>
        <w:rPr>
          <w:rFonts w:asciiTheme="majorHAnsi" w:hAnsiTheme="majorHAnsi" w:cs="Arial"/>
          <w:b/>
          <w:sz w:val="36"/>
          <w:szCs w:val="36"/>
        </w:rPr>
      </w:pPr>
    </w:p>
    <w:p w14:paraId="52165CA1" w14:textId="77777777" w:rsidR="00E23C23" w:rsidRDefault="00E23C23">
      <w:pPr>
        <w:jc w:val="center"/>
        <w:rPr>
          <w:rFonts w:asciiTheme="majorHAnsi" w:hAnsiTheme="majorHAnsi" w:cs="Arial"/>
          <w:b/>
          <w:sz w:val="36"/>
          <w:szCs w:val="36"/>
        </w:rPr>
      </w:pPr>
    </w:p>
    <w:p w14:paraId="3EEC6774" w14:textId="77777777" w:rsidR="00E23C23" w:rsidRDefault="00E23C23">
      <w:pPr>
        <w:jc w:val="center"/>
        <w:rPr>
          <w:rFonts w:asciiTheme="majorHAnsi" w:hAnsiTheme="majorHAnsi" w:cs="Arial"/>
          <w:b/>
          <w:sz w:val="36"/>
          <w:szCs w:val="36"/>
        </w:rPr>
      </w:pPr>
    </w:p>
    <w:p w14:paraId="0E499440" w14:textId="77777777" w:rsidR="001E5850" w:rsidRDefault="001E5850">
      <w:pPr>
        <w:jc w:val="center"/>
        <w:rPr>
          <w:rFonts w:asciiTheme="majorHAnsi" w:hAnsiTheme="majorHAnsi" w:cs="Arial"/>
          <w:b/>
          <w:sz w:val="36"/>
          <w:szCs w:val="36"/>
        </w:rPr>
      </w:pPr>
    </w:p>
    <w:p w14:paraId="37C91D30" w14:textId="6901652C" w:rsidR="00E23C23" w:rsidRDefault="00E23C23">
      <w:pPr>
        <w:jc w:val="center"/>
        <w:rPr>
          <w:rFonts w:asciiTheme="majorHAnsi" w:hAnsiTheme="majorHAnsi" w:cs="Arial"/>
          <w:b/>
          <w:sz w:val="36"/>
          <w:szCs w:val="36"/>
        </w:rPr>
      </w:pPr>
    </w:p>
    <w:p w14:paraId="75934A4F" w14:textId="095E13CC" w:rsidR="00E85499" w:rsidRDefault="00E85499">
      <w:pPr>
        <w:jc w:val="center"/>
        <w:rPr>
          <w:rFonts w:asciiTheme="majorHAnsi" w:hAnsiTheme="majorHAnsi" w:cs="Arial"/>
          <w:b/>
          <w:sz w:val="36"/>
          <w:szCs w:val="36"/>
        </w:rPr>
      </w:pPr>
    </w:p>
    <w:p w14:paraId="792A29A9" w14:textId="0F5838E6" w:rsidR="00E85499" w:rsidRDefault="00E85499">
      <w:pPr>
        <w:jc w:val="center"/>
        <w:rPr>
          <w:rFonts w:asciiTheme="majorHAnsi" w:hAnsiTheme="majorHAnsi" w:cs="Arial"/>
          <w:b/>
          <w:sz w:val="36"/>
          <w:szCs w:val="36"/>
        </w:rPr>
      </w:pPr>
    </w:p>
    <w:p w14:paraId="468B8E0B" w14:textId="409FF2DC" w:rsidR="00E85499" w:rsidRDefault="00E85499">
      <w:pPr>
        <w:jc w:val="center"/>
        <w:rPr>
          <w:rFonts w:asciiTheme="majorHAnsi" w:hAnsiTheme="majorHAnsi" w:cs="Arial"/>
          <w:b/>
          <w:sz w:val="36"/>
          <w:szCs w:val="36"/>
        </w:rPr>
      </w:pPr>
    </w:p>
    <w:p w14:paraId="5334C966" w14:textId="77777777" w:rsidR="00E85499" w:rsidRPr="007E7493" w:rsidRDefault="00E85499">
      <w:pPr>
        <w:jc w:val="center"/>
        <w:rPr>
          <w:rFonts w:asciiTheme="majorHAnsi" w:hAnsiTheme="majorHAnsi" w:cs="Arial"/>
          <w:b/>
          <w:sz w:val="36"/>
          <w:szCs w:val="36"/>
        </w:rPr>
      </w:pPr>
    </w:p>
    <w:p w14:paraId="39718E48" w14:textId="77777777" w:rsidR="00730B69" w:rsidRPr="007E7493" w:rsidRDefault="00730B69">
      <w:pPr>
        <w:jc w:val="center"/>
        <w:rPr>
          <w:rFonts w:asciiTheme="majorHAnsi" w:hAnsiTheme="majorHAnsi" w:cs="Arial"/>
          <w:b/>
          <w:sz w:val="36"/>
          <w:szCs w:val="36"/>
        </w:rPr>
      </w:pPr>
    </w:p>
    <w:p w14:paraId="546C43CF" w14:textId="77777777" w:rsidR="00730B69" w:rsidRPr="007E7493" w:rsidRDefault="00730B69">
      <w:pPr>
        <w:jc w:val="center"/>
        <w:rPr>
          <w:rFonts w:asciiTheme="majorHAnsi" w:hAnsiTheme="majorHAnsi" w:cs="Arial"/>
          <w:b/>
          <w:sz w:val="36"/>
          <w:szCs w:val="36"/>
        </w:rPr>
      </w:pPr>
      <w:r w:rsidRPr="007E7493">
        <w:rPr>
          <w:rFonts w:asciiTheme="majorHAnsi" w:hAnsiTheme="majorHAnsi" w:cs="Arial"/>
          <w:b/>
          <w:sz w:val="36"/>
          <w:szCs w:val="36"/>
        </w:rPr>
        <w:t>SECTION 7</w:t>
      </w:r>
    </w:p>
    <w:p w14:paraId="58724C5E" w14:textId="77777777" w:rsidR="00730B69" w:rsidRPr="007E7493" w:rsidRDefault="00730B69">
      <w:pPr>
        <w:jc w:val="center"/>
        <w:rPr>
          <w:rFonts w:asciiTheme="majorHAnsi" w:hAnsiTheme="majorHAnsi" w:cs="Arial"/>
        </w:rPr>
      </w:pPr>
    </w:p>
    <w:p w14:paraId="33E888C4" w14:textId="77777777" w:rsidR="00730B69" w:rsidRPr="007E7493" w:rsidRDefault="00730B69">
      <w:pPr>
        <w:jc w:val="center"/>
        <w:rPr>
          <w:rFonts w:asciiTheme="majorHAnsi" w:hAnsiTheme="majorHAnsi" w:cs="Arial"/>
        </w:rPr>
      </w:pPr>
    </w:p>
    <w:p w14:paraId="7AD3A024" w14:textId="77777777" w:rsidR="00730B69" w:rsidRPr="007E7493" w:rsidRDefault="00730B69">
      <w:pPr>
        <w:jc w:val="center"/>
        <w:rPr>
          <w:rFonts w:asciiTheme="majorHAnsi" w:hAnsiTheme="majorHAnsi" w:cs="Arial"/>
          <w:b/>
          <w:sz w:val="36"/>
          <w:szCs w:val="36"/>
        </w:rPr>
      </w:pPr>
      <w:r w:rsidRPr="007E7493">
        <w:rPr>
          <w:rFonts w:asciiTheme="majorHAnsi" w:hAnsiTheme="majorHAnsi" w:cs="Arial"/>
          <w:b/>
          <w:sz w:val="36"/>
          <w:szCs w:val="36"/>
        </w:rPr>
        <w:t>BILL OF QUANTITIES</w:t>
      </w:r>
    </w:p>
    <w:p w14:paraId="23B37639" w14:textId="77777777" w:rsidR="00730B69" w:rsidRPr="007E7493" w:rsidRDefault="00730B69">
      <w:pPr>
        <w:rPr>
          <w:rFonts w:asciiTheme="majorHAnsi" w:hAnsiTheme="majorHAnsi" w:cs="Arial"/>
          <w:b/>
          <w:sz w:val="36"/>
          <w:szCs w:val="36"/>
        </w:rPr>
      </w:pPr>
    </w:p>
    <w:p w14:paraId="36CB26F9" w14:textId="77777777" w:rsidR="00730B69" w:rsidRPr="007E7493" w:rsidRDefault="00730B69">
      <w:pPr>
        <w:rPr>
          <w:rFonts w:asciiTheme="majorHAnsi" w:hAnsiTheme="majorHAnsi" w:cs="Arial"/>
          <w:b/>
          <w:sz w:val="36"/>
          <w:szCs w:val="36"/>
        </w:rPr>
      </w:pPr>
    </w:p>
    <w:p w14:paraId="2AA2F620" w14:textId="77777777" w:rsidR="00730B69" w:rsidRPr="007E7493" w:rsidRDefault="00730B69">
      <w:pPr>
        <w:rPr>
          <w:rFonts w:asciiTheme="majorHAnsi" w:hAnsiTheme="majorHAnsi" w:cs="Arial"/>
          <w:b/>
          <w:sz w:val="36"/>
          <w:szCs w:val="36"/>
        </w:rPr>
      </w:pPr>
    </w:p>
    <w:p w14:paraId="48C8F108" w14:textId="77777777" w:rsidR="00730B69" w:rsidRPr="007E7493" w:rsidRDefault="00730B69">
      <w:pPr>
        <w:rPr>
          <w:rFonts w:asciiTheme="majorHAnsi" w:hAnsiTheme="majorHAnsi" w:cs="Arial"/>
          <w:b/>
          <w:sz w:val="36"/>
          <w:szCs w:val="36"/>
        </w:rPr>
      </w:pPr>
    </w:p>
    <w:p w14:paraId="5FD39DB7" w14:textId="77777777" w:rsidR="00730B69" w:rsidRPr="007E7493" w:rsidRDefault="00730B69">
      <w:pPr>
        <w:rPr>
          <w:rFonts w:asciiTheme="majorHAnsi" w:hAnsiTheme="majorHAnsi" w:cs="Arial"/>
          <w:b/>
          <w:sz w:val="36"/>
          <w:szCs w:val="36"/>
        </w:rPr>
      </w:pPr>
    </w:p>
    <w:p w14:paraId="54565F34" w14:textId="77777777" w:rsidR="00730B69" w:rsidRPr="007E7493" w:rsidRDefault="00730B69">
      <w:pPr>
        <w:rPr>
          <w:rFonts w:asciiTheme="majorHAnsi" w:hAnsiTheme="majorHAnsi" w:cs="Arial"/>
          <w:b/>
          <w:sz w:val="36"/>
          <w:szCs w:val="36"/>
        </w:rPr>
      </w:pPr>
    </w:p>
    <w:p w14:paraId="108F330C" w14:textId="77777777" w:rsidR="00730B69" w:rsidRPr="007E7493" w:rsidRDefault="00730B69">
      <w:pPr>
        <w:rPr>
          <w:rFonts w:asciiTheme="majorHAnsi" w:hAnsiTheme="majorHAnsi" w:cs="Arial"/>
          <w:b/>
          <w:sz w:val="36"/>
          <w:szCs w:val="36"/>
        </w:rPr>
      </w:pPr>
    </w:p>
    <w:p w14:paraId="60A60F13" w14:textId="77777777" w:rsidR="00730B69" w:rsidRPr="007E7493" w:rsidRDefault="00730B69">
      <w:pPr>
        <w:rPr>
          <w:rFonts w:asciiTheme="majorHAnsi" w:hAnsiTheme="majorHAnsi" w:cs="Arial"/>
          <w:b/>
          <w:sz w:val="36"/>
          <w:szCs w:val="36"/>
        </w:rPr>
      </w:pPr>
    </w:p>
    <w:p w14:paraId="5D9D4330" w14:textId="77777777" w:rsidR="00730B69" w:rsidRDefault="00730B69">
      <w:pPr>
        <w:rPr>
          <w:rFonts w:asciiTheme="majorHAnsi" w:hAnsiTheme="majorHAnsi" w:cs="Arial"/>
          <w:b/>
          <w:sz w:val="36"/>
          <w:szCs w:val="36"/>
        </w:rPr>
      </w:pPr>
    </w:p>
    <w:p w14:paraId="752768DE" w14:textId="77777777" w:rsidR="003C2613" w:rsidRDefault="003C2613">
      <w:pPr>
        <w:rPr>
          <w:rFonts w:asciiTheme="majorHAnsi" w:hAnsiTheme="majorHAnsi" w:cs="Arial"/>
          <w:b/>
          <w:sz w:val="36"/>
          <w:szCs w:val="36"/>
        </w:rPr>
      </w:pPr>
    </w:p>
    <w:p w14:paraId="03EF0417" w14:textId="77777777" w:rsidR="003C2613" w:rsidRDefault="003C2613">
      <w:pPr>
        <w:rPr>
          <w:rFonts w:asciiTheme="majorHAnsi" w:hAnsiTheme="majorHAnsi" w:cs="Arial"/>
          <w:b/>
          <w:sz w:val="36"/>
          <w:szCs w:val="36"/>
        </w:rPr>
      </w:pPr>
    </w:p>
    <w:p w14:paraId="1900D717" w14:textId="36E9E43E" w:rsidR="001F2F76" w:rsidRDefault="001F2F76">
      <w:pPr>
        <w:jc w:val="center"/>
        <w:rPr>
          <w:rFonts w:asciiTheme="majorHAnsi" w:hAnsiTheme="majorHAnsi" w:cs="Arial"/>
          <w:b/>
          <w:sz w:val="36"/>
          <w:szCs w:val="36"/>
        </w:rPr>
      </w:pPr>
    </w:p>
    <w:p w14:paraId="45E5F417" w14:textId="77777777" w:rsidR="00B04346" w:rsidRDefault="00B04346">
      <w:pPr>
        <w:jc w:val="center"/>
        <w:rPr>
          <w:rFonts w:asciiTheme="majorHAnsi" w:hAnsiTheme="majorHAnsi" w:cs="Arial"/>
          <w:b/>
          <w:sz w:val="36"/>
          <w:szCs w:val="36"/>
        </w:rPr>
      </w:pPr>
    </w:p>
    <w:p w14:paraId="504855F6" w14:textId="77777777" w:rsidR="001E5850" w:rsidRDefault="001E5850">
      <w:pPr>
        <w:jc w:val="center"/>
        <w:rPr>
          <w:rFonts w:asciiTheme="majorHAnsi" w:hAnsiTheme="majorHAnsi" w:cs="Arial"/>
          <w:b/>
          <w:sz w:val="36"/>
          <w:szCs w:val="36"/>
        </w:rPr>
      </w:pPr>
    </w:p>
    <w:p w14:paraId="02169896" w14:textId="77777777" w:rsidR="001E5850" w:rsidRDefault="001E5850">
      <w:pPr>
        <w:jc w:val="center"/>
        <w:rPr>
          <w:rFonts w:asciiTheme="majorHAnsi" w:hAnsiTheme="majorHAnsi" w:cs="Arial"/>
          <w:b/>
          <w:sz w:val="36"/>
          <w:szCs w:val="36"/>
        </w:rPr>
      </w:pPr>
    </w:p>
    <w:p w14:paraId="37E85A48" w14:textId="77777777" w:rsidR="001E5850" w:rsidRDefault="001E5850">
      <w:pPr>
        <w:jc w:val="center"/>
        <w:rPr>
          <w:rFonts w:asciiTheme="majorHAnsi" w:hAnsiTheme="majorHAnsi" w:cs="Arial"/>
          <w:b/>
          <w:sz w:val="36"/>
          <w:szCs w:val="36"/>
        </w:rPr>
      </w:pPr>
    </w:p>
    <w:p w14:paraId="2FBA69BE" w14:textId="77777777" w:rsidR="00E85499" w:rsidRDefault="00E85499">
      <w:pPr>
        <w:jc w:val="center"/>
        <w:rPr>
          <w:rFonts w:asciiTheme="majorHAnsi" w:hAnsiTheme="majorHAnsi" w:cs="Arial"/>
          <w:b/>
          <w:sz w:val="36"/>
          <w:szCs w:val="36"/>
        </w:rPr>
      </w:pPr>
    </w:p>
    <w:p w14:paraId="376D4A4B" w14:textId="77777777" w:rsidR="00E85499" w:rsidRDefault="00E85499">
      <w:pPr>
        <w:jc w:val="center"/>
        <w:rPr>
          <w:rFonts w:asciiTheme="majorHAnsi" w:hAnsiTheme="majorHAnsi" w:cs="Arial"/>
          <w:b/>
          <w:sz w:val="36"/>
          <w:szCs w:val="36"/>
        </w:rPr>
      </w:pPr>
    </w:p>
    <w:p w14:paraId="4BA8B6F9" w14:textId="77777777" w:rsidR="00E85499" w:rsidRDefault="00E85499">
      <w:pPr>
        <w:jc w:val="center"/>
        <w:rPr>
          <w:rFonts w:asciiTheme="majorHAnsi" w:hAnsiTheme="majorHAnsi" w:cs="Arial"/>
          <w:b/>
          <w:sz w:val="36"/>
          <w:szCs w:val="36"/>
        </w:rPr>
      </w:pPr>
    </w:p>
    <w:p w14:paraId="301C183B" w14:textId="77777777" w:rsidR="00E85499" w:rsidRDefault="00E85499">
      <w:pPr>
        <w:jc w:val="center"/>
        <w:rPr>
          <w:rFonts w:asciiTheme="majorHAnsi" w:hAnsiTheme="majorHAnsi" w:cs="Arial"/>
          <w:b/>
          <w:sz w:val="36"/>
          <w:szCs w:val="36"/>
        </w:rPr>
      </w:pPr>
    </w:p>
    <w:p w14:paraId="6A253FA8" w14:textId="77777777" w:rsidR="00E85499" w:rsidRDefault="00E85499">
      <w:pPr>
        <w:jc w:val="center"/>
        <w:rPr>
          <w:rFonts w:asciiTheme="majorHAnsi" w:hAnsiTheme="majorHAnsi" w:cs="Arial"/>
          <w:b/>
          <w:sz w:val="36"/>
          <w:szCs w:val="36"/>
        </w:rPr>
      </w:pPr>
    </w:p>
    <w:p w14:paraId="494F27FA" w14:textId="77777777" w:rsidR="00E85499" w:rsidRDefault="00E85499">
      <w:pPr>
        <w:jc w:val="center"/>
        <w:rPr>
          <w:rFonts w:asciiTheme="majorHAnsi" w:hAnsiTheme="majorHAnsi" w:cs="Arial"/>
          <w:b/>
          <w:sz w:val="36"/>
          <w:szCs w:val="36"/>
        </w:rPr>
      </w:pPr>
    </w:p>
    <w:p w14:paraId="3493D992" w14:textId="77777777" w:rsidR="00E85499" w:rsidRDefault="00E85499">
      <w:pPr>
        <w:jc w:val="center"/>
        <w:rPr>
          <w:rFonts w:asciiTheme="majorHAnsi" w:hAnsiTheme="majorHAnsi" w:cs="Arial"/>
          <w:b/>
          <w:sz w:val="36"/>
          <w:szCs w:val="36"/>
        </w:rPr>
      </w:pPr>
    </w:p>
    <w:p w14:paraId="7E21F480" w14:textId="77777777" w:rsidR="00E85499" w:rsidRDefault="00E85499">
      <w:pPr>
        <w:jc w:val="center"/>
        <w:rPr>
          <w:rFonts w:asciiTheme="majorHAnsi" w:hAnsiTheme="majorHAnsi" w:cs="Arial"/>
          <w:b/>
          <w:sz w:val="36"/>
          <w:szCs w:val="36"/>
        </w:rPr>
      </w:pPr>
    </w:p>
    <w:p w14:paraId="67DC40F1" w14:textId="3D26373D" w:rsidR="00730B69" w:rsidRPr="007E7493" w:rsidRDefault="00730B69">
      <w:pPr>
        <w:jc w:val="center"/>
        <w:rPr>
          <w:rFonts w:asciiTheme="majorHAnsi" w:hAnsiTheme="majorHAnsi" w:cs="Arial"/>
          <w:b/>
          <w:sz w:val="36"/>
          <w:szCs w:val="36"/>
        </w:rPr>
      </w:pPr>
      <w:r w:rsidRPr="007E7493">
        <w:rPr>
          <w:rFonts w:asciiTheme="majorHAnsi" w:hAnsiTheme="majorHAnsi" w:cs="Arial"/>
          <w:b/>
          <w:sz w:val="36"/>
          <w:szCs w:val="36"/>
        </w:rPr>
        <w:t>SECTION 8</w:t>
      </w:r>
    </w:p>
    <w:p w14:paraId="07B444A8" w14:textId="77777777" w:rsidR="00730B69" w:rsidRPr="007E7493" w:rsidRDefault="00730B69">
      <w:pPr>
        <w:jc w:val="center"/>
        <w:rPr>
          <w:rFonts w:asciiTheme="majorHAnsi" w:hAnsiTheme="majorHAnsi" w:cs="Arial"/>
          <w:sz w:val="36"/>
          <w:szCs w:val="36"/>
        </w:rPr>
      </w:pPr>
    </w:p>
    <w:p w14:paraId="29BA921C" w14:textId="77777777" w:rsidR="00730B69" w:rsidRPr="007E7493" w:rsidRDefault="00730B69">
      <w:pPr>
        <w:jc w:val="center"/>
        <w:rPr>
          <w:rFonts w:asciiTheme="majorHAnsi" w:hAnsiTheme="majorHAnsi" w:cs="Arial"/>
          <w:sz w:val="36"/>
          <w:szCs w:val="36"/>
        </w:rPr>
      </w:pPr>
    </w:p>
    <w:p w14:paraId="75841509" w14:textId="77777777" w:rsidR="00730B69" w:rsidRPr="007E7493" w:rsidRDefault="00730B69">
      <w:pPr>
        <w:jc w:val="center"/>
        <w:rPr>
          <w:rFonts w:asciiTheme="majorHAnsi" w:hAnsiTheme="majorHAnsi" w:cs="Arial"/>
          <w:b/>
          <w:sz w:val="36"/>
          <w:szCs w:val="36"/>
        </w:rPr>
      </w:pPr>
      <w:r w:rsidRPr="007E7493">
        <w:rPr>
          <w:rFonts w:asciiTheme="majorHAnsi" w:hAnsiTheme="majorHAnsi" w:cs="Arial"/>
          <w:b/>
          <w:sz w:val="36"/>
          <w:szCs w:val="36"/>
        </w:rPr>
        <w:t>FORMS OF SECURITIES AND OTHER FORMATS</w:t>
      </w:r>
    </w:p>
    <w:p w14:paraId="6727E471" w14:textId="77777777" w:rsidR="00730B69" w:rsidRPr="007E7493" w:rsidRDefault="00730B69">
      <w:pPr>
        <w:jc w:val="center"/>
        <w:rPr>
          <w:rFonts w:asciiTheme="majorHAnsi" w:hAnsiTheme="majorHAnsi" w:cs="Arial"/>
          <w:b/>
          <w:sz w:val="36"/>
          <w:szCs w:val="36"/>
        </w:rPr>
      </w:pPr>
    </w:p>
    <w:p w14:paraId="0073ABBB" w14:textId="77777777" w:rsidR="00A543C0" w:rsidRDefault="00A543C0">
      <w:pPr>
        <w:rPr>
          <w:rFonts w:asciiTheme="majorHAnsi" w:hAnsiTheme="majorHAnsi" w:cs="Arial"/>
          <w:b/>
          <w:sz w:val="36"/>
          <w:szCs w:val="36"/>
        </w:rPr>
      </w:pPr>
    </w:p>
    <w:p w14:paraId="708FCEE4" w14:textId="77777777" w:rsidR="00730B69" w:rsidRPr="007E7493" w:rsidRDefault="00730B69">
      <w:pPr>
        <w:jc w:val="center"/>
        <w:rPr>
          <w:rFonts w:asciiTheme="majorHAnsi" w:hAnsiTheme="majorHAnsi" w:cs="Arial"/>
          <w:b/>
        </w:rPr>
      </w:pPr>
      <w:r w:rsidRPr="007E7493">
        <w:rPr>
          <w:rFonts w:asciiTheme="majorHAnsi" w:hAnsiTheme="majorHAnsi" w:cs="Arial"/>
          <w:b/>
        </w:rPr>
        <w:t>FORMS OF SECURITIES AND OTHER FORMATS</w:t>
      </w:r>
    </w:p>
    <w:p w14:paraId="5800F63E" w14:textId="77777777" w:rsidR="00730B69" w:rsidRPr="007E7493" w:rsidRDefault="00730B69">
      <w:pPr>
        <w:rPr>
          <w:rFonts w:asciiTheme="majorHAnsi" w:hAnsiTheme="majorHAnsi" w:cs="Arial"/>
          <w:b/>
        </w:rPr>
      </w:pPr>
    </w:p>
    <w:p w14:paraId="37F37FD1" w14:textId="77777777" w:rsidR="00730B69" w:rsidRPr="001A4E14" w:rsidRDefault="00730B69">
      <w:pPr>
        <w:rPr>
          <w:rFonts w:asciiTheme="majorHAnsi" w:hAnsiTheme="majorHAnsi" w:cs="Arial"/>
        </w:rPr>
      </w:pPr>
    </w:p>
    <w:p w14:paraId="137B3FDB" w14:textId="77777777" w:rsidR="00730B69" w:rsidRPr="007E7493" w:rsidRDefault="00730B69">
      <w:pPr>
        <w:spacing w:line="360" w:lineRule="auto"/>
        <w:jc w:val="both"/>
        <w:rPr>
          <w:rFonts w:asciiTheme="majorHAnsi" w:hAnsiTheme="majorHAnsi" w:cs="Arial"/>
        </w:rPr>
      </w:pPr>
      <w:r w:rsidRPr="001A4E14">
        <w:rPr>
          <w:rFonts w:asciiTheme="majorHAnsi" w:hAnsiTheme="majorHAnsi" w:cs="Arial"/>
        </w:rPr>
        <w:t>A</w:t>
      </w:r>
      <w:r w:rsidRPr="007E7493">
        <w:rPr>
          <w:rFonts w:asciiTheme="majorHAnsi" w:hAnsiTheme="majorHAnsi" w:cs="Arial"/>
        </w:rPr>
        <w:t>cceptable forms of securities are annexed. Bidders should not complete the performance and advance payment security forms at this time. Only the successful bidder will be required to provide performance and advance payment securities in accordance with one of the forms, or in a similar form acceptable to the employer.</w:t>
      </w:r>
    </w:p>
    <w:p w14:paraId="7A4D809C" w14:textId="77777777" w:rsidR="00730B69" w:rsidRPr="007E7493" w:rsidRDefault="00730B69">
      <w:pPr>
        <w:rPr>
          <w:rFonts w:asciiTheme="majorHAnsi" w:hAnsiTheme="majorHAnsi" w:cs="Arial"/>
        </w:rPr>
      </w:pPr>
    </w:p>
    <w:p w14:paraId="0A4BC887" w14:textId="77777777" w:rsidR="00730B69" w:rsidRPr="007E7493" w:rsidRDefault="00730B69">
      <w:pPr>
        <w:rPr>
          <w:rFonts w:asciiTheme="majorHAnsi" w:hAnsiTheme="majorHAnsi" w:cs="Arial"/>
        </w:rPr>
      </w:pPr>
    </w:p>
    <w:p w14:paraId="18588D3B" w14:textId="77777777" w:rsidR="00730B69" w:rsidRDefault="00730B69">
      <w:pPr>
        <w:rPr>
          <w:rFonts w:asciiTheme="majorHAnsi" w:hAnsiTheme="majorHAnsi" w:cs="Arial"/>
        </w:rPr>
      </w:pPr>
    </w:p>
    <w:p w14:paraId="182ECE07" w14:textId="77777777" w:rsidR="000F1BFA" w:rsidRDefault="000F1BFA">
      <w:pPr>
        <w:rPr>
          <w:rFonts w:asciiTheme="majorHAnsi" w:hAnsiTheme="majorHAnsi" w:cs="Arial"/>
        </w:rPr>
      </w:pPr>
    </w:p>
    <w:p w14:paraId="56A2A1DB" w14:textId="77777777" w:rsidR="000F1BFA" w:rsidRDefault="000F1BFA">
      <w:pPr>
        <w:rPr>
          <w:rFonts w:asciiTheme="majorHAnsi" w:hAnsiTheme="majorHAnsi" w:cs="Arial"/>
        </w:rPr>
      </w:pPr>
    </w:p>
    <w:p w14:paraId="38283B0E" w14:textId="77777777" w:rsidR="000F1BFA" w:rsidRDefault="000F1BFA">
      <w:pPr>
        <w:rPr>
          <w:rFonts w:asciiTheme="majorHAnsi" w:hAnsiTheme="majorHAnsi" w:cs="Arial"/>
        </w:rPr>
      </w:pPr>
    </w:p>
    <w:p w14:paraId="7A6E6285" w14:textId="77777777" w:rsidR="00106F03" w:rsidRDefault="00106F03">
      <w:pPr>
        <w:rPr>
          <w:rFonts w:asciiTheme="majorHAnsi" w:hAnsiTheme="majorHAnsi" w:cs="Arial"/>
        </w:rPr>
      </w:pPr>
    </w:p>
    <w:p w14:paraId="77C691BB" w14:textId="77777777" w:rsidR="00106F03" w:rsidRDefault="00106F03">
      <w:pPr>
        <w:rPr>
          <w:rFonts w:asciiTheme="majorHAnsi" w:hAnsiTheme="majorHAnsi" w:cs="Arial"/>
        </w:rPr>
      </w:pPr>
    </w:p>
    <w:p w14:paraId="17D1B83C" w14:textId="77777777" w:rsidR="000F1BFA" w:rsidRDefault="000F1BFA">
      <w:pPr>
        <w:rPr>
          <w:rFonts w:asciiTheme="majorHAnsi" w:hAnsiTheme="majorHAnsi" w:cs="Arial"/>
        </w:rPr>
      </w:pPr>
    </w:p>
    <w:p w14:paraId="63958EAA" w14:textId="77777777" w:rsidR="000F1BFA" w:rsidRDefault="000F1BFA">
      <w:pPr>
        <w:rPr>
          <w:rFonts w:asciiTheme="majorHAnsi" w:hAnsiTheme="majorHAnsi" w:cs="Arial"/>
        </w:rPr>
      </w:pPr>
    </w:p>
    <w:p w14:paraId="7B8F0AC9" w14:textId="77777777" w:rsidR="000F1BFA" w:rsidRDefault="000F1BFA">
      <w:pPr>
        <w:rPr>
          <w:rFonts w:asciiTheme="majorHAnsi" w:hAnsiTheme="majorHAnsi" w:cs="Arial"/>
        </w:rPr>
      </w:pPr>
    </w:p>
    <w:p w14:paraId="399DCAF7" w14:textId="77777777" w:rsidR="000F1BFA" w:rsidRDefault="000F1BFA">
      <w:pPr>
        <w:rPr>
          <w:rFonts w:asciiTheme="majorHAnsi" w:hAnsiTheme="majorHAnsi" w:cs="Arial"/>
        </w:rPr>
      </w:pPr>
    </w:p>
    <w:p w14:paraId="758028A3" w14:textId="77777777" w:rsidR="005E0994" w:rsidRDefault="005E0994">
      <w:pPr>
        <w:rPr>
          <w:rFonts w:asciiTheme="majorHAnsi" w:hAnsiTheme="majorHAnsi" w:cs="Arial"/>
        </w:rPr>
      </w:pPr>
    </w:p>
    <w:p w14:paraId="50A3FD49" w14:textId="77777777" w:rsidR="003874EF" w:rsidRDefault="003874EF">
      <w:pPr>
        <w:rPr>
          <w:rFonts w:asciiTheme="majorHAnsi" w:hAnsiTheme="majorHAnsi" w:cs="Arial"/>
        </w:rPr>
      </w:pPr>
    </w:p>
    <w:p w14:paraId="10C60DCD" w14:textId="77777777" w:rsidR="00C45A4F" w:rsidRDefault="00C45A4F" w:rsidP="00C45A4F">
      <w:pPr>
        <w:jc w:val="center"/>
        <w:rPr>
          <w:rFonts w:asciiTheme="majorHAnsi" w:hAnsiTheme="majorHAnsi" w:cs="Arial"/>
          <w:b/>
          <w:szCs w:val="24"/>
        </w:rPr>
      </w:pPr>
      <w:r w:rsidRPr="007E7493">
        <w:rPr>
          <w:rFonts w:asciiTheme="majorHAnsi" w:hAnsiTheme="majorHAnsi" w:cs="Arial"/>
          <w:b/>
          <w:szCs w:val="24"/>
        </w:rPr>
        <w:lastRenderedPageBreak/>
        <w:t>Specimen EMD (Bank Guarantee Format)</w:t>
      </w:r>
    </w:p>
    <w:p w14:paraId="190C2E3E" w14:textId="77777777" w:rsidR="00772E13" w:rsidRPr="007E7493" w:rsidRDefault="00772E13" w:rsidP="00C45A4F">
      <w:pPr>
        <w:jc w:val="center"/>
        <w:rPr>
          <w:rFonts w:asciiTheme="majorHAnsi" w:hAnsiTheme="majorHAnsi" w:cs="Arial"/>
          <w:b/>
          <w:szCs w:val="24"/>
        </w:rPr>
      </w:pPr>
    </w:p>
    <w:p w14:paraId="0356BFEB" w14:textId="77777777" w:rsidR="00C45A4F" w:rsidRPr="007E7493" w:rsidRDefault="00C45A4F" w:rsidP="00C45A4F">
      <w:pPr>
        <w:rPr>
          <w:rFonts w:asciiTheme="majorHAnsi" w:hAnsiTheme="majorHAnsi" w:cs="Arial"/>
          <w:szCs w:val="24"/>
        </w:rPr>
      </w:pPr>
      <w:r w:rsidRPr="007E7493">
        <w:rPr>
          <w:rFonts w:asciiTheme="majorHAnsi" w:hAnsiTheme="majorHAnsi" w:cs="Arial"/>
          <w:szCs w:val="24"/>
        </w:rPr>
        <w:t>[The Bank shall fill in this Bank Guarantee Form in association with the instructions indicated. To be executed on Rs. 100/- non Judicial Stamp Paper]</w:t>
      </w:r>
    </w:p>
    <w:p w14:paraId="320D411C" w14:textId="77777777" w:rsidR="00C45A4F" w:rsidRPr="007E7493" w:rsidRDefault="00C45A4F" w:rsidP="00C45A4F">
      <w:pPr>
        <w:rPr>
          <w:rFonts w:asciiTheme="majorHAnsi" w:hAnsiTheme="majorHAnsi" w:cs="Arial"/>
          <w:b/>
          <w:szCs w:val="24"/>
        </w:rPr>
      </w:pPr>
      <w:r w:rsidRPr="007E7493">
        <w:rPr>
          <w:rFonts w:asciiTheme="majorHAnsi" w:hAnsiTheme="majorHAnsi" w:cs="Arial"/>
          <w:b/>
          <w:szCs w:val="24"/>
        </w:rPr>
        <w:t>________________________</w:t>
      </w:r>
    </w:p>
    <w:p w14:paraId="4187A57D" w14:textId="77777777" w:rsidR="00C45A4F" w:rsidRPr="007E7493" w:rsidRDefault="00C45A4F" w:rsidP="00C45A4F">
      <w:pPr>
        <w:tabs>
          <w:tab w:val="right" w:pos="8821"/>
        </w:tabs>
        <w:rPr>
          <w:rFonts w:asciiTheme="majorHAnsi" w:hAnsiTheme="majorHAnsi" w:cs="Arial"/>
          <w:szCs w:val="24"/>
        </w:rPr>
      </w:pPr>
      <w:r w:rsidRPr="007E7493">
        <w:rPr>
          <w:rFonts w:asciiTheme="majorHAnsi" w:hAnsiTheme="majorHAnsi" w:cs="Arial"/>
          <w:szCs w:val="24"/>
        </w:rPr>
        <w:t>(Bank’s name and address of Issuing Branch or Office)</w:t>
      </w:r>
    </w:p>
    <w:p w14:paraId="0BE48FD8" w14:textId="77777777" w:rsidR="00C45A4F" w:rsidRPr="007E7493" w:rsidRDefault="00C45A4F" w:rsidP="00C45A4F">
      <w:pPr>
        <w:tabs>
          <w:tab w:val="right" w:pos="8821"/>
        </w:tabs>
        <w:rPr>
          <w:rFonts w:asciiTheme="majorHAnsi" w:hAnsiTheme="majorHAnsi" w:cs="Arial"/>
          <w:sz w:val="16"/>
          <w:szCs w:val="24"/>
        </w:rPr>
      </w:pPr>
    </w:p>
    <w:p w14:paraId="5A6F065E" w14:textId="77777777" w:rsidR="00C45A4F" w:rsidRPr="007E7493" w:rsidRDefault="00C45A4F" w:rsidP="00C45A4F">
      <w:pPr>
        <w:rPr>
          <w:rFonts w:asciiTheme="majorHAnsi" w:hAnsiTheme="majorHAnsi" w:cs="Arial"/>
          <w:szCs w:val="24"/>
        </w:rPr>
      </w:pPr>
      <w:r w:rsidRPr="007E7493">
        <w:rPr>
          <w:rFonts w:asciiTheme="majorHAnsi" w:hAnsiTheme="majorHAnsi" w:cs="Arial"/>
          <w:b/>
          <w:szCs w:val="24"/>
        </w:rPr>
        <w:t>Beneficiary:</w:t>
      </w:r>
      <w:r w:rsidRPr="007E7493">
        <w:rPr>
          <w:rFonts w:asciiTheme="majorHAnsi" w:hAnsiTheme="majorHAnsi" w:cs="Arial"/>
          <w:szCs w:val="24"/>
        </w:rPr>
        <w:t xml:space="preserve"> ________________ (Name and Address of Employer/Board)</w:t>
      </w:r>
    </w:p>
    <w:p w14:paraId="70542720" w14:textId="77777777" w:rsidR="001932DE" w:rsidRPr="00474885" w:rsidRDefault="00085B7A" w:rsidP="00C45A4F">
      <w:pPr>
        <w:rPr>
          <w:rFonts w:asciiTheme="majorHAnsi" w:hAnsiTheme="majorHAnsi" w:cs="Arial"/>
          <w:szCs w:val="24"/>
          <w:lang w:val="en-IN"/>
        </w:rPr>
      </w:pPr>
      <w:r>
        <w:rPr>
          <w:rFonts w:asciiTheme="majorHAnsi" w:hAnsiTheme="majorHAnsi" w:cs="Arial"/>
          <w:szCs w:val="24"/>
        </w:rPr>
        <w:tab/>
      </w:r>
      <w:r>
        <w:rPr>
          <w:rFonts w:asciiTheme="majorHAnsi" w:hAnsiTheme="majorHAnsi" w:cs="Arial"/>
          <w:szCs w:val="24"/>
        </w:rPr>
        <w:tab/>
      </w:r>
      <w:r>
        <w:rPr>
          <w:rFonts w:asciiTheme="majorHAnsi" w:hAnsiTheme="majorHAnsi" w:cs="Arial"/>
          <w:szCs w:val="24"/>
        </w:rPr>
        <w:tab/>
      </w:r>
      <w:r>
        <w:rPr>
          <w:rFonts w:asciiTheme="majorHAnsi" w:hAnsiTheme="majorHAnsi" w:cs="Arial"/>
          <w:szCs w:val="24"/>
        </w:rPr>
        <w:tab/>
      </w:r>
      <w:r w:rsidR="001932DE" w:rsidRPr="007E7493">
        <w:rPr>
          <w:rFonts w:asciiTheme="majorHAnsi" w:hAnsiTheme="majorHAnsi" w:cs="Arial"/>
          <w:szCs w:val="24"/>
        </w:rPr>
        <w:t xml:space="preserve">Board of </w:t>
      </w:r>
      <w:r w:rsidR="00474885">
        <w:rPr>
          <w:rFonts w:asciiTheme="majorHAnsi" w:hAnsiTheme="majorHAnsi" w:cs="Arial"/>
          <w:szCs w:val="24"/>
        </w:rPr>
        <w:t xml:space="preserve">Deendayal </w:t>
      </w:r>
      <w:r w:rsidR="00474885">
        <w:rPr>
          <w:rFonts w:asciiTheme="majorHAnsi" w:hAnsiTheme="majorHAnsi" w:cs="Arial"/>
          <w:szCs w:val="24"/>
          <w:lang w:val="en-IN"/>
        </w:rPr>
        <w:t>Port Authority</w:t>
      </w:r>
    </w:p>
    <w:p w14:paraId="676DF4CD" w14:textId="77777777" w:rsidR="00C45A4F" w:rsidRPr="007E7493" w:rsidRDefault="00C45A4F" w:rsidP="00C45A4F">
      <w:pPr>
        <w:rPr>
          <w:rFonts w:asciiTheme="majorHAnsi" w:hAnsiTheme="majorHAnsi" w:cs="Arial"/>
          <w:sz w:val="14"/>
          <w:szCs w:val="24"/>
        </w:rPr>
      </w:pPr>
    </w:p>
    <w:p w14:paraId="0055582F" w14:textId="77777777" w:rsidR="00C45A4F" w:rsidRPr="007E7493" w:rsidRDefault="00C45A4F" w:rsidP="00C45A4F">
      <w:pPr>
        <w:rPr>
          <w:rFonts w:asciiTheme="majorHAnsi" w:hAnsiTheme="majorHAnsi" w:cs="Arial"/>
          <w:b/>
          <w:szCs w:val="24"/>
        </w:rPr>
      </w:pPr>
      <w:r w:rsidRPr="007E7493">
        <w:rPr>
          <w:rFonts w:asciiTheme="majorHAnsi" w:hAnsiTheme="majorHAnsi" w:cs="Arial"/>
          <w:b/>
          <w:szCs w:val="24"/>
        </w:rPr>
        <w:t>Date: __________</w:t>
      </w:r>
    </w:p>
    <w:p w14:paraId="6524B247" w14:textId="77777777" w:rsidR="00C45A4F" w:rsidRPr="007E7493" w:rsidRDefault="00C45A4F" w:rsidP="00C45A4F">
      <w:pPr>
        <w:rPr>
          <w:rFonts w:asciiTheme="majorHAnsi" w:hAnsiTheme="majorHAnsi" w:cs="Arial"/>
          <w:b/>
          <w:sz w:val="16"/>
          <w:szCs w:val="24"/>
        </w:rPr>
      </w:pPr>
    </w:p>
    <w:p w14:paraId="4BD83844" w14:textId="77777777" w:rsidR="00C45A4F" w:rsidRPr="007E7493" w:rsidRDefault="00C45A4F" w:rsidP="00C45A4F">
      <w:pPr>
        <w:rPr>
          <w:rFonts w:asciiTheme="majorHAnsi" w:hAnsiTheme="majorHAnsi" w:cs="Arial"/>
          <w:b/>
          <w:szCs w:val="24"/>
        </w:rPr>
      </w:pPr>
      <w:r w:rsidRPr="007E7493">
        <w:rPr>
          <w:rFonts w:asciiTheme="majorHAnsi" w:hAnsiTheme="majorHAnsi" w:cs="Arial"/>
          <w:b/>
          <w:szCs w:val="24"/>
        </w:rPr>
        <w:t>Tender Guarantee No.: ___________</w:t>
      </w:r>
    </w:p>
    <w:p w14:paraId="40F37533" w14:textId="77777777" w:rsidR="00C45A4F" w:rsidRPr="007E7493" w:rsidRDefault="00C45A4F" w:rsidP="00C45A4F">
      <w:pPr>
        <w:rPr>
          <w:rFonts w:asciiTheme="majorHAnsi" w:hAnsiTheme="majorHAnsi" w:cs="Arial"/>
          <w:b/>
          <w:sz w:val="14"/>
          <w:szCs w:val="24"/>
        </w:rPr>
      </w:pPr>
    </w:p>
    <w:p w14:paraId="56E3FFF7" w14:textId="77777777" w:rsidR="00C45A4F" w:rsidRPr="007E7493" w:rsidRDefault="00C45A4F" w:rsidP="00C45A4F">
      <w:pPr>
        <w:jc w:val="both"/>
        <w:rPr>
          <w:rFonts w:asciiTheme="majorHAnsi" w:hAnsiTheme="majorHAnsi" w:cs="Arial"/>
          <w:szCs w:val="24"/>
        </w:rPr>
      </w:pPr>
      <w:r w:rsidRPr="007E7493">
        <w:rPr>
          <w:rFonts w:asciiTheme="majorHAnsi" w:hAnsiTheme="majorHAnsi" w:cs="Arial"/>
          <w:szCs w:val="24"/>
        </w:rPr>
        <w:t>We have been informed that [name of the Tenderer] (hereinafter called “the Tenderer”) has submitted to you its Tender dated (hereinafter called “the Tenderer”) for the execution of [name of contract] under Invitation for Tenders No.[Number]. Furthermore, we understand that, according to your conditions, Tenders must be supported by an EMD.</w:t>
      </w:r>
    </w:p>
    <w:p w14:paraId="03DF89CA" w14:textId="77777777" w:rsidR="00C45A4F" w:rsidRPr="007E7493" w:rsidRDefault="00C45A4F" w:rsidP="00C45A4F">
      <w:pPr>
        <w:jc w:val="both"/>
        <w:rPr>
          <w:rFonts w:asciiTheme="majorHAnsi" w:hAnsiTheme="majorHAnsi" w:cs="Arial"/>
          <w:sz w:val="12"/>
          <w:szCs w:val="24"/>
        </w:rPr>
      </w:pPr>
    </w:p>
    <w:p w14:paraId="31B5C2CE" w14:textId="77777777" w:rsidR="00772E13" w:rsidRPr="007E7493" w:rsidRDefault="00C45A4F" w:rsidP="00C45A4F">
      <w:pPr>
        <w:pStyle w:val="ListParagraph"/>
        <w:ind w:left="0"/>
        <w:jc w:val="both"/>
        <w:rPr>
          <w:rFonts w:asciiTheme="majorHAnsi" w:hAnsiTheme="majorHAnsi"/>
        </w:rPr>
      </w:pPr>
      <w:r w:rsidRPr="007E7493">
        <w:rPr>
          <w:rFonts w:asciiTheme="majorHAnsi" w:hAnsiTheme="majorHAnsi"/>
        </w:rPr>
        <w:t>At the request of the Tenderer, we [name of Bank] hereby irrevocably undertake to pay you any sum or sums not exceeding in total an amount of [amount in figures] ([amount in words]) upon receipt by us your first demand in writing accompanied by a written statement stating that the Tenderer is in breach of its obligation(s) under the Tender conditions, because the Tenderer:</w:t>
      </w:r>
    </w:p>
    <w:p w14:paraId="24FF2A0F" w14:textId="77777777" w:rsidR="00C45A4F" w:rsidRPr="007E7493" w:rsidRDefault="00C45A4F" w:rsidP="00613A23">
      <w:pPr>
        <w:pStyle w:val="ListParagraph"/>
        <w:numPr>
          <w:ilvl w:val="0"/>
          <w:numId w:val="18"/>
        </w:numPr>
        <w:spacing w:after="200" w:line="276" w:lineRule="auto"/>
        <w:contextualSpacing/>
        <w:jc w:val="both"/>
        <w:rPr>
          <w:rFonts w:asciiTheme="majorHAnsi" w:hAnsiTheme="majorHAnsi"/>
        </w:rPr>
      </w:pPr>
      <w:r w:rsidRPr="007E7493">
        <w:rPr>
          <w:rFonts w:asciiTheme="majorHAnsi" w:hAnsiTheme="majorHAnsi"/>
        </w:rPr>
        <w:t>Has withdrawn its Tender during the period of tender validity specified by the Tenderer in the Form of Tender; or</w:t>
      </w:r>
    </w:p>
    <w:p w14:paraId="6BFD5764" w14:textId="77777777" w:rsidR="00C45A4F" w:rsidRPr="007E7493" w:rsidRDefault="00C45A4F" w:rsidP="00613A23">
      <w:pPr>
        <w:pStyle w:val="ListParagraph"/>
        <w:numPr>
          <w:ilvl w:val="0"/>
          <w:numId w:val="18"/>
        </w:numPr>
        <w:spacing w:after="200"/>
        <w:contextualSpacing/>
        <w:jc w:val="both"/>
        <w:rPr>
          <w:rFonts w:asciiTheme="majorHAnsi" w:hAnsiTheme="majorHAnsi"/>
        </w:rPr>
      </w:pPr>
      <w:r w:rsidRPr="007E7493">
        <w:rPr>
          <w:rFonts w:asciiTheme="majorHAnsi" w:hAnsiTheme="majorHAnsi"/>
        </w:rPr>
        <w:t>Having been notified of the acceptance of it’s Tender by the Employer/Board during the period of Tender validity, (i) fails or refuses to execute the Form of Agreement, if required, or (ii) fails pr refuses to furnish the performance guarantee, in accordance with the Instructions to Tenderers.</w:t>
      </w:r>
    </w:p>
    <w:p w14:paraId="710E7E47" w14:textId="77777777" w:rsidR="00C45A4F" w:rsidRPr="007E7493" w:rsidRDefault="00C45A4F" w:rsidP="00C45A4F">
      <w:pPr>
        <w:pStyle w:val="ListParagraph"/>
        <w:spacing w:after="200"/>
        <w:contextualSpacing/>
        <w:jc w:val="both"/>
        <w:rPr>
          <w:rFonts w:asciiTheme="majorHAnsi" w:hAnsiTheme="majorHAnsi"/>
          <w:sz w:val="6"/>
        </w:rPr>
      </w:pPr>
    </w:p>
    <w:p w14:paraId="540F59CF" w14:textId="77777777" w:rsidR="00C45A4F" w:rsidRPr="007E7493" w:rsidRDefault="00C45A4F" w:rsidP="00C45A4F">
      <w:pPr>
        <w:pStyle w:val="ListParagraph"/>
        <w:ind w:left="0"/>
        <w:jc w:val="both"/>
        <w:rPr>
          <w:rFonts w:asciiTheme="majorHAnsi" w:hAnsiTheme="majorHAnsi"/>
        </w:rPr>
      </w:pPr>
      <w:r w:rsidRPr="007E7493">
        <w:rPr>
          <w:rFonts w:asciiTheme="majorHAnsi" w:hAnsiTheme="majorHAnsi"/>
        </w:rPr>
        <w:t>This guarantee will expire unless otherwise extended or informed by the Employer/ Board:</w:t>
      </w:r>
    </w:p>
    <w:p w14:paraId="6BF54951" w14:textId="77777777" w:rsidR="00C45A4F" w:rsidRPr="007E7493" w:rsidRDefault="00C45A4F" w:rsidP="00613A23">
      <w:pPr>
        <w:pStyle w:val="ListParagraph"/>
        <w:numPr>
          <w:ilvl w:val="0"/>
          <w:numId w:val="19"/>
        </w:numPr>
        <w:spacing w:after="200" w:line="276" w:lineRule="auto"/>
        <w:contextualSpacing/>
        <w:jc w:val="both"/>
        <w:rPr>
          <w:rFonts w:asciiTheme="majorHAnsi" w:hAnsiTheme="majorHAnsi"/>
        </w:rPr>
      </w:pPr>
      <w:r w:rsidRPr="007E7493">
        <w:rPr>
          <w:rFonts w:asciiTheme="majorHAnsi" w:hAnsiTheme="majorHAnsi"/>
        </w:rPr>
        <w:t xml:space="preserve">If the Tenderer is the successful Tenderer, upon our receipt of copies of the contract signed by the Tenderer and the performance guarantee issued to you upon the instruction of the Tenderer; or </w:t>
      </w:r>
    </w:p>
    <w:p w14:paraId="3C0A9094" w14:textId="77777777" w:rsidR="00C45A4F" w:rsidRPr="007E7493" w:rsidRDefault="00C45A4F" w:rsidP="00613A23">
      <w:pPr>
        <w:pStyle w:val="ListParagraph"/>
        <w:numPr>
          <w:ilvl w:val="0"/>
          <w:numId w:val="19"/>
        </w:numPr>
        <w:spacing w:after="200" w:line="276" w:lineRule="auto"/>
        <w:contextualSpacing/>
        <w:jc w:val="both"/>
        <w:rPr>
          <w:rFonts w:asciiTheme="majorHAnsi" w:hAnsiTheme="majorHAnsi"/>
        </w:rPr>
      </w:pPr>
      <w:r w:rsidRPr="007E7493">
        <w:rPr>
          <w:rFonts w:asciiTheme="majorHAnsi" w:hAnsiTheme="majorHAnsi"/>
        </w:rPr>
        <w:t xml:space="preserve">If the Tenderer is not the successful Tenderer, upon the earlier of </w:t>
      </w:r>
    </w:p>
    <w:p w14:paraId="7C5943D2" w14:textId="77777777" w:rsidR="00C45A4F" w:rsidRPr="007E7493" w:rsidRDefault="00C45A4F" w:rsidP="003874EF">
      <w:pPr>
        <w:pStyle w:val="ListParagraph"/>
        <w:numPr>
          <w:ilvl w:val="0"/>
          <w:numId w:val="20"/>
        </w:numPr>
        <w:spacing w:after="200" w:line="276" w:lineRule="auto"/>
        <w:ind w:hanging="540"/>
        <w:contextualSpacing/>
        <w:jc w:val="both"/>
        <w:rPr>
          <w:rFonts w:asciiTheme="majorHAnsi" w:hAnsiTheme="majorHAnsi"/>
        </w:rPr>
      </w:pPr>
      <w:r w:rsidRPr="007E7493">
        <w:rPr>
          <w:rFonts w:asciiTheme="majorHAnsi" w:hAnsiTheme="majorHAnsi"/>
        </w:rPr>
        <w:t xml:space="preserve">Our receipt of a copy of your notification to the Tenderer of the name of the successful Tenderer; or </w:t>
      </w:r>
    </w:p>
    <w:p w14:paraId="078BC920" w14:textId="77777777" w:rsidR="00C45A4F" w:rsidRPr="007E7493" w:rsidRDefault="00C45A4F" w:rsidP="003874EF">
      <w:pPr>
        <w:pStyle w:val="ListParagraph"/>
        <w:numPr>
          <w:ilvl w:val="0"/>
          <w:numId w:val="20"/>
        </w:numPr>
        <w:spacing w:after="200" w:line="276" w:lineRule="auto"/>
        <w:ind w:hanging="540"/>
        <w:contextualSpacing/>
        <w:jc w:val="both"/>
        <w:rPr>
          <w:rFonts w:asciiTheme="majorHAnsi" w:hAnsiTheme="majorHAnsi"/>
        </w:rPr>
      </w:pPr>
      <w:r w:rsidRPr="007E7493">
        <w:rPr>
          <w:rFonts w:asciiTheme="majorHAnsi" w:hAnsiTheme="majorHAnsi"/>
        </w:rPr>
        <w:t>Twenty-eight days after the expiration of the Tenderer’s tender or any extended period thereof;</w:t>
      </w:r>
    </w:p>
    <w:p w14:paraId="18AF9197" w14:textId="77777777" w:rsidR="00C45A4F" w:rsidRPr="007E7493" w:rsidRDefault="00C45A4F" w:rsidP="00C45A4F">
      <w:pPr>
        <w:pStyle w:val="ListParagraph"/>
        <w:ind w:left="0"/>
        <w:jc w:val="both"/>
        <w:rPr>
          <w:rFonts w:asciiTheme="majorHAnsi" w:hAnsiTheme="majorHAnsi"/>
        </w:rPr>
      </w:pPr>
      <w:r w:rsidRPr="007E7493">
        <w:rPr>
          <w:rFonts w:asciiTheme="majorHAnsi" w:hAnsiTheme="majorHAnsi"/>
        </w:rPr>
        <w:t>Consequently, any demand for payment under this guarantee must be received by us at the office on or before that date.</w:t>
      </w:r>
    </w:p>
    <w:p w14:paraId="227113D7" w14:textId="77777777" w:rsidR="00C45A4F" w:rsidRPr="007E7493" w:rsidRDefault="00C45A4F" w:rsidP="00C45A4F">
      <w:pPr>
        <w:pStyle w:val="ListParagraph"/>
        <w:ind w:left="0"/>
        <w:jc w:val="both"/>
        <w:rPr>
          <w:rFonts w:asciiTheme="majorHAnsi" w:hAnsiTheme="majorHAnsi"/>
        </w:rPr>
      </w:pPr>
    </w:p>
    <w:p w14:paraId="6712EB9B" w14:textId="77777777" w:rsidR="00C45A4F" w:rsidRPr="007E7493" w:rsidRDefault="00C45A4F" w:rsidP="00C45A4F">
      <w:pPr>
        <w:pStyle w:val="ListParagraph"/>
        <w:tabs>
          <w:tab w:val="left" w:pos="5672"/>
        </w:tabs>
        <w:ind w:left="0"/>
        <w:rPr>
          <w:rFonts w:asciiTheme="majorHAnsi" w:hAnsiTheme="majorHAnsi"/>
        </w:rPr>
      </w:pPr>
      <w:r w:rsidRPr="007E7493">
        <w:rPr>
          <w:rFonts w:asciiTheme="majorHAnsi" w:hAnsiTheme="majorHAnsi"/>
        </w:rPr>
        <w:t>______________</w:t>
      </w:r>
      <w:r w:rsidRPr="007E7493">
        <w:rPr>
          <w:rFonts w:asciiTheme="majorHAnsi" w:hAnsiTheme="majorHAnsi"/>
        </w:rPr>
        <w:tab/>
      </w:r>
    </w:p>
    <w:p w14:paraId="5BE5849B" w14:textId="77777777" w:rsidR="00772E13" w:rsidRPr="007E7493" w:rsidRDefault="00C45A4F" w:rsidP="00C45A4F">
      <w:pPr>
        <w:pStyle w:val="ListParagraph"/>
        <w:ind w:left="0"/>
        <w:rPr>
          <w:rFonts w:asciiTheme="majorHAnsi" w:hAnsiTheme="majorHAnsi"/>
        </w:rPr>
      </w:pPr>
      <w:r w:rsidRPr="007E7493">
        <w:rPr>
          <w:rFonts w:asciiTheme="majorHAnsi" w:hAnsiTheme="majorHAnsi"/>
        </w:rPr>
        <w:t>[Signature(s)]</w:t>
      </w:r>
    </w:p>
    <w:p w14:paraId="0F1D0C59" w14:textId="77777777" w:rsidR="00207CCF" w:rsidRPr="00F16086" w:rsidRDefault="00C45A4F" w:rsidP="00F16086">
      <w:pPr>
        <w:pStyle w:val="ListParagraph"/>
        <w:ind w:left="0"/>
        <w:rPr>
          <w:rFonts w:asciiTheme="majorHAnsi" w:hAnsiTheme="majorHAnsi"/>
        </w:rPr>
      </w:pPr>
      <w:r w:rsidRPr="007E7493">
        <w:rPr>
          <w:rFonts w:asciiTheme="majorHAnsi" w:hAnsiTheme="majorHAnsi"/>
        </w:rPr>
        <w:t>[Authorization letter from the issuing bank that the signatory of this BG is authorized to do so should also be enclosed]</w:t>
      </w:r>
    </w:p>
    <w:p w14:paraId="686F643B" w14:textId="77777777" w:rsidR="00207CCF" w:rsidRDefault="00207CCF" w:rsidP="00C45A4F">
      <w:pPr>
        <w:jc w:val="center"/>
        <w:rPr>
          <w:rFonts w:asciiTheme="majorHAnsi" w:hAnsiTheme="majorHAnsi" w:cs="Arial"/>
          <w:b/>
          <w:szCs w:val="24"/>
        </w:rPr>
      </w:pPr>
      <w:r>
        <w:rPr>
          <w:rFonts w:asciiTheme="majorHAnsi" w:hAnsiTheme="majorHAnsi" w:cs="Arial"/>
          <w:b/>
          <w:szCs w:val="24"/>
        </w:rPr>
        <w:lastRenderedPageBreak/>
        <w:t>SPECIMEN BANK GUARANTEE FOR</w:t>
      </w:r>
    </w:p>
    <w:p w14:paraId="14652A97" w14:textId="77777777" w:rsidR="00C45A4F" w:rsidRPr="007E7493" w:rsidRDefault="00207CCF" w:rsidP="00C45A4F">
      <w:pPr>
        <w:jc w:val="center"/>
        <w:rPr>
          <w:rFonts w:asciiTheme="majorHAnsi" w:hAnsiTheme="majorHAnsi" w:cs="Arial"/>
          <w:b/>
          <w:szCs w:val="24"/>
        </w:rPr>
      </w:pPr>
      <w:r>
        <w:rPr>
          <w:rFonts w:asciiTheme="majorHAnsi" w:hAnsiTheme="majorHAnsi" w:cs="Arial"/>
          <w:b/>
          <w:szCs w:val="24"/>
        </w:rPr>
        <w:t xml:space="preserve"> STAGE PAYMENT</w:t>
      </w:r>
    </w:p>
    <w:p w14:paraId="081F9FB3" w14:textId="77777777" w:rsidR="00772E13" w:rsidRPr="007E7493" w:rsidRDefault="00772E13" w:rsidP="00C45A4F">
      <w:pPr>
        <w:jc w:val="center"/>
        <w:rPr>
          <w:rFonts w:asciiTheme="majorHAnsi" w:hAnsiTheme="majorHAnsi" w:cs="Arial"/>
          <w:b/>
          <w:szCs w:val="24"/>
        </w:rPr>
      </w:pPr>
    </w:p>
    <w:p w14:paraId="403E5C63" w14:textId="77777777" w:rsidR="00C45A4F" w:rsidRPr="007E7493" w:rsidRDefault="00C45A4F" w:rsidP="00C45A4F">
      <w:pPr>
        <w:jc w:val="center"/>
        <w:rPr>
          <w:rFonts w:asciiTheme="majorHAnsi" w:hAnsiTheme="majorHAnsi" w:cs="Arial"/>
          <w:szCs w:val="24"/>
        </w:rPr>
      </w:pPr>
      <w:r w:rsidRPr="007E7493">
        <w:rPr>
          <w:rFonts w:asciiTheme="majorHAnsi" w:hAnsiTheme="majorHAnsi" w:cs="Arial"/>
          <w:szCs w:val="24"/>
        </w:rPr>
        <w:t>(To be executed on Rs.</w:t>
      </w:r>
      <w:r w:rsidR="00193DA6">
        <w:rPr>
          <w:rFonts w:asciiTheme="majorHAnsi" w:hAnsiTheme="majorHAnsi" w:cs="Arial"/>
          <w:szCs w:val="24"/>
        </w:rPr>
        <w:t>3</w:t>
      </w:r>
      <w:r w:rsidRPr="007E7493">
        <w:rPr>
          <w:rFonts w:asciiTheme="majorHAnsi" w:hAnsiTheme="majorHAnsi" w:cs="Arial"/>
          <w:szCs w:val="24"/>
        </w:rPr>
        <w:t>00/- non-judicial Stamp Paper)</w:t>
      </w:r>
    </w:p>
    <w:p w14:paraId="336B0AF2" w14:textId="77777777" w:rsidR="00C45A4F" w:rsidRPr="007E7493" w:rsidRDefault="00C45A4F" w:rsidP="00C45A4F">
      <w:pPr>
        <w:rPr>
          <w:rFonts w:asciiTheme="majorHAnsi" w:hAnsiTheme="majorHAnsi" w:cs="Arial"/>
          <w:szCs w:val="24"/>
        </w:rPr>
      </w:pPr>
    </w:p>
    <w:p w14:paraId="2C8FBC9C" w14:textId="77777777" w:rsidR="00C45A4F" w:rsidRPr="007E7493" w:rsidRDefault="00C45A4F" w:rsidP="00C45A4F">
      <w:pPr>
        <w:jc w:val="both"/>
        <w:rPr>
          <w:rFonts w:asciiTheme="majorHAnsi" w:hAnsiTheme="majorHAnsi" w:cs="Arial"/>
          <w:szCs w:val="24"/>
        </w:rPr>
      </w:pPr>
      <w:r w:rsidRPr="007E7493">
        <w:rPr>
          <w:rFonts w:asciiTheme="majorHAnsi" w:hAnsiTheme="majorHAnsi" w:cs="Arial"/>
          <w:szCs w:val="24"/>
        </w:rPr>
        <w:t>[The bank, as requested by the successful Tenderer, shall fill in this form in accordance with the instruction indicated]</w:t>
      </w:r>
    </w:p>
    <w:p w14:paraId="21436638" w14:textId="77777777" w:rsidR="00C45A4F" w:rsidRPr="007E7493" w:rsidRDefault="00C45A4F" w:rsidP="00C45A4F">
      <w:pPr>
        <w:jc w:val="both"/>
        <w:rPr>
          <w:rFonts w:asciiTheme="majorHAnsi" w:hAnsiTheme="majorHAnsi" w:cs="Arial"/>
          <w:szCs w:val="24"/>
        </w:rPr>
      </w:pPr>
    </w:p>
    <w:p w14:paraId="31B53901" w14:textId="77777777" w:rsidR="00C45A4F" w:rsidRPr="007E7493" w:rsidRDefault="00C45A4F" w:rsidP="00C45A4F">
      <w:pPr>
        <w:jc w:val="both"/>
        <w:rPr>
          <w:rFonts w:asciiTheme="majorHAnsi" w:hAnsiTheme="majorHAnsi" w:cs="Arial"/>
          <w:szCs w:val="24"/>
        </w:rPr>
      </w:pPr>
      <w:r w:rsidRPr="007E7493">
        <w:rPr>
          <w:rFonts w:asciiTheme="majorHAnsi" w:hAnsiTheme="majorHAnsi" w:cs="Arial"/>
          <w:szCs w:val="24"/>
        </w:rPr>
        <w:t xml:space="preserve">In consideration of the Board of </w:t>
      </w:r>
      <w:r w:rsidR="00CD465E">
        <w:rPr>
          <w:rFonts w:asciiTheme="majorHAnsi" w:hAnsiTheme="majorHAnsi" w:cs="Arial"/>
          <w:szCs w:val="24"/>
        </w:rPr>
        <w:t xml:space="preserve">Deendayal </w:t>
      </w:r>
      <w:r w:rsidR="00CD465E">
        <w:rPr>
          <w:rFonts w:asciiTheme="majorHAnsi" w:hAnsiTheme="majorHAnsi" w:cs="Arial"/>
          <w:szCs w:val="24"/>
          <w:lang w:val="en-IN"/>
        </w:rPr>
        <w:t>Port Authority</w:t>
      </w:r>
      <w:r w:rsidRPr="007E7493">
        <w:rPr>
          <w:rFonts w:asciiTheme="majorHAnsi" w:hAnsiTheme="majorHAnsi" w:cs="Arial"/>
          <w:szCs w:val="24"/>
        </w:rPr>
        <w:t xml:space="preserve"> incorporated by the Major Port </w:t>
      </w:r>
      <w:r w:rsidR="0076774D">
        <w:rPr>
          <w:rFonts w:asciiTheme="majorHAnsi" w:hAnsiTheme="majorHAnsi" w:cs="Arial"/>
          <w:szCs w:val="24"/>
        </w:rPr>
        <w:t>Authorities</w:t>
      </w:r>
      <w:r w:rsidRPr="007E7493">
        <w:rPr>
          <w:rFonts w:asciiTheme="majorHAnsi" w:hAnsiTheme="majorHAnsi" w:cs="Arial"/>
          <w:szCs w:val="24"/>
        </w:rPr>
        <w:t xml:space="preserve"> Act , </w:t>
      </w:r>
      <w:r w:rsidR="00085B7A">
        <w:rPr>
          <w:rFonts w:asciiTheme="majorHAnsi" w:hAnsiTheme="majorHAnsi" w:cs="Arial"/>
          <w:szCs w:val="24"/>
        </w:rPr>
        <w:t>2021</w:t>
      </w:r>
      <w:r w:rsidRPr="007E7493">
        <w:rPr>
          <w:rFonts w:asciiTheme="majorHAnsi" w:hAnsiTheme="majorHAnsi" w:cs="Arial"/>
          <w:szCs w:val="24"/>
        </w:rPr>
        <w:t xml:space="preserve"> (hereinafter called “The Board” which expression shall unless excluded by or repugnant to the context or meaning thereof  be deemed to include the Board of </w:t>
      </w:r>
      <w:r w:rsidR="00085B7A">
        <w:rPr>
          <w:rFonts w:asciiTheme="majorHAnsi" w:hAnsiTheme="majorHAnsi" w:cs="Arial"/>
          <w:szCs w:val="24"/>
        </w:rPr>
        <w:t>Deendayal</w:t>
      </w:r>
      <w:r w:rsidR="003874EF">
        <w:rPr>
          <w:rFonts w:asciiTheme="majorHAnsi" w:hAnsiTheme="majorHAnsi" w:cs="Arial"/>
          <w:szCs w:val="24"/>
        </w:rPr>
        <w:t xml:space="preserve"> </w:t>
      </w:r>
      <w:r w:rsidR="00085B7A">
        <w:rPr>
          <w:rFonts w:asciiTheme="majorHAnsi" w:hAnsiTheme="majorHAnsi" w:cs="Arial"/>
          <w:szCs w:val="24"/>
        </w:rPr>
        <w:t>P</w:t>
      </w:r>
      <w:r w:rsidRPr="007E7493">
        <w:rPr>
          <w:rFonts w:asciiTheme="majorHAnsi" w:hAnsiTheme="majorHAnsi" w:cs="Arial"/>
          <w:szCs w:val="24"/>
        </w:rPr>
        <w:t>ort</w:t>
      </w:r>
      <w:r w:rsidR="00085B7A">
        <w:rPr>
          <w:rFonts w:asciiTheme="majorHAnsi" w:hAnsiTheme="majorHAnsi" w:cs="Arial"/>
          <w:szCs w:val="24"/>
        </w:rPr>
        <w:t xml:space="preserve"> Authority</w:t>
      </w:r>
      <w:r w:rsidRPr="007E7493">
        <w:rPr>
          <w:rFonts w:asciiTheme="majorHAnsi" w:hAnsiTheme="majorHAnsi" w:cs="Arial"/>
          <w:szCs w:val="24"/>
        </w:rPr>
        <w:t xml:space="preserve">, its  successors and assigns) having agreed to </w:t>
      </w:r>
      <w:r w:rsidR="00207CCF">
        <w:rPr>
          <w:rFonts w:asciiTheme="majorHAnsi" w:hAnsiTheme="majorHAnsi" w:cs="Arial"/>
          <w:szCs w:val="24"/>
        </w:rPr>
        <w:t xml:space="preserve">release stage payment to </w:t>
      </w:r>
      <w:r w:rsidR="00410B18">
        <w:rPr>
          <w:rFonts w:asciiTheme="majorHAnsi" w:hAnsiTheme="majorHAnsi" w:cs="Arial"/>
          <w:szCs w:val="24"/>
        </w:rPr>
        <w:t xml:space="preserve">M/s </w:t>
      </w:r>
      <w:r w:rsidR="00410B18" w:rsidRPr="0076774D">
        <w:rPr>
          <w:rFonts w:asciiTheme="majorHAnsi" w:hAnsiTheme="majorHAnsi" w:cs="Arial"/>
          <w:szCs w:val="24"/>
        </w:rPr>
        <w:t xml:space="preserve">(Name of the contractor/s) </w:t>
      </w:r>
      <w:r w:rsidRPr="0076774D">
        <w:rPr>
          <w:rFonts w:asciiTheme="majorHAnsi" w:hAnsiTheme="majorHAnsi" w:cs="Arial"/>
          <w:szCs w:val="24"/>
        </w:rPr>
        <w:t>(hereinafter called the “contractor”)</w:t>
      </w:r>
      <w:r w:rsidRPr="007E7493">
        <w:rPr>
          <w:rFonts w:asciiTheme="majorHAnsi" w:hAnsiTheme="majorHAnsi" w:cs="Arial"/>
          <w:szCs w:val="24"/>
        </w:rPr>
        <w:t>from the demand under the terms and condition of the contract, vide from the demand under the condition of the contract, vide ____________________________’s letter No________________________   (Name of the Department)</w:t>
      </w:r>
    </w:p>
    <w:p w14:paraId="105899DB" w14:textId="77777777" w:rsidR="00C45A4F" w:rsidRPr="007E7493" w:rsidRDefault="00C45A4F" w:rsidP="00C45A4F">
      <w:pPr>
        <w:jc w:val="both"/>
        <w:rPr>
          <w:rFonts w:asciiTheme="majorHAnsi" w:hAnsiTheme="majorHAnsi" w:cs="Arial"/>
          <w:szCs w:val="24"/>
        </w:rPr>
      </w:pPr>
      <w:r w:rsidRPr="007E7493">
        <w:rPr>
          <w:rFonts w:asciiTheme="majorHAnsi" w:hAnsiTheme="majorHAnsi" w:cs="Arial"/>
          <w:szCs w:val="24"/>
        </w:rPr>
        <w:t>Date _____________ made between the contractors and the Board for execution of __________________________________ covered under Tender No.____________________________ dated _____________ (hereinafter called “the said contract”) for the payment of Security Deposit in cash or Lodgement of Government  Promissory Loan Notes for the due fulfillment by the said contractors of the terms and condition of the said contract, on production of a bank Guarantee for Rs.__________________________(Rupees____________________________________) only we, the (</w:t>
      </w:r>
      <w:r w:rsidRPr="007E7493">
        <w:rPr>
          <w:rFonts w:asciiTheme="majorHAnsi" w:hAnsiTheme="majorHAnsi" w:cs="Arial"/>
          <w:szCs w:val="24"/>
          <w:u w:val="single"/>
        </w:rPr>
        <w:t>Name of the Bank and Address</w:t>
      </w:r>
      <w:r w:rsidRPr="007E7493">
        <w:rPr>
          <w:rFonts w:asciiTheme="majorHAnsi" w:hAnsiTheme="majorHAnsi" w:cs="Arial"/>
          <w:szCs w:val="24"/>
        </w:rPr>
        <w:t>)  ________________________________________________________________________(hereinafter referred to as “the Bank”) at the request of the contractors do hereby undertake to pay to the Board an amount not exceeding Rs. ________________  (Rupees_____________________________________) only against any loss or damage caused to or suffered by the Board by reason of any breach by the contractors of any of the terms and conditions of the said contract.</w:t>
      </w:r>
    </w:p>
    <w:p w14:paraId="32132CC5" w14:textId="77777777" w:rsidR="00C45A4F" w:rsidRPr="007E7493" w:rsidRDefault="00C45A4F" w:rsidP="00C45A4F">
      <w:pPr>
        <w:jc w:val="both"/>
        <w:rPr>
          <w:rFonts w:asciiTheme="majorHAnsi" w:hAnsiTheme="majorHAnsi" w:cs="Arial"/>
          <w:szCs w:val="24"/>
        </w:rPr>
      </w:pPr>
    </w:p>
    <w:p w14:paraId="24A93C9D" w14:textId="77777777" w:rsidR="00C45A4F" w:rsidRPr="007E7493" w:rsidRDefault="00C45A4F" w:rsidP="00A45E52">
      <w:pPr>
        <w:ind w:left="90" w:hanging="270"/>
        <w:jc w:val="both"/>
        <w:rPr>
          <w:rFonts w:asciiTheme="majorHAnsi" w:hAnsiTheme="majorHAnsi" w:cs="Arial"/>
          <w:szCs w:val="24"/>
        </w:rPr>
      </w:pPr>
      <w:r w:rsidRPr="007E7493">
        <w:rPr>
          <w:rFonts w:asciiTheme="majorHAnsi" w:hAnsiTheme="majorHAnsi" w:cs="Arial"/>
          <w:szCs w:val="24"/>
        </w:rPr>
        <w:t>2. We, ____________________________</w:t>
      </w:r>
      <w:r w:rsidR="00772E13">
        <w:rPr>
          <w:rFonts w:asciiTheme="majorHAnsi" w:hAnsiTheme="majorHAnsi" w:cs="Arial"/>
          <w:szCs w:val="24"/>
        </w:rPr>
        <w:t>____________________, do hereby</w:t>
      </w:r>
      <w:r w:rsidRPr="007E7493">
        <w:rPr>
          <w:rFonts w:asciiTheme="majorHAnsi" w:hAnsiTheme="majorHAnsi" w:cs="Arial"/>
          <w:szCs w:val="24"/>
        </w:rPr>
        <w:t xml:space="preserve"> (Name of Bank)                       (Name of Branch)Undertake to pay the amount due and payable under this guarantee without any demur merely on a demand from the Board starting that the amount claimed is due by way of loss or damage caused to or which would be caused to or suffered by the Board by reason of the contractors failure to perform the said contract. Any such demand made on the Bank shall be conclusive as regards the amount due and payable by the Bank under this Guarantee. However, our liability under this guarantee shall be restricted to any amount not exceeding Rs. </w:t>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t xml:space="preserve">_____________ (Rupees________________________) only. </w:t>
      </w:r>
    </w:p>
    <w:p w14:paraId="0B870B9C" w14:textId="77777777" w:rsidR="00C45A4F" w:rsidRPr="007E7493" w:rsidRDefault="00C45A4F" w:rsidP="00C45A4F">
      <w:pPr>
        <w:rPr>
          <w:rFonts w:asciiTheme="majorHAnsi" w:hAnsiTheme="majorHAnsi" w:cs="Arial"/>
          <w:szCs w:val="24"/>
        </w:rPr>
      </w:pPr>
    </w:p>
    <w:p w14:paraId="56D51877" w14:textId="77777777" w:rsidR="00C45A4F" w:rsidRPr="007E7493" w:rsidRDefault="00C45A4F" w:rsidP="00A45E52">
      <w:pPr>
        <w:ind w:left="270" w:hanging="360"/>
        <w:jc w:val="both"/>
        <w:rPr>
          <w:rFonts w:asciiTheme="majorHAnsi" w:hAnsiTheme="majorHAnsi" w:cs="Arial"/>
          <w:szCs w:val="24"/>
        </w:rPr>
      </w:pPr>
      <w:r w:rsidRPr="007E7493">
        <w:rPr>
          <w:rFonts w:asciiTheme="majorHAnsi" w:hAnsiTheme="majorHAnsi" w:cs="Arial"/>
          <w:szCs w:val="24"/>
        </w:rPr>
        <w:t>3</w:t>
      </w:r>
      <w:r w:rsidRPr="007E7493">
        <w:rPr>
          <w:rFonts w:asciiTheme="majorHAnsi" w:hAnsiTheme="majorHAnsi" w:cs="Arial"/>
          <w:szCs w:val="24"/>
        </w:rPr>
        <w:tab/>
        <w:t>We, _______________________</w:t>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t xml:space="preserve">_______, undertake to pay to </w:t>
      </w:r>
      <w:r w:rsidR="00112DC4" w:rsidRPr="007E7493">
        <w:rPr>
          <w:rFonts w:asciiTheme="majorHAnsi" w:hAnsiTheme="majorHAnsi" w:cs="Arial"/>
          <w:szCs w:val="24"/>
        </w:rPr>
        <w:t xml:space="preserve">the </w:t>
      </w:r>
      <w:r w:rsidR="00112DC4">
        <w:rPr>
          <w:rFonts w:asciiTheme="majorHAnsi" w:hAnsiTheme="majorHAnsi" w:cs="Arial"/>
          <w:szCs w:val="24"/>
        </w:rPr>
        <w:t>(</w:t>
      </w:r>
      <w:r w:rsidRPr="007E7493">
        <w:rPr>
          <w:rFonts w:asciiTheme="majorHAnsi" w:hAnsiTheme="majorHAnsi" w:cs="Arial"/>
          <w:szCs w:val="24"/>
        </w:rPr>
        <w:t>Name of Bank and Branch)</w:t>
      </w:r>
    </w:p>
    <w:p w14:paraId="4818814B" w14:textId="77777777" w:rsidR="00C45A4F" w:rsidRPr="007E7493" w:rsidRDefault="00C45A4F" w:rsidP="00A45E52">
      <w:pPr>
        <w:ind w:left="270" w:hanging="360"/>
        <w:jc w:val="both"/>
        <w:rPr>
          <w:rFonts w:asciiTheme="majorHAnsi" w:hAnsiTheme="majorHAnsi" w:cs="Arial"/>
          <w:szCs w:val="24"/>
        </w:rPr>
      </w:pPr>
      <w:r w:rsidRPr="007E7493">
        <w:rPr>
          <w:rFonts w:asciiTheme="majorHAnsi" w:hAnsiTheme="majorHAnsi" w:cs="Arial"/>
          <w:szCs w:val="24"/>
        </w:rPr>
        <w:t xml:space="preserve">      Board any money so demanded notwithstanding any dispute or disputes raised by the contractor(s) in any suit or proceeding pending before any Court or Tribunal relating thereto our liability under this present being absolute and unequivocal. The payment so made by us under this bond shall be a valid discharge of our liability for payment thereunder and the Contractor(s) shall have no claim against us for making such payment.</w:t>
      </w:r>
    </w:p>
    <w:p w14:paraId="6F2501F2" w14:textId="77777777" w:rsidR="00C45A4F" w:rsidRPr="007E7493" w:rsidRDefault="00C45A4F" w:rsidP="00C45A4F">
      <w:pPr>
        <w:ind w:left="360" w:hanging="360"/>
        <w:jc w:val="both"/>
        <w:rPr>
          <w:rFonts w:asciiTheme="majorHAnsi" w:hAnsiTheme="majorHAnsi" w:cs="Arial"/>
          <w:szCs w:val="24"/>
        </w:rPr>
      </w:pPr>
    </w:p>
    <w:p w14:paraId="79C889BC" w14:textId="77777777" w:rsidR="00C45A4F" w:rsidRPr="007E7493" w:rsidRDefault="00C45A4F" w:rsidP="00772E13">
      <w:pPr>
        <w:ind w:left="360" w:hanging="363"/>
        <w:jc w:val="both"/>
        <w:rPr>
          <w:rFonts w:asciiTheme="majorHAnsi" w:hAnsiTheme="majorHAnsi" w:cs="Arial"/>
          <w:szCs w:val="24"/>
        </w:rPr>
      </w:pPr>
      <w:r w:rsidRPr="007E7493">
        <w:rPr>
          <w:rFonts w:asciiTheme="majorHAnsi" w:hAnsiTheme="majorHAnsi" w:cs="Arial"/>
          <w:szCs w:val="24"/>
        </w:rPr>
        <w:lastRenderedPageBreak/>
        <w:t>4.</w:t>
      </w:r>
      <w:r w:rsidRPr="007E7493">
        <w:rPr>
          <w:rFonts w:asciiTheme="majorHAnsi" w:hAnsiTheme="majorHAnsi" w:cs="Arial"/>
          <w:szCs w:val="24"/>
        </w:rPr>
        <w:tab/>
        <w:t>We, ___________________________ further agree with the Board that the(Name of Bank and Branch)guarantee herein contained shall remain in full force and effect during the period that would be taken for performance of the said contract and that it shall continue to be enforceable till all the dues of the Board under or by virtue of the said contract have been fully paid and its claims satisfied or discharged or till the ______________________________________ (Name of the user department)of the said certifies that the terms and conditions of the said contract have been fully and properly carried out by the said Contractors and accordingly discharge this guarantee. PROVIDED HOWEVER that the Bank shall be the request of the Board but at the cost of the Contractors, renew or extend this guarantee for such further period or periods as the Board may require from time to time.</w:t>
      </w:r>
    </w:p>
    <w:p w14:paraId="1D58F5FF" w14:textId="77777777" w:rsidR="00C45A4F" w:rsidRPr="00465AC0" w:rsidRDefault="00C45A4F" w:rsidP="00C45A4F">
      <w:pPr>
        <w:ind w:left="360"/>
        <w:jc w:val="both"/>
        <w:rPr>
          <w:rFonts w:asciiTheme="majorHAnsi" w:hAnsiTheme="majorHAnsi" w:cs="Arial"/>
          <w:sz w:val="8"/>
          <w:szCs w:val="8"/>
        </w:rPr>
      </w:pPr>
    </w:p>
    <w:p w14:paraId="78E2057C" w14:textId="77777777" w:rsidR="00C45A4F" w:rsidRPr="007E7493" w:rsidRDefault="00C45A4F" w:rsidP="00772E13">
      <w:pPr>
        <w:ind w:left="360" w:hanging="360"/>
        <w:jc w:val="both"/>
        <w:rPr>
          <w:rFonts w:asciiTheme="majorHAnsi" w:hAnsiTheme="majorHAnsi" w:cs="Arial"/>
          <w:szCs w:val="24"/>
        </w:rPr>
      </w:pPr>
      <w:r w:rsidRPr="007E7493">
        <w:rPr>
          <w:rFonts w:asciiTheme="majorHAnsi" w:hAnsiTheme="majorHAnsi" w:cs="Arial"/>
          <w:szCs w:val="24"/>
        </w:rPr>
        <w:t xml:space="preserve">5. We, ______________________________ further agree with the Board </w:t>
      </w:r>
      <w:r w:rsidR="00772E13" w:rsidRPr="007E7493">
        <w:rPr>
          <w:rFonts w:asciiTheme="majorHAnsi" w:hAnsiTheme="majorHAnsi" w:cs="Arial"/>
          <w:szCs w:val="24"/>
        </w:rPr>
        <w:t>that the (</w:t>
      </w:r>
      <w:r w:rsidRPr="007E7493">
        <w:rPr>
          <w:rFonts w:asciiTheme="majorHAnsi" w:hAnsiTheme="majorHAnsi" w:cs="Arial"/>
          <w:szCs w:val="24"/>
        </w:rPr>
        <w:t>Name of Bank and Branch)Board shall have the fullest liberty without our consent and without affecting in any manner our obligations hereunder to vary any of the terms and conditions of the said contract or to extend the time of performance by the said contract or to extend the time of  performance by the said Contractors from time to time or to postpone for any time or from time to time any of the powers exercisable by the board against the said Contractors and to forebear or enforce any of the terms and conditions relating to the said contract and we shall not be relieved from our liability by reason of any such variation or extensions being granted to the contractors or for any forbearance, act or omission on the part of the Board or any indulgence shown by the board to the Contractors or by any such matter or thing whatsoever which under the law relating to sureties would, but for this provision, have effect of so relieving us.</w:t>
      </w:r>
    </w:p>
    <w:p w14:paraId="11F95BB0" w14:textId="77777777" w:rsidR="006026AD" w:rsidRPr="00465AC0" w:rsidRDefault="006026AD" w:rsidP="006026AD">
      <w:pPr>
        <w:jc w:val="both"/>
        <w:rPr>
          <w:rFonts w:asciiTheme="majorHAnsi" w:hAnsiTheme="majorHAnsi" w:cs="Arial"/>
          <w:sz w:val="16"/>
          <w:szCs w:val="16"/>
        </w:rPr>
      </w:pPr>
    </w:p>
    <w:p w14:paraId="263F294F" w14:textId="77777777" w:rsidR="00C45A4F" w:rsidRPr="007E7493" w:rsidRDefault="00C45A4F" w:rsidP="006026AD">
      <w:pPr>
        <w:ind w:left="360" w:hanging="360"/>
        <w:jc w:val="both"/>
        <w:rPr>
          <w:rFonts w:asciiTheme="majorHAnsi" w:hAnsiTheme="majorHAnsi" w:cs="Arial"/>
          <w:szCs w:val="24"/>
        </w:rPr>
      </w:pPr>
      <w:r w:rsidRPr="007E7493">
        <w:rPr>
          <w:rFonts w:asciiTheme="majorHAnsi" w:hAnsiTheme="majorHAnsi" w:cs="Arial"/>
          <w:szCs w:val="24"/>
        </w:rPr>
        <w:t xml:space="preserve">6.  This guarantee will not be discharged due to the change in the constitution of </w:t>
      </w:r>
      <w:r w:rsidR="006026AD" w:rsidRPr="007E7493">
        <w:rPr>
          <w:rFonts w:asciiTheme="majorHAnsi" w:hAnsiTheme="majorHAnsi" w:cs="Arial"/>
          <w:szCs w:val="24"/>
        </w:rPr>
        <w:t>t</w:t>
      </w:r>
      <w:r w:rsidRPr="007E7493">
        <w:rPr>
          <w:rFonts w:asciiTheme="majorHAnsi" w:hAnsiTheme="majorHAnsi" w:cs="Arial"/>
          <w:szCs w:val="24"/>
        </w:rPr>
        <w:t>he Bank or the Contractor(s).</w:t>
      </w:r>
    </w:p>
    <w:p w14:paraId="60208248" w14:textId="77777777" w:rsidR="006026AD" w:rsidRPr="00465AC0" w:rsidRDefault="006026AD" w:rsidP="006026AD">
      <w:pPr>
        <w:ind w:left="360" w:hanging="360"/>
        <w:jc w:val="both"/>
        <w:rPr>
          <w:rFonts w:asciiTheme="majorHAnsi" w:hAnsiTheme="majorHAnsi" w:cs="Arial"/>
          <w:sz w:val="16"/>
          <w:szCs w:val="16"/>
        </w:rPr>
      </w:pPr>
    </w:p>
    <w:p w14:paraId="5A32E20A" w14:textId="77777777" w:rsidR="00C45A4F" w:rsidRPr="007E7493" w:rsidRDefault="006026AD" w:rsidP="006026AD">
      <w:pPr>
        <w:ind w:left="360" w:hanging="360"/>
        <w:jc w:val="both"/>
        <w:rPr>
          <w:rFonts w:asciiTheme="majorHAnsi" w:hAnsiTheme="majorHAnsi" w:cs="Arial"/>
          <w:szCs w:val="24"/>
        </w:rPr>
      </w:pPr>
      <w:r w:rsidRPr="007E7493">
        <w:rPr>
          <w:rFonts w:asciiTheme="majorHAnsi" w:hAnsiTheme="majorHAnsi" w:cs="Arial"/>
          <w:szCs w:val="24"/>
        </w:rPr>
        <w:t>7.</w:t>
      </w:r>
      <w:r w:rsidRPr="007E7493">
        <w:rPr>
          <w:rFonts w:asciiTheme="majorHAnsi" w:hAnsiTheme="majorHAnsi" w:cs="Arial"/>
          <w:szCs w:val="24"/>
        </w:rPr>
        <w:tab/>
      </w:r>
      <w:r w:rsidR="00C45A4F" w:rsidRPr="007E7493">
        <w:rPr>
          <w:rFonts w:asciiTheme="majorHAnsi" w:hAnsiTheme="majorHAnsi" w:cs="Arial"/>
          <w:szCs w:val="24"/>
        </w:rPr>
        <w:t>It is also hereby agreed that the Courts in [</w:t>
      </w:r>
      <w:r w:rsidR="00C45A4F" w:rsidRPr="007E7493">
        <w:rPr>
          <w:rFonts w:asciiTheme="majorHAnsi" w:hAnsiTheme="majorHAnsi" w:cs="Arial"/>
          <w:b/>
          <w:szCs w:val="24"/>
        </w:rPr>
        <w:t>insert city</w:t>
      </w:r>
      <w:r w:rsidR="00C45A4F" w:rsidRPr="007E7493">
        <w:rPr>
          <w:rFonts w:asciiTheme="majorHAnsi" w:hAnsiTheme="majorHAnsi" w:cs="Arial"/>
          <w:szCs w:val="24"/>
        </w:rPr>
        <w:t>] would have exclusive    jurisdiction in respect of claims, if any, under this Guarantee.</w:t>
      </w:r>
    </w:p>
    <w:p w14:paraId="6D168A53" w14:textId="77777777" w:rsidR="000547C4" w:rsidRPr="007E7493" w:rsidRDefault="000547C4" w:rsidP="00465AC0">
      <w:pPr>
        <w:jc w:val="both"/>
        <w:rPr>
          <w:rFonts w:asciiTheme="majorHAnsi" w:hAnsiTheme="majorHAnsi" w:cs="Arial"/>
          <w:szCs w:val="24"/>
        </w:rPr>
      </w:pPr>
    </w:p>
    <w:p w14:paraId="14C57330" w14:textId="77777777" w:rsidR="00C45A4F" w:rsidRPr="007E7493" w:rsidRDefault="00571D07" w:rsidP="00571D07">
      <w:pPr>
        <w:ind w:left="360" w:hanging="360"/>
        <w:jc w:val="both"/>
        <w:rPr>
          <w:rFonts w:asciiTheme="majorHAnsi" w:hAnsiTheme="majorHAnsi" w:cs="Arial"/>
          <w:szCs w:val="24"/>
        </w:rPr>
      </w:pPr>
      <w:r w:rsidRPr="007E7493">
        <w:rPr>
          <w:rFonts w:asciiTheme="majorHAnsi" w:hAnsiTheme="majorHAnsi" w:cs="Arial"/>
          <w:szCs w:val="24"/>
        </w:rPr>
        <w:t>8.</w:t>
      </w:r>
      <w:r w:rsidRPr="007E7493">
        <w:rPr>
          <w:rFonts w:asciiTheme="majorHAnsi" w:hAnsiTheme="majorHAnsi" w:cs="Arial"/>
          <w:szCs w:val="24"/>
        </w:rPr>
        <w:tab/>
      </w:r>
      <w:r w:rsidR="00C45A4F" w:rsidRPr="007E7493">
        <w:rPr>
          <w:rFonts w:asciiTheme="majorHAnsi" w:hAnsiTheme="majorHAnsi" w:cs="Arial"/>
          <w:szCs w:val="24"/>
        </w:rPr>
        <w:t>We, ____________________ Bank lastly undertake not to revoke this guarantee during its currency except with the previous consent of the Board in writing.</w:t>
      </w:r>
    </w:p>
    <w:p w14:paraId="75E0B49A" w14:textId="77777777" w:rsidR="000547C4" w:rsidRPr="007E7493" w:rsidRDefault="000547C4" w:rsidP="00465AC0">
      <w:pPr>
        <w:jc w:val="both"/>
        <w:rPr>
          <w:rFonts w:asciiTheme="majorHAnsi" w:hAnsiTheme="majorHAnsi" w:cs="Arial"/>
          <w:szCs w:val="24"/>
        </w:rPr>
      </w:pPr>
    </w:p>
    <w:p w14:paraId="487D72AD" w14:textId="77777777" w:rsidR="00C45A4F" w:rsidRPr="007E7493" w:rsidRDefault="00C45A4F" w:rsidP="00C45A4F">
      <w:pPr>
        <w:tabs>
          <w:tab w:val="num" w:pos="1080"/>
        </w:tabs>
        <w:spacing w:line="276" w:lineRule="auto"/>
        <w:ind w:left="360" w:hanging="360"/>
        <w:jc w:val="both"/>
        <w:rPr>
          <w:rFonts w:asciiTheme="majorHAnsi" w:hAnsiTheme="majorHAnsi" w:cs="Arial"/>
          <w:szCs w:val="24"/>
        </w:rPr>
      </w:pPr>
      <w:r w:rsidRPr="007E7493">
        <w:rPr>
          <w:rFonts w:asciiTheme="majorHAnsi" w:hAnsiTheme="majorHAnsi" w:cs="Arial"/>
          <w:szCs w:val="24"/>
        </w:rPr>
        <w:t>9.</w:t>
      </w:r>
      <w:r w:rsidRPr="007E7493">
        <w:rPr>
          <w:rFonts w:asciiTheme="majorHAnsi" w:hAnsiTheme="majorHAnsi" w:cs="Arial"/>
          <w:szCs w:val="24"/>
        </w:rPr>
        <w:tab/>
        <w:t>Notwithstanding anything contained herein:</w:t>
      </w:r>
      <w:r w:rsidRPr="007E7493">
        <w:rPr>
          <w:rFonts w:asciiTheme="majorHAnsi" w:hAnsiTheme="majorHAnsi" w:cs="Arial"/>
          <w:szCs w:val="24"/>
        </w:rPr>
        <w:tab/>
      </w:r>
    </w:p>
    <w:p w14:paraId="0FA54512" w14:textId="77777777" w:rsidR="00C45A4F" w:rsidRPr="007E7493" w:rsidRDefault="00C45A4F" w:rsidP="00C45A4F">
      <w:pPr>
        <w:tabs>
          <w:tab w:val="num" w:pos="720"/>
        </w:tabs>
        <w:spacing w:line="276" w:lineRule="auto"/>
        <w:ind w:left="720" w:hanging="360"/>
        <w:jc w:val="both"/>
        <w:rPr>
          <w:rFonts w:asciiTheme="majorHAnsi" w:hAnsiTheme="majorHAnsi" w:cs="Arial"/>
          <w:szCs w:val="24"/>
        </w:rPr>
      </w:pPr>
      <w:r w:rsidRPr="007E7493">
        <w:rPr>
          <w:rFonts w:asciiTheme="majorHAnsi" w:hAnsiTheme="majorHAnsi" w:cs="Arial"/>
          <w:szCs w:val="24"/>
        </w:rPr>
        <w:t>(a)</w:t>
      </w:r>
      <w:r w:rsidRPr="007E7493">
        <w:rPr>
          <w:rFonts w:asciiTheme="majorHAnsi" w:hAnsiTheme="majorHAnsi" w:cs="Arial"/>
          <w:szCs w:val="24"/>
        </w:rPr>
        <w:tab/>
        <w:t>Our liability under this Bank Guarantee shall not exceed Rs. ___________ (Rupees ________________________________________________only);</w:t>
      </w:r>
    </w:p>
    <w:p w14:paraId="52577E6F" w14:textId="77777777" w:rsidR="00C45A4F" w:rsidRPr="007E7493" w:rsidRDefault="00C45A4F" w:rsidP="00C45A4F">
      <w:pPr>
        <w:tabs>
          <w:tab w:val="num" w:pos="1140"/>
        </w:tabs>
        <w:spacing w:line="276" w:lineRule="auto"/>
        <w:ind w:left="1140" w:hanging="780"/>
        <w:jc w:val="both"/>
        <w:rPr>
          <w:rFonts w:asciiTheme="majorHAnsi" w:hAnsiTheme="majorHAnsi" w:cs="Arial"/>
          <w:szCs w:val="24"/>
        </w:rPr>
      </w:pPr>
      <w:r w:rsidRPr="007E7493">
        <w:rPr>
          <w:rFonts w:asciiTheme="majorHAnsi" w:hAnsiTheme="majorHAnsi" w:cs="Arial"/>
          <w:szCs w:val="24"/>
        </w:rPr>
        <w:t>(b) This Bank Guarantee shall be valid upto _____________ ; and</w:t>
      </w:r>
    </w:p>
    <w:p w14:paraId="019A3953" w14:textId="77777777" w:rsidR="00C45A4F" w:rsidRPr="007E7493" w:rsidRDefault="00C45A4F" w:rsidP="00465AC0">
      <w:pPr>
        <w:tabs>
          <w:tab w:val="num" w:pos="720"/>
        </w:tabs>
        <w:spacing w:line="276" w:lineRule="auto"/>
        <w:ind w:left="720" w:hanging="360"/>
        <w:jc w:val="both"/>
        <w:rPr>
          <w:rFonts w:asciiTheme="majorHAnsi" w:hAnsiTheme="majorHAnsi" w:cs="Arial"/>
          <w:szCs w:val="24"/>
        </w:rPr>
      </w:pPr>
      <w:r w:rsidRPr="007E7493">
        <w:rPr>
          <w:rFonts w:asciiTheme="majorHAnsi" w:hAnsiTheme="majorHAnsi" w:cs="Arial"/>
          <w:szCs w:val="24"/>
        </w:rPr>
        <w:t xml:space="preserve">(c) We are liable to pay the guarantee amount or any part thereof under this Bank Guarantee only and only if you serve upon us a written claim or demand on or before _____________________ (date of expiry of Guarantee).” </w:t>
      </w:r>
    </w:p>
    <w:p w14:paraId="1495E631" w14:textId="77777777" w:rsidR="000547C4" w:rsidRPr="007E7493" w:rsidRDefault="00C45A4F" w:rsidP="00465AC0">
      <w:pPr>
        <w:spacing w:line="276" w:lineRule="auto"/>
        <w:ind w:left="720"/>
        <w:jc w:val="both"/>
        <w:rPr>
          <w:rFonts w:asciiTheme="majorHAnsi" w:hAnsiTheme="majorHAnsi" w:cs="Arial"/>
          <w:szCs w:val="24"/>
        </w:rPr>
      </w:pPr>
      <w:r w:rsidRPr="007E7493">
        <w:rPr>
          <w:rFonts w:asciiTheme="majorHAnsi" w:hAnsiTheme="majorHAnsi" w:cs="Arial"/>
          <w:szCs w:val="24"/>
        </w:rPr>
        <w:t>Date _________________ day of ______________ 20</w:t>
      </w:r>
      <w:r w:rsidR="00465AC0">
        <w:rPr>
          <w:rFonts w:asciiTheme="majorHAnsi" w:hAnsiTheme="majorHAnsi" w:cs="Arial"/>
          <w:szCs w:val="24"/>
        </w:rPr>
        <w:t>21</w:t>
      </w:r>
    </w:p>
    <w:p w14:paraId="55ACB2C1" w14:textId="77777777" w:rsidR="00C45A4F" w:rsidRPr="007E7493" w:rsidRDefault="00C45A4F" w:rsidP="003874EF">
      <w:pPr>
        <w:spacing w:line="276" w:lineRule="auto"/>
        <w:ind w:left="5310" w:firstLine="1170"/>
        <w:jc w:val="both"/>
        <w:rPr>
          <w:rFonts w:asciiTheme="majorHAnsi" w:hAnsiTheme="majorHAnsi" w:cs="Arial"/>
          <w:szCs w:val="24"/>
        </w:rPr>
      </w:pPr>
      <w:r w:rsidRPr="007E7493">
        <w:rPr>
          <w:rFonts w:asciiTheme="majorHAnsi" w:hAnsiTheme="majorHAnsi" w:cs="Arial"/>
          <w:szCs w:val="24"/>
        </w:rPr>
        <w:t>For (Name of Bank)</w:t>
      </w:r>
    </w:p>
    <w:p w14:paraId="5D5269FE" w14:textId="77777777" w:rsidR="00C45A4F" w:rsidRPr="007E7493" w:rsidRDefault="00C45A4F" w:rsidP="00112DC4">
      <w:pPr>
        <w:spacing w:line="276" w:lineRule="auto"/>
        <w:ind w:left="5760" w:firstLine="1890"/>
        <w:jc w:val="both"/>
        <w:rPr>
          <w:rFonts w:asciiTheme="majorHAnsi" w:hAnsiTheme="majorHAnsi" w:cs="Arial"/>
          <w:szCs w:val="24"/>
        </w:rPr>
      </w:pPr>
      <w:r w:rsidRPr="007E7493">
        <w:rPr>
          <w:rFonts w:asciiTheme="majorHAnsi" w:hAnsiTheme="majorHAnsi" w:cs="Arial"/>
          <w:szCs w:val="24"/>
        </w:rPr>
        <w:t>(Name)</w:t>
      </w:r>
    </w:p>
    <w:p w14:paraId="3DB92F8F" w14:textId="77777777" w:rsidR="00C45A4F" w:rsidRPr="007E7493" w:rsidRDefault="00C45A4F" w:rsidP="00112DC4">
      <w:pPr>
        <w:spacing w:line="276" w:lineRule="auto"/>
        <w:ind w:left="5760" w:firstLine="1890"/>
        <w:jc w:val="both"/>
        <w:rPr>
          <w:rFonts w:asciiTheme="majorHAnsi" w:hAnsiTheme="majorHAnsi" w:cs="Arial"/>
          <w:szCs w:val="24"/>
        </w:rPr>
      </w:pPr>
    </w:p>
    <w:p w14:paraId="04624536" w14:textId="77777777" w:rsidR="00C45A4F" w:rsidRPr="007E7493" w:rsidRDefault="00C45A4F" w:rsidP="00112DC4">
      <w:pPr>
        <w:spacing w:line="276" w:lineRule="auto"/>
        <w:ind w:left="5760" w:firstLine="1890"/>
        <w:jc w:val="both"/>
        <w:rPr>
          <w:rFonts w:asciiTheme="majorHAnsi" w:hAnsiTheme="majorHAnsi" w:cs="Arial"/>
          <w:szCs w:val="24"/>
        </w:rPr>
      </w:pPr>
      <w:r w:rsidRPr="007E7493">
        <w:rPr>
          <w:rFonts w:asciiTheme="majorHAnsi" w:hAnsiTheme="majorHAnsi" w:cs="Arial"/>
          <w:szCs w:val="24"/>
        </w:rPr>
        <w:t xml:space="preserve">Signature </w:t>
      </w:r>
    </w:p>
    <w:p w14:paraId="4905EE4D" w14:textId="77777777" w:rsidR="00730B69" w:rsidRPr="007E7493" w:rsidRDefault="00730B69">
      <w:pPr>
        <w:rPr>
          <w:rFonts w:asciiTheme="majorHAnsi" w:hAnsiTheme="majorHAnsi" w:cs="Arial"/>
          <w:b/>
        </w:rPr>
      </w:pPr>
    </w:p>
    <w:p w14:paraId="0393D6F8" w14:textId="77777777" w:rsidR="00EB153F" w:rsidRPr="007E7493" w:rsidRDefault="000547C4" w:rsidP="00FF18CF">
      <w:pPr>
        <w:jc w:val="center"/>
        <w:rPr>
          <w:rFonts w:asciiTheme="majorHAnsi" w:hAnsiTheme="majorHAnsi" w:cs="Arial"/>
          <w:b/>
          <w:szCs w:val="24"/>
        </w:rPr>
      </w:pPr>
      <w:r w:rsidRPr="007E7493">
        <w:rPr>
          <w:rFonts w:asciiTheme="majorHAnsi" w:hAnsiTheme="majorHAnsi" w:cs="Arial"/>
          <w:b/>
        </w:rPr>
        <w:br w:type="page"/>
      </w:r>
      <w:r w:rsidR="00EB153F" w:rsidRPr="007E7493">
        <w:rPr>
          <w:rFonts w:asciiTheme="majorHAnsi" w:hAnsiTheme="majorHAnsi" w:cs="Arial"/>
          <w:b/>
          <w:szCs w:val="24"/>
        </w:rPr>
        <w:lastRenderedPageBreak/>
        <w:t xml:space="preserve">SPECIMEN BANK GUARANTEE </w:t>
      </w:r>
      <w:r w:rsidR="00FF18CF" w:rsidRPr="007E7493">
        <w:rPr>
          <w:rFonts w:asciiTheme="majorHAnsi" w:hAnsiTheme="majorHAnsi" w:cs="Arial"/>
          <w:b/>
          <w:szCs w:val="24"/>
        </w:rPr>
        <w:t>FOR ADVANCE PAYMENT</w:t>
      </w:r>
    </w:p>
    <w:p w14:paraId="59AA9726" w14:textId="77777777" w:rsidR="00EB153F" w:rsidRPr="007E7493" w:rsidRDefault="00EB153F" w:rsidP="00EB153F">
      <w:pPr>
        <w:jc w:val="center"/>
        <w:rPr>
          <w:rFonts w:asciiTheme="majorHAnsi" w:hAnsiTheme="majorHAnsi" w:cs="Arial"/>
          <w:szCs w:val="24"/>
        </w:rPr>
      </w:pPr>
      <w:r w:rsidRPr="007E7493">
        <w:rPr>
          <w:rFonts w:asciiTheme="majorHAnsi" w:hAnsiTheme="majorHAnsi" w:cs="Arial"/>
          <w:szCs w:val="24"/>
        </w:rPr>
        <w:t>(To be executed on Rs.100/- non-judicial Stamp Paper)</w:t>
      </w:r>
    </w:p>
    <w:p w14:paraId="00756958" w14:textId="77777777" w:rsidR="00EB153F" w:rsidRPr="007E7493" w:rsidRDefault="00EB153F" w:rsidP="00EB153F">
      <w:pPr>
        <w:rPr>
          <w:rFonts w:asciiTheme="majorHAnsi" w:hAnsiTheme="majorHAnsi" w:cs="Arial"/>
          <w:szCs w:val="24"/>
        </w:rPr>
      </w:pPr>
    </w:p>
    <w:p w14:paraId="335714F5" w14:textId="77777777" w:rsidR="00EB153F" w:rsidRPr="007E7493" w:rsidRDefault="00EB153F" w:rsidP="00EB153F">
      <w:pPr>
        <w:jc w:val="both"/>
        <w:rPr>
          <w:rFonts w:asciiTheme="majorHAnsi" w:hAnsiTheme="majorHAnsi" w:cs="Arial"/>
          <w:szCs w:val="24"/>
        </w:rPr>
      </w:pPr>
      <w:r w:rsidRPr="007E7493">
        <w:rPr>
          <w:rFonts w:asciiTheme="majorHAnsi" w:hAnsiTheme="majorHAnsi" w:cs="Arial"/>
          <w:szCs w:val="24"/>
        </w:rPr>
        <w:t>[The bank, as requested by the successful Tenderer, shall fill in this form in accordance with the instruction indicated]</w:t>
      </w:r>
    </w:p>
    <w:p w14:paraId="2ECBD97E" w14:textId="77777777" w:rsidR="00EB153F" w:rsidRPr="007E7493" w:rsidRDefault="00EB153F" w:rsidP="00EB153F">
      <w:pPr>
        <w:jc w:val="both"/>
        <w:rPr>
          <w:rFonts w:asciiTheme="majorHAnsi" w:hAnsiTheme="majorHAnsi" w:cs="Arial"/>
          <w:szCs w:val="24"/>
        </w:rPr>
      </w:pPr>
    </w:p>
    <w:p w14:paraId="5D63779F" w14:textId="77777777" w:rsidR="005E0994" w:rsidRPr="007E7493" w:rsidRDefault="00EB153F" w:rsidP="00EB153F">
      <w:pPr>
        <w:jc w:val="both"/>
        <w:rPr>
          <w:rFonts w:asciiTheme="majorHAnsi" w:hAnsiTheme="majorHAnsi" w:cs="Arial"/>
          <w:szCs w:val="24"/>
        </w:rPr>
      </w:pPr>
      <w:r w:rsidRPr="007E7493">
        <w:rPr>
          <w:rFonts w:asciiTheme="majorHAnsi" w:hAnsiTheme="majorHAnsi" w:cs="Arial"/>
          <w:szCs w:val="24"/>
        </w:rPr>
        <w:t>In consideration of the</w:t>
      </w:r>
      <w:r w:rsidR="00B06EF1">
        <w:rPr>
          <w:rFonts w:asciiTheme="majorHAnsi" w:hAnsiTheme="majorHAnsi" w:cs="Arial"/>
          <w:szCs w:val="24"/>
        </w:rPr>
        <w:t xml:space="preserve"> </w:t>
      </w:r>
      <w:r w:rsidR="00104F02" w:rsidRPr="007E7493">
        <w:rPr>
          <w:rFonts w:asciiTheme="majorHAnsi" w:hAnsiTheme="majorHAnsi" w:cs="Arial"/>
          <w:szCs w:val="24"/>
        </w:rPr>
        <w:t xml:space="preserve">Board of </w:t>
      </w:r>
      <w:r w:rsidR="00104F02">
        <w:rPr>
          <w:rFonts w:asciiTheme="majorHAnsi" w:hAnsiTheme="majorHAnsi" w:cs="Arial"/>
          <w:szCs w:val="24"/>
        </w:rPr>
        <w:t>Deendayal Port Authority</w:t>
      </w:r>
      <w:r w:rsidR="00B06EF1">
        <w:rPr>
          <w:rFonts w:asciiTheme="majorHAnsi" w:hAnsiTheme="majorHAnsi" w:cs="Arial"/>
          <w:szCs w:val="24"/>
        </w:rPr>
        <w:t xml:space="preserve"> </w:t>
      </w:r>
      <w:r w:rsidRPr="007E7493">
        <w:rPr>
          <w:rFonts w:asciiTheme="majorHAnsi" w:hAnsiTheme="majorHAnsi" w:cs="Arial"/>
          <w:szCs w:val="24"/>
        </w:rPr>
        <w:t>in</w:t>
      </w:r>
      <w:r w:rsidR="00B06EF1">
        <w:rPr>
          <w:rFonts w:asciiTheme="majorHAnsi" w:hAnsiTheme="majorHAnsi" w:cs="Arial"/>
          <w:szCs w:val="24"/>
        </w:rPr>
        <w:t xml:space="preserve"> </w:t>
      </w:r>
      <w:r w:rsidRPr="007E7493">
        <w:rPr>
          <w:rFonts w:asciiTheme="majorHAnsi" w:hAnsiTheme="majorHAnsi" w:cs="Arial"/>
          <w:szCs w:val="24"/>
        </w:rPr>
        <w:t xml:space="preserve">corporated by the Major Port </w:t>
      </w:r>
      <w:r w:rsidR="002F506B">
        <w:rPr>
          <w:rFonts w:asciiTheme="majorHAnsi" w:hAnsiTheme="majorHAnsi" w:cs="Arial"/>
          <w:szCs w:val="24"/>
        </w:rPr>
        <w:t>A</w:t>
      </w:r>
      <w:r w:rsidR="00DB2F37">
        <w:rPr>
          <w:rFonts w:asciiTheme="majorHAnsi" w:hAnsiTheme="majorHAnsi" w:cs="Arial"/>
          <w:szCs w:val="24"/>
        </w:rPr>
        <w:t>uthorities</w:t>
      </w:r>
      <w:r w:rsidRPr="007E7493">
        <w:rPr>
          <w:rFonts w:asciiTheme="majorHAnsi" w:hAnsiTheme="majorHAnsi" w:cs="Arial"/>
          <w:szCs w:val="24"/>
        </w:rPr>
        <w:t xml:space="preserve"> Act, </w:t>
      </w:r>
      <w:r w:rsidR="00D410B7">
        <w:rPr>
          <w:rFonts w:asciiTheme="majorHAnsi" w:hAnsiTheme="majorHAnsi" w:cs="Arial"/>
          <w:szCs w:val="24"/>
        </w:rPr>
        <w:t>2021</w:t>
      </w:r>
      <w:r w:rsidRPr="007E7493">
        <w:rPr>
          <w:rFonts w:asciiTheme="majorHAnsi" w:hAnsiTheme="majorHAnsi" w:cs="Arial"/>
          <w:szCs w:val="24"/>
        </w:rPr>
        <w:t xml:space="preserve"> (hereinafter called “The Board” which expression shall unless excluded by or repugnant to the context or meaning thereof be deemed to include the </w:t>
      </w:r>
      <w:r w:rsidR="003903FE" w:rsidRPr="007E7493">
        <w:rPr>
          <w:rFonts w:asciiTheme="majorHAnsi" w:hAnsiTheme="majorHAnsi" w:cs="Arial"/>
          <w:szCs w:val="24"/>
        </w:rPr>
        <w:t xml:space="preserve">Board of </w:t>
      </w:r>
      <w:r w:rsidR="003903FE">
        <w:rPr>
          <w:rFonts w:asciiTheme="majorHAnsi" w:hAnsiTheme="majorHAnsi" w:cs="Arial"/>
          <w:szCs w:val="24"/>
        </w:rPr>
        <w:t>Deendayal Port Authority</w:t>
      </w:r>
      <w:r w:rsidR="002F506B">
        <w:rPr>
          <w:rFonts w:asciiTheme="majorHAnsi" w:hAnsiTheme="majorHAnsi" w:cs="Arial"/>
          <w:szCs w:val="24"/>
        </w:rPr>
        <w:t xml:space="preserve">, its </w:t>
      </w:r>
      <w:r w:rsidRPr="007E7493">
        <w:rPr>
          <w:rFonts w:asciiTheme="majorHAnsi" w:hAnsiTheme="majorHAnsi" w:cs="Arial"/>
          <w:szCs w:val="24"/>
        </w:rPr>
        <w:t>successors and assigns</w:t>
      </w:r>
      <w:r w:rsidR="003903FE">
        <w:rPr>
          <w:rFonts w:asciiTheme="majorHAnsi" w:hAnsiTheme="majorHAnsi" w:cs="Arial"/>
          <w:szCs w:val="24"/>
        </w:rPr>
        <w:t xml:space="preserve">, </w:t>
      </w:r>
      <w:r w:rsidRPr="007E7493">
        <w:rPr>
          <w:rFonts w:asciiTheme="majorHAnsi" w:hAnsiTheme="majorHAnsi" w:cs="Arial"/>
          <w:szCs w:val="24"/>
        </w:rPr>
        <w:t xml:space="preserve">having agreed to </w:t>
      </w:r>
      <w:r w:rsidR="00D14308" w:rsidRPr="005908C3">
        <w:rPr>
          <w:rFonts w:asciiTheme="majorHAnsi" w:hAnsiTheme="majorHAnsi" w:cs="Arial"/>
          <w:szCs w:val="24"/>
        </w:rPr>
        <w:t xml:space="preserve">release advance payment </w:t>
      </w:r>
      <w:r w:rsidR="00D14308" w:rsidRPr="001F2F76">
        <w:rPr>
          <w:rFonts w:asciiTheme="majorHAnsi" w:hAnsiTheme="majorHAnsi" w:cs="Arial"/>
          <w:szCs w:val="24"/>
        </w:rPr>
        <w:t>to</w:t>
      </w:r>
      <w:r w:rsidR="00B06EF1">
        <w:rPr>
          <w:rFonts w:asciiTheme="majorHAnsi" w:hAnsiTheme="majorHAnsi" w:cs="Arial"/>
          <w:szCs w:val="24"/>
        </w:rPr>
        <w:t xml:space="preserve"> </w:t>
      </w:r>
      <w:r w:rsidR="001B781A" w:rsidRPr="001F2F76">
        <w:rPr>
          <w:rFonts w:asciiTheme="majorHAnsi" w:hAnsiTheme="majorHAnsi" w:cs="Arial"/>
          <w:szCs w:val="24"/>
        </w:rPr>
        <w:t>M/s ………….</w:t>
      </w:r>
    </w:p>
    <w:p w14:paraId="4BF103D6" w14:textId="77777777" w:rsidR="00EB153F" w:rsidRPr="007E7493" w:rsidRDefault="00EB153F" w:rsidP="00EB153F">
      <w:pPr>
        <w:jc w:val="both"/>
        <w:rPr>
          <w:rFonts w:asciiTheme="majorHAnsi" w:hAnsiTheme="majorHAnsi" w:cs="Arial"/>
          <w:szCs w:val="24"/>
        </w:rPr>
      </w:pPr>
      <w:r w:rsidRPr="007E7493">
        <w:rPr>
          <w:rFonts w:asciiTheme="majorHAnsi" w:hAnsiTheme="majorHAnsi" w:cs="Arial"/>
          <w:szCs w:val="24"/>
        </w:rPr>
        <w:t>(Name of the contractor/s)</w:t>
      </w:r>
      <w:r w:rsidR="001B781A" w:rsidRPr="005908C3">
        <w:rPr>
          <w:rFonts w:asciiTheme="majorHAnsi" w:hAnsiTheme="majorHAnsi" w:cs="Arial"/>
          <w:szCs w:val="24"/>
        </w:rPr>
        <w:t>(</w:t>
      </w:r>
      <w:r w:rsidR="001B781A" w:rsidRPr="007E7493">
        <w:rPr>
          <w:rFonts w:asciiTheme="majorHAnsi" w:hAnsiTheme="majorHAnsi" w:cs="Arial"/>
          <w:szCs w:val="24"/>
        </w:rPr>
        <w:t>hereinafter called the “contractor”)</w:t>
      </w:r>
    </w:p>
    <w:p w14:paraId="782D0EA4" w14:textId="77777777" w:rsidR="00EB153F" w:rsidRPr="007E7493" w:rsidRDefault="00EB153F" w:rsidP="00EB153F">
      <w:pPr>
        <w:jc w:val="both"/>
        <w:rPr>
          <w:rFonts w:asciiTheme="majorHAnsi" w:hAnsiTheme="majorHAnsi" w:cs="Arial"/>
          <w:szCs w:val="24"/>
        </w:rPr>
      </w:pPr>
      <w:r w:rsidRPr="007E7493">
        <w:rPr>
          <w:rFonts w:asciiTheme="majorHAnsi" w:hAnsiTheme="majorHAnsi" w:cs="Arial"/>
          <w:szCs w:val="24"/>
        </w:rPr>
        <w:t>from the demand under the terms and condition of the contract, vide from the demand under the condition of the contract, vide ____________________________’s l</w:t>
      </w:r>
      <w:r w:rsidR="00112DC4">
        <w:rPr>
          <w:rFonts w:asciiTheme="majorHAnsi" w:hAnsiTheme="majorHAnsi" w:cs="Arial"/>
          <w:szCs w:val="24"/>
        </w:rPr>
        <w:t xml:space="preserve">etter No_______________________ </w:t>
      </w:r>
      <w:r w:rsidRPr="007E7493">
        <w:rPr>
          <w:rFonts w:asciiTheme="majorHAnsi" w:hAnsiTheme="majorHAnsi" w:cs="Arial"/>
          <w:szCs w:val="24"/>
        </w:rPr>
        <w:t xml:space="preserve"> (Name of the Department)Date _____________ made between the contractors and the Board for execution of __________________________________ covered under Tender No.____________________________ dated _____________ (hereinafter called “the said contract”) for the payment of </w:t>
      </w:r>
      <w:r w:rsidR="00AA4CC7" w:rsidRPr="005908C3">
        <w:rPr>
          <w:rFonts w:asciiTheme="majorHAnsi" w:hAnsiTheme="majorHAnsi" w:cs="Arial"/>
          <w:szCs w:val="24"/>
        </w:rPr>
        <w:t>Advance Payment</w:t>
      </w:r>
      <w:r w:rsidR="00B06EF1">
        <w:rPr>
          <w:rFonts w:asciiTheme="majorHAnsi" w:hAnsiTheme="majorHAnsi" w:cs="Arial"/>
          <w:szCs w:val="24"/>
        </w:rPr>
        <w:t xml:space="preserve"> </w:t>
      </w:r>
      <w:r w:rsidRPr="007E7493">
        <w:rPr>
          <w:rFonts w:asciiTheme="majorHAnsi" w:hAnsiTheme="majorHAnsi" w:cs="Arial"/>
          <w:szCs w:val="24"/>
        </w:rPr>
        <w:t>in cash or Lodgement of Government  Promissory Loan Notes for the due fulfillment by the said contractors of the terms and condition of the said contract, on production of a bank Guarantee for Rs.__________________________(Rupees____________________________________) only we, the (</w:t>
      </w:r>
      <w:r w:rsidRPr="007E7493">
        <w:rPr>
          <w:rFonts w:asciiTheme="majorHAnsi" w:hAnsiTheme="majorHAnsi" w:cs="Arial"/>
          <w:szCs w:val="24"/>
          <w:u w:val="single"/>
        </w:rPr>
        <w:t>Name of the Bank and Address</w:t>
      </w:r>
      <w:r w:rsidRPr="007E7493">
        <w:rPr>
          <w:rFonts w:asciiTheme="majorHAnsi" w:hAnsiTheme="majorHAnsi" w:cs="Arial"/>
          <w:szCs w:val="24"/>
        </w:rPr>
        <w:t>)  ________________________________________________________________________(hereinafter referred to as “the Bank”) at the request of the contractors do hereby undertake to pay to the Board an amount not exceeding Rs. ________________  (Rupees_____________________________________) only against any loss or damage caused to or suffered by the Board by reason of any breach by the contractors of any of the terms and conditions of the said contract.</w:t>
      </w:r>
    </w:p>
    <w:p w14:paraId="7397AAFA" w14:textId="77777777" w:rsidR="00EB153F" w:rsidRPr="007E7493" w:rsidRDefault="00EB153F" w:rsidP="00EB153F">
      <w:pPr>
        <w:jc w:val="both"/>
        <w:rPr>
          <w:rFonts w:asciiTheme="majorHAnsi" w:hAnsiTheme="majorHAnsi" w:cs="Arial"/>
          <w:szCs w:val="24"/>
        </w:rPr>
      </w:pPr>
    </w:p>
    <w:p w14:paraId="1C872D56" w14:textId="77777777" w:rsidR="00EB153F" w:rsidRDefault="00EB153F" w:rsidP="00EB6A88">
      <w:pPr>
        <w:ind w:hanging="270"/>
        <w:jc w:val="both"/>
        <w:rPr>
          <w:rFonts w:asciiTheme="majorHAnsi" w:hAnsiTheme="majorHAnsi" w:cs="Arial"/>
          <w:szCs w:val="24"/>
        </w:rPr>
      </w:pPr>
      <w:r w:rsidRPr="007E7493">
        <w:rPr>
          <w:rFonts w:asciiTheme="majorHAnsi" w:hAnsiTheme="majorHAnsi" w:cs="Arial"/>
          <w:szCs w:val="24"/>
        </w:rPr>
        <w:t xml:space="preserve">2. We, ________________________________________________, do hereby (Name of Bank)                       (Name of Branch)Undertake to pay the amount due and payable under this guarantee without any demur merely on a demand from the Board starting that the amount claimed is due by way of loss or damage caused to or which would be caused to or suffered by the Board by reason of the contractors failure to perform the said contract. Any such demand made on the Bank shall be conclusive as regards the amount due and payable by the Bank under this Guarantee. However, our liability under this guarantee shall be restricted to any amount not exceeding Rs. </w:t>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t xml:space="preserve">_____________ (Rupees________________________) only. </w:t>
      </w:r>
    </w:p>
    <w:p w14:paraId="08E3011B" w14:textId="77777777" w:rsidR="00EB6A88" w:rsidRPr="007E7493" w:rsidRDefault="00EB6A88" w:rsidP="00EB6A88">
      <w:pPr>
        <w:ind w:hanging="270"/>
        <w:jc w:val="both"/>
        <w:rPr>
          <w:rFonts w:asciiTheme="majorHAnsi" w:hAnsiTheme="majorHAnsi" w:cs="Arial"/>
          <w:szCs w:val="24"/>
        </w:rPr>
      </w:pPr>
    </w:p>
    <w:p w14:paraId="07AE1984"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3</w:t>
      </w:r>
      <w:r w:rsidRPr="007E7493">
        <w:rPr>
          <w:rFonts w:asciiTheme="majorHAnsi" w:hAnsiTheme="majorHAnsi" w:cs="Arial"/>
          <w:szCs w:val="24"/>
        </w:rPr>
        <w:tab/>
        <w:t>We, _______________________</w:t>
      </w:r>
      <w:r w:rsidRPr="007E7493">
        <w:rPr>
          <w:rFonts w:asciiTheme="majorHAnsi" w:hAnsiTheme="majorHAnsi" w:cs="Arial"/>
          <w:szCs w:val="24"/>
        </w:rPr>
        <w:softHyphen/>
      </w:r>
      <w:r w:rsidRPr="007E7493">
        <w:rPr>
          <w:rFonts w:asciiTheme="majorHAnsi" w:hAnsiTheme="majorHAnsi" w:cs="Arial"/>
          <w:szCs w:val="24"/>
        </w:rPr>
        <w:softHyphen/>
      </w:r>
      <w:r w:rsidRPr="007E7493">
        <w:rPr>
          <w:rFonts w:asciiTheme="majorHAnsi" w:hAnsiTheme="majorHAnsi" w:cs="Arial"/>
          <w:szCs w:val="24"/>
        </w:rPr>
        <w:softHyphen/>
        <w:t>_______, undertake to pay to the (Name of Bank and Branch)</w:t>
      </w:r>
    </w:p>
    <w:p w14:paraId="3D1592FA" w14:textId="77777777" w:rsidR="00EB153F" w:rsidRPr="007E7493" w:rsidRDefault="00EB153F" w:rsidP="00EB6A88">
      <w:pPr>
        <w:ind w:hanging="360"/>
        <w:jc w:val="both"/>
        <w:rPr>
          <w:rFonts w:asciiTheme="majorHAnsi" w:hAnsiTheme="majorHAnsi" w:cs="Arial"/>
          <w:szCs w:val="24"/>
        </w:rPr>
      </w:pPr>
      <w:r w:rsidRPr="007E7493">
        <w:rPr>
          <w:rFonts w:asciiTheme="majorHAnsi" w:hAnsiTheme="majorHAnsi" w:cs="Arial"/>
          <w:szCs w:val="24"/>
        </w:rPr>
        <w:t xml:space="preserve">      Board any money so demanded notwithstanding any dispute or disputes raised by the contractor(s) in any suit or proceeding pending before any Court or Tribunal relating thereto our liability under this present being absolute and unequivocal. The payment so made by us under this bond shall be a valid discharge of our liability for payment </w:t>
      </w:r>
      <w:r w:rsidR="00EC3297" w:rsidRPr="007E7493">
        <w:rPr>
          <w:rFonts w:asciiTheme="majorHAnsi" w:hAnsiTheme="majorHAnsi" w:cs="Arial"/>
          <w:szCs w:val="24"/>
        </w:rPr>
        <w:t>there under</w:t>
      </w:r>
      <w:r w:rsidRPr="007E7493">
        <w:rPr>
          <w:rFonts w:asciiTheme="majorHAnsi" w:hAnsiTheme="majorHAnsi" w:cs="Arial"/>
          <w:szCs w:val="24"/>
        </w:rPr>
        <w:t xml:space="preserve"> and the Contractor(s) shall have no claim against us for making such payment.</w:t>
      </w:r>
    </w:p>
    <w:p w14:paraId="7FB4593B" w14:textId="77777777" w:rsidR="00EB153F" w:rsidRPr="007E7493" w:rsidRDefault="00EB153F" w:rsidP="00EB153F">
      <w:pPr>
        <w:ind w:left="360" w:hanging="360"/>
        <w:jc w:val="both"/>
        <w:rPr>
          <w:rFonts w:asciiTheme="majorHAnsi" w:hAnsiTheme="majorHAnsi" w:cs="Arial"/>
          <w:szCs w:val="24"/>
        </w:rPr>
      </w:pPr>
    </w:p>
    <w:p w14:paraId="44D03986"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4.</w:t>
      </w:r>
      <w:r w:rsidRPr="007E7493">
        <w:rPr>
          <w:rFonts w:asciiTheme="majorHAnsi" w:hAnsiTheme="majorHAnsi" w:cs="Arial"/>
          <w:szCs w:val="24"/>
        </w:rPr>
        <w:tab/>
        <w:t xml:space="preserve">We, ___________________________ further agree with the Board that the(Name of Bank and Branch)guarantee herein contained shall remain in full force and effect during the period that would be taken for performance of the said contract and that it shall continue to be </w:t>
      </w:r>
      <w:r w:rsidRPr="007E7493">
        <w:rPr>
          <w:rFonts w:asciiTheme="majorHAnsi" w:hAnsiTheme="majorHAnsi" w:cs="Arial"/>
          <w:szCs w:val="24"/>
        </w:rPr>
        <w:lastRenderedPageBreak/>
        <w:t>enforceable till all the dues of the Board under or by virtue of the said contract have been fully paid and its claims satisfied or discharged or till the ______________________________________ (Name of the user department)of the said certifies that the terms and conditions of the said contract have been fully and properly carried out by the said Contractors and accordingly discharge this guarantee. PROVIDED HOWEVER that the Bank shall be the request of the Board but at the cost of the Contractors, renew or extend this guarantee for such further period or periods as the Board may require from time to time.</w:t>
      </w:r>
    </w:p>
    <w:p w14:paraId="033BA4B9" w14:textId="77777777" w:rsidR="00EB153F" w:rsidRPr="007E7493" w:rsidRDefault="00EB153F" w:rsidP="00EB153F">
      <w:pPr>
        <w:ind w:left="360"/>
        <w:jc w:val="both"/>
        <w:rPr>
          <w:rFonts w:asciiTheme="majorHAnsi" w:hAnsiTheme="majorHAnsi" w:cs="Arial"/>
          <w:szCs w:val="24"/>
        </w:rPr>
      </w:pPr>
    </w:p>
    <w:p w14:paraId="222AF4EC"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5. We, ______________________________ fur</w:t>
      </w:r>
      <w:r w:rsidR="00112DC4">
        <w:rPr>
          <w:rFonts w:asciiTheme="majorHAnsi" w:hAnsiTheme="majorHAnsi" w:cs="Arial"/>
          <w:szCs w:val="24"/>
        </w:rPr>
        <w:t xml:space="preserve">ther agree with the Board that </w:t>
      </w:r>
      <w:r w:rsidRPr="007E7493">
        <w:rPr>
          <w:rFonts w:asciiTheme="majorHAnsi" w:hAnsiTheme="majorHAnsi" w:cs="Arial"/>
          <w:szCs w:val="24"/>
        </w:rPr>
        <w:t>the   (Name of Bank and Branch)Board shall have the fullest liberty without our consent and without affecting in any manner our obligations hereunder to vary any of the terms and conditions of the said contract or to extend the time of performance by the said contract or to extend the time of  performance by the said Contractors from time to time or to postpone for any time or from time to time any of the powers exercisable by the board against the said Contractors and to forebear or enforce any of the terms and conditions relating to the said contract and we shall not be relieved from our liability by reason of any such variation or extensions being granted to the contractors or for any forbearance, act or omission on the part of the Board or any indulgence shown by the board to the Contractors or by any such matter or thing whatsoever which under the law relating to sureties would, but for this provision, have effect of so relieving us.</w:t>
      </w:r>
    </w:p>
    <w:p w14:paraId="6502BF8D" w14:textId="77777777" w:rsidR="00EB153F" w:rsidRPr="007E7493" w:rsidRDefault="00EB153F" w:rsidP="00EB153F">
      <w:pPr>
        <w:jc w:val="both"/>
        <w:rPr>
          <w:rFonts w:asciiTheme="majorHAnsi" w:hAnsiTheme="majorHAnsi" w:cs="Arial"/>
          <w:szCs w:val="24"/>
        </w:rPr>
      </w:pPr>
    </w:p>
    <w:p w14:paraId="357B6F72"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6.  This guarantee will not be discharged due to the change in the constitution of the Bank or the Contractor(s).</w:t>
      </w:r>
    </w:p>
    <w:p w14:paraId="5B6F3F7B" w14:textId="77777777" w:rsidR="00EB153F" w:rsidRPr="007E7493" w:rsidRDefault="00EB153F" w:rsidP="00EB153F">
      <w:pPr>
        <w:ind w:left="360" w:hanging="360"/>
        <w:jc w:val="both"/>
        <w:rPr>
          <w:rFonts w:asciiTheme="majorHAnsi" w:hAnsiTheme="majorHAnsi" w:cs="Arial"/>
          <w:szCs w:val="24"/>
        </w:rPr>
      </w:pPr>
    </w:p>
    <w:p w14:paraId="55E32E12"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7.</w:t>
      </w:r>
      <w:r w:rsidRPr="007E7493">
        <w:rPr>
          <w:rFonts w:asciiTheme="majorHAnsi" w:hAnsiTheme="majorHAnsi" w:cs="Arial"/>
          <w:szCs w:val="24"/>
        </w:rPr>
        <w:tab/>
        <w:t>It is also hereby agreed that the Courts in [</w:t>
      </w:r>
      <w:r w:rsidRPr="007E7493">
        <w:rPr>
          <w:rFonts w:asciiTheme="majorHAnsi" w:hAnsiTheme="majorHAnsi" w:cs="Arial"/>
          <w:b/>
          <w:szCs w:val="24"/>
        </w:rPr>
        <w:t>insert city</w:t>
      </w:r>
      <w:r w:rsidRPr="007E7493">
        <w:rPr>
          <w:rFonts w:asciiTheme="majorHAnsi" w:hAnsiTheme="majorHAnsi" w:cs="Arial"/>
          <w:szCs w:val="24"/>
        </w:rPr>
        <w:t>] would have exclusive    jurisdiction in respect of claims, if any, under this Guarantee.</w:t>
      </w:r>
    </w:p>
    <w:p w14:paraId="076B40F5" w14:textId="77777777" w:rsidR="00EB153F" w:rsidRPr="007E7493" w:rsidRDefault="00EB153F" w:rsidP="00EB153F">
      <w:pPr>
        <w:ind w:left="360" w:hanging="360"/>
        <w:jc w:val="both"/>
        <w:rPr>
          <w:rFonts w:asciiTheme="majorHAnsi" w:hAnsiTheme="majorHAnsi" w:cs="Arial"/>
          <w:szCs w:val="24"/>
        </w:rPr>
      </w:pPr>
    </w:p>
    <w:p w14:paraId="38A7B75E"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8.</w:t>
      </w:r>
      <w:r w:rsidRPr="007E7493">
        <w:rPr>
          <w:rFonts w:asciiTheme="majorHAnsi" w:hAnsiTheme="majorHAnsi" w:cs="Arial"/>
          <w:szCs w:val="24"/>
        </w:rPr>
        <w:tab/>
        <w:t>We, ____________________ Bank lastly undertake not to revoke this guarantee during its currency except with the previous consent of the Board in writing.</w:t>
      </w:r>
    </w:p>
    <w:p w14:paraId="15326C1D" w14:textId="77777777" w:rsidR="00EB153F" w:rsidRPr="007E7493" w:rsidRDefault="00EB153F" w:rsidP="00EB153F">
      <w:pPr>
        <w:ind w:left="-3"/>
        <w:jc w:val="both"/>
        <w:rPr>
          <w:rFonts w:asciiTheme="majorHAnsi" w:hAnsiTheme="majorHAnsi" w:cs="Arial"/>
          <w:szCs w:val="24"/>
        </w:rPr>
      </w:pPr>
    </w:p>
    <w:p w14:paraId="4A6A5BA4" w14:textId="77777777" w:rsidR="00EB153F" w:rsidRPr="007E7493" w:rsidRDefault="00EB153F" w:rsidP="00EB153F">
      <w:pPr>
        <w:ind w:left="-3"/>
        <w:jc w:val="both"/>
        <w:rPr>
          <w:rFonts w:asciiTheme="majorHAnsi" w:hAnsiTheme="majorHAnsi" w:cs="Arial"/>
          <w:szCs w:val="24"/>
        </w:rPr>
      </w:pPr>
    </w:p>
    <w:p w14:paraId="6D4A8AE0" w14:textId="77777777" w:rsidR="00EB153F" w:rsidRPr="007E7493" w:rsidRDefault="00EB153F" w:rsidP="00EB6A88">
      <w:pPr>
        <w:ind w:hanging="270"/>
        <w:jc w:val="both"/>
        <w:rPr>
          <w:rFonts w:asciiTheme="majorHAnsi" w:hAnsiTheme="majorHAnsi" w:cs="Arial"/>
          <w:szCs w:val="24"/>
        </w:rPr>
      </w:pPr>
      <w:r w:rsidRPr="007E7493">
        <w:rPr>
          <w:rFonts w:asciiTheme="majorHAnsi" w:hAnsiTheme="majorHAnsi" w:cs="Arial"/>
          <w:szCs w:val="24"/>
        </w:rPr>
        <w:t>9.</w:t>
      </w:r>
      <w:r w:rsidRPr="007E7493">
        <w:rPr>
          <w:rFonts w:asciiTheme="majorHAnsi" w:hAnsiTheme="majorHAnsi" w:cs="Arial"/>
          <w:szCs w:val="24"/>
        </w:rPr>
        <w:tab/>
        <w:t>Notwithstanding anything contained herein:</w:t>
      </w:r>
      <w:r w:rsidRPr="007E7493">
        <w:rPr>
          <w:rFonts w:asciiTheme="majorHAnsi" w:hAnsiTheme="majorHAnsi" w:cs="Arial"/>
          <w:szCs w:val="24"/>
        </w:rPr>
        <w:tab/>
      </w:r>
    </w:p>
    <w:p w14:paraId="5FBEAD95" w14:textId="77777777" w:rsidR="00EB153F" w:rsidRPr="007E7493" w:rsidRDefault="00EB153F" w:rsidP="00EB153F">
      <w:pPr>
        <w:tabs>
          <w:tab w:val="num" w:pos="720"/>
        </w:tabs>
        <w:spacing w:line="276" w:lineRule="auto"/>
        <w:ind w:left="720" w:hanging="360"/>
        <w:jc w:val="both"/>
        <w:rPr>
          <w:rFonts w:asciiTheme="majorHAnsi" w:hAnsiTheme="majorHAnsi" w:cs="Arial"/>
          <w:szCs w:val="24"/>
        </w:rPr>
      </w:pPr>
      <w:r w:rsidRPr="007E7493">
        <w:rPr>
          <w:rFonts w:asciiTheme="majorHAnsi" w:hAnsiTheme="majorHAnsi" w:cs="Arial"/>
          <w:szCs w:val="24"/>
        </w:rPr>
        <w:t>(a)</w:t>
      </w:r>
      <w:r w:rsidRPr="007E7493">
        <w:rPr>
          <w:rFonts w:asciiTheme="majorHAnsi" w:hAnsiTheme="majorHAnsi" w:cs="Arial"/>
          <w:szCs w:val="24"/>
        </w:rPr>
        <w:tab/>
        <w:t>Our liability under this Bank Guarantee shall not exceed Rs. ___________ (Rupees ________________________________________________only);</w:t>
      </w:r>
    </w:p>
    <w:p w14:paraId="311610DC" w14:textId="77777777" w:rsidR="00EB153F" w:rsidRPr="007E7493" w:rsidRDefault="00EB153F" w:rsidP="00EB153F">
      <w:pPr>
        <w:tabs>
          <w:tab w:val="num" w:pos="1140"/>
        </w:tabs>
        <w:spacing w:line="276" w:lineRule="auto"/>
        <w:ind w:left="1140" w:hanging="780"/>
        <w:jc w:val="both"/>
        <w:rPr>
          <w:rFonts w:asciiTheme="majorHAnsi" w:hAnsiTheme="majorHAnsi" w:cs="Arial"/>
          <w:szCs w:val="24"/>
        </w:rPr>
      </w:pPr>
      <w:r w:rsidRPr="007E7493">
        <w:rPr>
          <w:rFonts w:asciiTheme="majorHAnsi" w:hAnsiTheme="majorHAnsi" w:cs="Arial"/>
          <w:szCs w:val="24"/>
        </w:rPr>
        <w:t>(b) This Bank Guarantee shall be valid up</w:t>
      </w:r>
      <w:r w:rsidR="00B06EF1">
        <w:rPr>
          <w:rFonts w:asciiTheme="majorHAnsi" w:hAnsiTheme="majorHAnsi" w:cs="Arial"/>
          <w:szCs w:val="24"/>
        </w:rPr>
        <w:t xml:space="preserve"> </w:t>
      </w:r>
      <w:r w:rsidRPr="007E7493">
        <w:rPr>
          <w:rFonts w:asciiTheme="majorHAnsi" w:hAnsiTheme="majorHAnsi" w:cs="Arial"/>
          <w:szCs w:val="24"/>
        </w:rPr>
        <w:t>to _____________ ; and</w:t>
      </w:r>
    </w:p>
    <w:p w14:paraId="369198B2" w14:textId="77777777" w:rsidR="00EB153F" w:rsidRPr="007E7493" w:rsidRDefault="00EB153F" w:rsidP="00EB153F">
      <w:pPr>
        <w:tabs>
          <w:tab w:val="num" w:pos="720"/>
        </w:tabs>
        <w:spacing w:line="276" w:lineRule="auto"/>
        <w:ind w:left="720" w:hanging="360"/>
        <w:jc w:val="both"/>
        <w:rPr>
          <w:rFonts w:asciiTheme="majorHAnsi" w:hAnsiTheme="majorHAnsi" w:cs="Arial"/>
          <w:szCs w:val="24"/>
        </w:rPr>
      </w:pPr>
      <w:r w:rsidRPr="007E7493">
        <w:rPr>
          <w:rFonts w:asciiTheme="majorHAnsi" w:hAnsiTheme="majorHAnsi" w:cs="Arial"/>
          <w:szCs w:val="24"/>
        </w:rPr>
        <w:t xml:space="preserve">(c) We are liable to pay the guarantee amount or any part thereof under this Bank Guarantee only and only if you serve upon us a written claim or demand on or before _____________________ (date of expiry of Guarantee).” </w:t>
      </w:r>
    </w:p>
    <w:p w14:paraId="0A9BB72A" w14:textId="77777777" w:rsidR="00EB153F" w:rsidRPr="007E7493" w:rsidRDefault="00EB153F" w:rsidP="00EB153F">
      <w:pPr>
        <w:spacing w:line="276" w:lineRule="auto"/>
        <w:jc w:val="both"/>
        <w:rPr>
          <w:rFonts w:asciiTheme="majorHAnsi" w:hAnsiTheme="majorHAnsi" w:cs="Arial"/>
          <w:szCs w:val="24"/>
        </w:rPr>
      </w:pPr>
    </w:p>
    <w:p w14:paraId="12CE7936" w14:textId="77777777" w:rsidR="00EB153F" w:rsidRPr="007E7493" w:rsidRDefault="00EB153F" w:rsidP="00465AC0">
      <w:pPr>
        <w:spacing w:line="276" w:lineRule="auto"/>
        <w:ind w:left="720"/>
        <w:jc w:val="both"/>
        <w:rPr>
          <w:rFonts w:asciiTheme="majorHAnsi" w:hAnsiTheme="majorHAnsi" w:cs="Arial"/>
          <w:szCs w:val="24"/>
        </w:rPr>
      </w:pPr>
      <w:r w:rsidRPr="007E7493">
        <w:rPr>
          <w:rFonts w:asciiTheme="majorHAnsi" w:hAnsiTheme="majorHAnsi" w:cs="Arial"/>
          <w:szCs w:val="24"/>
        </w:rPr>
        <w:t>Date _________________ day of ______________ 20</w:t>
      </w:r>
      <w:r w:rsidR="00112DC4">
        <w:rPr>
          <w:rFonts w:asciiTheme="majorHAnsi" w:hAnsiTheme="majorHAnsi" w:cs="Arial"/>
          <w:szCs w:val="24"/>
        </w:rPr>
        <w:t>21</w:t>
      </w:r>
    </w:p>
    <w:p w14:paraId="160CD3E0" w14:textId="77777777" w:rsidR="00EB153F" w:rsidRPr="007E7493" w:rsidRDefault="00EB153F" w:rsidP="00EB153F">
      <w:pPr>
        <w:spacing w:line="276" w:lineRule="auto"/>
        <w:ind w:left="720"/>
        <w:jc w:val="both"/>
        <w:rPr>
          <w:rFonts w:asciiTheme="majorHAnsi" w:hAnsiTheme="majorHAnsi" w:cs="Arial"/>
          <w:szCs w:val="24"/>
        </w:rPr>
      </w:pPr>
    </w:p>
    <w:p w14:paraId="05290841" w14:textId="77777777" w:rsidR="00EB153F" w:rsidRPr="007E7493" w:rsidRDefault="00EB153F" w:rsidP="00465AC0">
      <w:pPr>
        <w:ind w:left="4320" w:firstLine="1620"/>
        <w:jc w:val="both"/>
        <w:rPr>
          <w:rFonts w:asciiTheme="majorHAnsi" w:hAnsiTheme="majorHAnsi" w:cs="Arial"/>
          <w:szCs w:val="24"/>
        </w:rPr>
      </w:pPr>
      <w:r w:rsidRPr="007E7493">
        <w:rPr>
          <w:rFonts w:asciiTheme="majorHAnsi" w:hAnsiTheme="majorHAnsi" w:cs="Arial"/>
          <w:szCs w:val="24"/>
        </w:rPr>
        <w:t>For (Name of Bank)</w:t>
      </w:r>
    </w:p>
    <w:p w14:paraId="122E4ADB" w14:textId="77777777" w:rsidR="00EB153F" w:rsidRPr="007E7493" w:rsidRDefault="00EB153F" w:rsidP="00465AC0">
      <w:pPr>
        <w:ind w:left="720" w:firstLine="1620"/>
        <w:jc w:val="both"/>
        <w:rPr>
          <w:rFonts w:asciiTheme="majorHAnsi" w:hAnsiTheme="majorHAnsi" w:cs="Arial"/>
          <w:szCs w:val="24"/>
        </w:rPr>
      </w:pPr>
    </w:p>
    <w:p w14:paraId="14FA719A" w14:textId="77777777" w:rsidR="00EB153F" w:rsidRPr="007E7493" w:rsidRDefault="00EB153F" w:rsidP="00465AC0">
      <w:pPr>
        <w:ind w:left="5760" w:firstLine="1620"/>
        <w:jc w:val="both"/>
        <w:rPr>
          <w:rFonts w:asciiTheme="majorHAnsi" w:hAnsiTheme="majorHAnsi" w:cs="Arial"/>
          <w:szCs w:val="24"/>
        </w:rPr>
      </w:pPr>
      <w:r w:rsidRPr="007E7493">
        <w:rPr>
          <w:rFonts w:asciiTheme="majorHAnsi" w:hAnsiTheme="majorHAnsi" w:cs="Arial"/>
          <w:szCs w:val="24"/>
        </w:rPr>
        <w:t>(Name)</w:t>
      </w:r>
    </w:p>
    <w:p w14:paraId="66E4E3B4" w14:textId="77777777" w:rsidR="00EB153F" w:rsidRPr="007E7493" w:rsidRDefault="00EB153F" w:rsidP="00465AC0">
      <w:pPr>
        <w:ind w:left="5760" w:firstLine="1620"/>
        <w:jc w:val="both"/>
        <w:rPr>
          <w:rFonts w:asciiTheme="majorHAnsi" w:hAnsiTheme="majorHAnsi" w:cs="Arial"/>
          <w:szCs w:val="24"/>
        </w:rPr>
      </w:pPr>
    </w:p>
    <w:p w14:paraId="76006A85" w14:textId="77777777" w:rsidR="00EB153F" w:rsidRPr="007E7493" w:rsidRDefault="00EB153F" w:rsidP="00465AC0">
      <w:pPr>
        <w:ind w:left="5760" w:firstLine="1620"/>
        <w:jc w:val="both"/>
        <w:rPr>
          <w:rFonts w:asciiTheme="majorHAnsi" w:hAnsiTheme="majorHAnsi" w:cs="Arial"/>
          <w:szCs w:val="24"/>
        </w:rPr>
      </w:pPr>
      <w:r w:rsidRPr="007E7493">
        <w:rPr>
          <w:rFonts w:asciiTheme="majorHAnsi" w:hAnsiTheme="majorHAnsi" w:cs="Arial"/>
          <w:szCs w:val="24"/>
        </w:rPr>
        <w:t xml:space="preserve">Signature </w:t>
      </w:r>
    </w:p>
    <w:p w14:paraId="0903735F" w14:textId="77777777" w:rsidR="00730B69" w:rsidRPr="007E7493" w:rsidRDefault="00730B69" w:rsidP="00F16086">
      <w:pPr>
        <w:rPr>
          <w:rFonts w:asciiTheme="majorHAnsi" w:hAnsiTheme="majorHAnsi" w:cs="Arial"/>
          <w:b/>
        </w:rPr>
      </w:pPr>
    </w:p>
    <w:p w14:paraId="646DAB26" w14:textId="77777777" w:rsidR="00730B69" w:rsidRPr="007E7493" w:rsidRDefault="00730B69">
      <w:pPr>
        <w:spacing w:line="360" w:lineRule="auto"/>
        <w:jc w:val="center"/>
        <w:rPr>
          <w:rFonts w:asciiTheme="majorHAnsi" w:hAnsiTheme="majorHAnsi" w:cs="Arial"/>
          <w:b/>
        </w:rPr>
      </w:pPr>
      <w:r w:rsidRPr="007E7493">
        <w:rPr>
          <w:rFonts w:asciiTheme="majorHAnsi" w:hAnsiTheme="majorHAnsi" w:cs="Arial"/>
          <w:b/>
        </w:rPr>
        <w:t>DISPUTES REVIEW BOARD AGREEMENT</w:t>
      </w:r>
    </w:p>
    <w:p w14:paraId="5E4BAE04" w14:textId="77777777" w:rsidR="00730B69" w:rsidRPr="007E7493" w:rsidRDefault="00730B69">
      <w:pPr>
        <w:spacing w:line="360" w:lineRule="auto"/>
        <w:jc w:val="center"/>
        <w:rPr>
          <w:rFonts w:asciiTheme="majorHAnsi" w:hAnsiTheme="majorHAnsi" w:cs="Arial"/>
        </w:rPr>
      </w:pPr>
      <w:r w:rsidRPr="007E7493">
        <w:rPr>
          <w:rFonts w:asciiTheme="majorHAnsi" w:hAnsiTheme="majorHAnsi" w:cs="Arial"/>
        </w:rPr>
        <w:t>(To be executed on Rs100/- non-judicial Stamp Paper)</w:t>
      </w:r>
    </w:p>
    <w:p w14:paraId="185FA7CC" w14:textId="77777777" w:rsidR="00730B69" w:rsidRPr="007E7493" w:rsidRDefault="00730B69">
      <w:pPr>
        <w:spacing w:line="360" w:lineRule="auto"/>
        <w:jc w:val="both"/>
        <w:rPr>
          <w:rFonts w:asciiTheme="majorHAnsi" w:hAnsiTheme="majorHAnsi" w:cs="Arial"/>
        </w:rPr>
      </w:pPr>
    </w:p>
    <w:p w14:paraId="28B4F682"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THIS AGREEMENT, made and entered into this …………………………..Day of ……….20 ………. Between …………………   (“the    Employer/    Board”)   and ……………………………..(“the contractor”), and the Disputes Review Board  (“ the DRBoard “)  consisting of one/three DRBoard Members,  (Members from either party, i.e. contractor and Employer/Board)</w:t>
      </w:r>
    </w:p>
    <w:p w14:paraId="416191F3" w14:textId="77777777" w:rsidR="00730B69" w:rsidRPr="007E7493" w:rsidRDefault="00730B69">
      <w:pPr>
        <w:spacing w:line="360" w:lineRule="auto"/>
        <w:jc w:val="both"/>
        <w:rPr>
          <w:rFonts w:asciiTheme="majorHAnsi" w:hAnsiTheme="majorHAnsi" w:cs="Arial"/>
        </w:rPr>
      </w:pPr>
    </w:p>
    <w:p w14:paraId="5728DE02"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(1)</w:t>
      </w:r>
    </w:p>
    <w:p w14:paraId="55D9DE8C"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…………………………………………………………….(2)</w:t>
      </w:r>
    </w:p>
    <w:p w14:paraId="223B8950"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…………………………………………………………….(3)</w:t>
      </w:r>
    </w:p>
    <w:p w14:paraId="610F7D7B"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w:t>
      </w:r>
    </w:p>
    <w:p w14:paraId="2A4DB319"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[Note: Delete whatever is not applicable]</w:t>
      </w:r>
    </w:p>
    <w:p w14:paraId="01DC90A4" w14:textId="77777777" w:rsidR="00730B69" w:rsidRPr="007E7493" w:rsidRDefault="00730B69">
      <w:pPr>
        <w:spacing w:line="360" w:lineRule="auto"/>
        <w:jc w:val="both"/>
        <w:rPr>
          <w:rFonts w:asciiTheme="majorHAnsi" w:hAnsiTheme="majorHAnsi" w:cs="Arial"/>
        </w:rPr>
      </w:pPr>
    </w:p>
    <w:p w14:paraId="05A58CCB"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WITNESSETH, that</w:t>
      </w:r>
    </w:p>
    <w:p w14:paraId="3B16F77A"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WHEREAS, the Employer/Board and the contractor have contracted for the execution of …………………………………………… Project name)…………………(the “contract”) and WHEREAS, the contract provides for the establishment and operation of the DRBoard NOW THEREFORE, the parties hereto agree as follows:</w:t>
      </w:r>
    </w:p>
    <w:p w14:paraId="7B20E8D6" w14:textId="77777777" w:rsidR="00730B69" w:rsidRPr="007E7493" w:rsidRDefault="00730B69">
      <w:pPr>
        <w:spacing w:line="360" w:lineRule="auto"/>
        <w:jc w:val="both"/>
        <w:rPr>
          <w:rFonts w:asciiTheme="majorHAnsi" w:hAnsiTheme="majorHAnsi" w:cs="Arial"/>
        </w:rPr>
      </w:pPr>
    </w:p>
    <w:p w14:paraId="38914F61" w14:textId="77777777" w:rsidR="00730B69" w:rsidRPr="007E7493" w:rsidRDefault="00730B69">
      <w:pPr>
        <w:spacing w:line="360" w:lineRule="auto"/>
        <w:ind w:left="360" w:hanging="360"/>
        <w:jc w:val="both"/>
        <w:rPr>
          <w:rFonts w:asciiTheme="majorHAnsi" w:hAnsiTheme="majorHAnsi" w:cs="Arial"/>
        </w:rPr>
      </w:pPr>
      <w:r w:rsidRPr="007E7493">
        <w:rPr>
          <w:rFonts w:asciiTheme="majorHAnsi" w:hAnsiTheme="majorHAnsi" w:cs="Arial"/>
        </w:rPr>
        <w:t>1. The parties agree to the establishment and operation of the DRBoard in accordance with this DRBoard Agreement.</w:t>
      </w:r>
    </w:p>
    <w:p w14:paraId="399F1CF9" w14:textId="77777777" w:rsidR="00730B69" w:rsidRPr="007E7493" w:rsidRDefault="00730B69">
      <w:pPr>
        <w:spacing w:line="360" w:lineRule="auto"/>
        <w:jc w:val="both"/>
        <w:rPr>
          <w:rFonts w:asciiTheme="majorHAnsi" w:hAnsiTheme="majorHAnsi" w:cs="Arial"/>
        </w:rPr>
      </w:pPr>
    </w:p>
    <w:p w14:paraId="2827430B" w14:textId="77777777" w:rsidR="00730B69" w:rsidRPr="007E7493" w:rsidRDefault="00730B69">
      <w:pPr>
        <w:spacing w:line="360" w:lineRule="auto"/>
        <w:ind w:left="360" w:hanging="360"/>
        <w:jc w:val="both"/>
        <w:rPr>
          <w:rFonts w:asciiTheme="majorHAnsi" w:hAnsiTheme="majorHAnsi" w:cs="Arial"/>
        </w:rPr>
      </w:pPr>
      <w:r w:rsidRPr="007E7493">
        <w:rPr>
          <w:rFonts w:asciiTheme="majorHAnsi" w:hAnsiTheme="majorHAnsi" w:cs="Arial"/>
        </w:rPr>
        <w:t>2 Expect for providing the services required hereunder, the DRBoard Members should not give any advice to either party or to the Nodal Officer or his nominee concerning conduct of the works.</w:t>
      </w:r>
    </w:p>
    <w:p w14:paraId="0543B486" w14:textId="77777777" w:rsidR="00730B69" w:rsidRPr="007E7493" w:rsidRDefault="00730B69">
      <w:pPr>
        <w:spacing w:line="360" w:lineRule="auto"/>
        <w:jc w:val="both"/>
        <w:rPr>
          <w:rFonts w:asciiTheme="majorHAnsi" w:hAnsiTheme="majorHAnsi" w:cs="Arial"/>
        </w:rPr>
      </w:pPr>
    </w:p>
    <w:p w14:paraId="11711CA6"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The DRBoard Members:</w:t>
      </w:r>
    </w:p>
    <w:p w14:paraId="3B64C6F9"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t xml:space="preserve">Shall have no financial interest in any party to the contract or the Nodal Officer or his nominee, or a financial interest in the contract, except for payment for services on the DRBoard. </w:t>
      </w:r>
    </w:p>
    <w:p w14:paraId="243220EA"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lastRenderedPageBreak/>
        <w:t>Shall have had no previous employment by, or financial ties to, any party to the   contract, or the Nodal Officer or his nominee, expect for fee based consulting services on other projects, all of which must be disclosed prior to appointment to the DRBoard.</w:t>
      </w:r>
    </w:p>
    <w:p w14:paraId="32257E69"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t>Shall have disclosed in writing to the parties prior to signature of this Agreement any all recent or close professional or personal relationships with any director, officer, or employee of any party to the Nodal Officer or his nominee, and any and all prior involvement in the project to which the contract relates;</w:t>
      </w:r>
    </w:p>
    <w:p w14:paraId="636F4DF8"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t xml:space="preserve">Shall not, while a DRBoard Member be employed whether as a consultant or otherwise by either </w:t>
      </w:r>
      <w:r w:rsidR="00E73D79" w:rsidRPr="007E7493">
        <w:rPr>
          <w:rFonts w:asciiTheme="majorHAnsi" w:hAnsiTheme="majorHAnsi" w:cs="Arial"/>
        </w:rPr>
        <w:t>p</w:t>
      </w:r>
      <w:r w:rsidRPr="007E7493">
        <w:rPr>
          <w:rFonts w:asciiTheme="majorHAnsi" w:hAnsiTheme="majorHAnsi" w:cs="Arial"/>
        </w:rPr>
        <w:t>arty to the contract, or the Nodal Officer or his nominee, expect as a DRBoard Member.</w:t>
      </w:r>
    </w:p>
    <w:p w14:paraId="400F1C67"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t>Shall not, while a DRBoard Member, engage in discussion or make any agreement with any party to the contract, or with the Nodal Officer or his nominee, regarding employment whether as a consultant or otherwise either after the contract is completed or after services as a DRBoard Members.</w:t>
      </w:r>
    </w:p>
    <w:p w14:paraId="1EC1782E" w14:textId="77777777" w:rsidR="00730B69" w:rsidRPr="007E7493" w:rsidRDefault="00730B69" w:rsidP="00613A23">
      <w:pPr>
        <w:numPr>
          <w:ilvl w:val="0"/>
          <w:numId w:val="21"/>
        </w:numPr>
        <w:spacing w:line="360" w:lineRule="auto"/>
        <w:jc w:val="both"/>
        <w:rPr>
          <w:rFonts w:asciiTheme="majorHAnsi" w:hAnsiTheme="majorHAnsi" w:cs="Arial"/>
        </w:rPr>
      </w:pPr>
      <w:r w:rsidRPr="007E7493">
        <w:rPr>
          <w:rFonts w:asciiTheme="majorHAnsi" w:hAnsiTheme="majorHAnsi" w:cs="Arial"/>
        </w:rPr>
        <w:t>Shall be and remain impartial and independent of the parties and shall disclose in writing to the Employer/Board, the contractor, the Nodal Officer or his nominee, and one another any fact or circumstances which might be such to cause either the Port or the contractor to question the continued existing of the impartiality and independence required of DRBoard Members.</w:t>
      </w:r>
    </w:p>
    <w:p w14:paraId="7F2C519A" w14:textId="77777777" w:rsidR="00730B69" w:rsidRPr="007E7493" w:rsidRDefault="00730B69">
      <w:pPr>
        <w:spacing w:line="360" w:lineRule="auto"/>
        <w:ind w:left="360"/>
        <w:jc w:val="both"/>
        <w:rPr>
          <w:rFonts w:asciiTheme="majorHAnsi" w:hAnsiTheme="majorHAnsi" w:cs="Arial"/>
        </w:rPr>
      </w:pPr>
    </w:p>
    <w:p w14:paraId="6243796E" w14:textId="77777777" w:rsidR="00966A28" w:rsidRPr="00112DC4" w:rsidRDefault="00730B69" w:rsidP="00112DC4">
      <w:pPr>
        <w:numPr>
          <w:ilvl w:val="0"/>
          <w:numId w:val="22"/>
        </w:numPr>
        <w:spacing w:line="360" w:lineRule="auto"/>
        <w:jc w:val="both"/>
        <w:rPr>
          <w:rFonts w:asciiTheme="majorHAnsi" w:hAnsiTheme="majorHAnsi" w:cs="Arial"/>
        </w:rPr>
      </w:pPr>
      <w:r w:rsidRPr="00966A28">
        <w:rPr>
          <w:rFonts w:asciiTheme="majorHAnsi" w:hAnsiTheme="majorHAnsi" w:cs="Arial"/>
        </w:rPr>
        <w:t>Except for its participation in the DRBoard activities as provided in the contract and in this Agreement none of the Employer / Board, the contractor, the Nodal Officer or his nominee, and one another any fact or circumstances which might be such to cause either the Employer/Board or the contractor to question the continued existence of the impartiality and independence required of DRBoard Members.</w:t>
      </w:r>
    </w:p>
    <w:p w14:paraId="51964DCC"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The contractor shall:</w:t>
      </w:r>
    </w:p>
    <w:p w14:paraId="0E3366FA" w14:textId="77777777" w:rsidR="00730B69" w:rsidRPr="007E7493" w:rsidRDefault="00730B69" w:rsidP="00613A23">
      <w:pPr>
        <w:numPr>
          <w:ilvl w:val="0"/>
          <w:numId w:val="23"/>
        </w:numPr>
        <w:spacing w:line="360" w:lineRule="auto"/>
        <w:jc w:val="both"/>
        <w:rPr>
          <w:rFonts w:asciiTheme="majorHAnsi" w:hAnsiTheme="majorHAnsi" w:cs="Arial"/>
        </w:rPr>
      </w:pPr>
      <w:r w:rsidRPr="007E7493">
        <w:rPr>
          <w:rFonts w:asciiTheme="majorHAnsi" w:hAnsiTheme="majorHAnsi" w:cs="Arial"/>
        </w:rPr>
        <w:t xml:space="preserve">Furnish to each DRBoard Member one copy of all document which the DRBoard may request including contract document, progress report, variation orders, and other document, pertinent to the performance of the contract. </w:t>
      </w:r>
    </w:p>
    <w:p w14:paraId="65022C75" w14:textId="77777777" w:rsidR="00730B69" w:rsidRPr="007E7493" w:rsidRDefault="00730B69" w:rsidP="00613A23">
      <w:pPr>
        <w:numPr>
          <w:ilvl w:val="0"/>
          <w:numId w:val="23"/>
        </w:numPr>
        <w:spacing w:line="360" w:lineRule="auto"/>
        <w:jc w:val="both"/>
        <w:rPr>
          <w:rFonts w:asciiTheme="majorHAnsi" w:hAnsiTheme="majorHAnsi" w:cs="Arial"/>
        </w:rPr>
      </w:pPr>
      <w:r w:rsidRPr="007E7493">
        <w:rPr>
          <w:rFonts w:asciiTheme="majorHAnsi" w:hAnsiTheme="majorHAnsi" w:cs="Arial"/>
        </w:rPr>
        <w:lastRenderedPageBreak/>
        <w:t>In co-operation with the Employer/Board, co-ordinate the site visits of the DRBoard, including conference facilities and secretarial and copying services.</w:t>
      </w:r>
    </w:p>
    <w:p w14:paraId="1F7061B8"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 xml:space="preserve">The DRBoard shall serve throughout the operation of the contract. It shall begin operation following execution of this Agreement, and shall terminate its activities after issuance of the taking over certificate and the DRBoard’s issuance of its Recommendation on all disputes referred to it.              </w:t>
      </w:r>
    </w:p>
    <w:p w14:paraId="356181D2"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DRBoard Member, shall not assign or subcontract any of their work under this Agreement.</w:t>
      </w:r>
    </w:p>
    <w:p w14:paraId="78BE350B"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The DRBoard Members are independent and not employees or agents of either the Employer/Board or the Contractor.</w:t>
      </w:r>
    </w:p>
    <w:p w14:paraId="3405EC72"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The DRBoard Members are absolved of any personal or professional liability arising from the activities and the Recommendations of the DRBoard.</w:t>
      </w:r>
    </w:p>
    <w:p w14:paraId="624C9838" w14:textId="77777777" w:rsidR="00730B69" w:rsidRPr="00112DC4" w:rsidRDefault="00730B69" w:rsidP="00112DC4">
      <w:pPr>
        <w:numPr>
          <w:ilvl w:val="0"/>
          <w:numId w:val="22"/>
        </w:numPr>
        <w:spacing w:line="360" w:lineRule="auto"/>
        <w:jc w:val="both"/>
        <w:rPr>
          <w:rFonts w:asciiTheme="majorHAnsi" w:hAnsiTheme="majorHAnsi" w:cs="Arial"/>
        </w:rPr>
      </w:pPr>
      <w:r w:rsidRPr="007E7493">
        <w:rPr>
          <w:rFonts w:asciiTheme="majorHAnsi" w:hAnsiTheme="majorHAnsi" w:cs="Arial"/>
        </w:rPr>
        <w:t>Fees and expenses of the DRB</w:t>
      </w:r>
      <w:r w:rsidR="00B06EF1">
        <w:rPr>
          <w:rFonts w:asciiTheme="majorHAnsi" w:hAnsiTheme="majorHAnsi" w:cs="Arial"/>
        </w:rPr>
        <w:t>o</w:t>
      </w:r>
      <w:r w:rsidRPr="007E7493">
        <w:rPr>
          <w:rFonts w:asciiTheme="majorHAnsi" w:hAnsiTheme="majorHAnsi" w:cs="Arial"/>
        </w:rPr>
        <w:t>ard Member[s] shall be agreed to and shared equally by the Employer/Board and the Contractor.  If the DRBoard requires special services, such as accounting, data research and the like, both the parties must agree and cost shall be shared by them as mutual agree</w:t>
      </w:r>
      <w:r w:rsidR="0077092A" w:rsidRPr="007E7493">
        <w:rPr>
          <w:rFonts w:asciiTheme="majorHAnsi" w:hAnsiTheme="majorHAnsi" w:cs="Arial"/>
        </w:rPr>
        <w:t>d</w:t>
      </w:r>
      <w:r w:rsidRPr="007E7493">
        <w:rPr>
          <w:rFonts w:asciiTheme="majorHAnsi" w:hAnsiTheme="majorHAnsi" w:cs="Arial"/>
        </w:rPr>
        <w:t>.</w:t>
      </w:r>
    </w:p>
    <w:p w14:paraId="2F788F23" w14:textId="77777777" w:rsidR="00730B69" w:rsidRPr="007E7493" w:rsidRDefault="00730B69" w:rsidP="00613A23">
      <w:pPr>
        <w:numPr>
          <w:ilvl w:val="0"/>
          <w:numId w:val="22"/>
        </w:numPr>
        <w:spacing w:line="360" w:lineRule="auto"/>
        <w:jc w:val="both"/>
        <w:rPr>
          <w:rFonts w:asciiTheme="majorHAnsi" w:hAnsiTheme="majorHAnsi" w:cs="Arial"/>
        </w:rPr>
      </w:pPr>
      <w:r w:rsidRPr="007E7493">
        <w:rPr>
          <w:rFonts w:asciiTheme="majorHAnsi" w:hAnsiTheme="majorHAnsi" w:cs="Arial"/>
        </w:rPr>
        <w:t xml:space="preserve">DR Board’s site visit: </w:t>
      </w:r>
    </w:p>
    <w:p w14:paraId="3F17EFAE" w14:textId="77777777" w:rsidR="00730B69" w:rsidRPr="007E7493" w:rsidRDefault="00730B69" w:rsidP="00613A23">
      <w:pPr>
        <w:numPr>
          <w:ilvl w:val="1"/>
          <w:numId w:val="22"/>
        </w:numPr>
        <w:tabs>
          <w:tab w:val="clear" w:pos="1440"/>
          <w:tab w:val="num" w:pos="1080"/>
        </w:tabs>
        <w:spacing w:line="360" w:lineRule="auto"/>
        <w:ind w:left="1080"/>
        <w:jc w:val="both"/>
        <w:rPr>
          <w:rFonts w:asciiTheme="majorHAnsi" w:hAnsiTheme="majorHAnsi" w:cs="Arial"/>
        </w:rPr>
      </w:pPr>
      <w:r w:rsidRPr="007E7493">
        <w:rPr>
          <w:rFonts w:asciiTheme="majorHAnsi" w:hAnsiTheme="majorHAnsi" w:cs="Arial"/>
        </w:rPr>
        <w:t>The DR Board shall visit the site and meet with representative of the Employer/Both and the contractor and the nodal officer are his nominee at regular intervals, at times of critical construction events, and at the return request of either party. The timing of site filing agreement shall be fixed by the DRBoard</w:t>
      </w:r>
    </w:p>
    <w:p w14:paraId="1452C85F" w14:textId="77777777" w:rsidR="00730B69" w:rsidRPr="007E7493" w:rsidRDefault="00730B69" w:rsidP="00613A23">
      <w:pPr>
        <w:numPr>
          <w:ilvl w:val="1"/>
          <w:numId w:val="22"/>
        </w:numPr>
        <w:tabs>
          <w:tab w:val="clear" w:pos="1440"/>
          <w:tab w:val="num" w:pos="1080"/>
        </w:tabs>
        <w:spacing w:line="360" w:lineRule="auto"/>
        <w:ind w:left="1080"/>
        <w:jc w:val="both"/>
        <w:rPr>
          <w:rFonts w:asciiTheme="majorHAnsi" w:hAnsiTheme="majorHAnsi" w:cs="Arial"/>
        </w:rPr>
      </w:pPr>
      <w:r w:rsidRPr="007E7493">
        <w:rPr>
          <w:rFonts w:asciiTheme="majorHAnsi" w:hAnsiTheme="majorHAnsi" w:cs="Arial"/>
        </w:rPr>
        <w:t>Site meeting shall consist of an informal discussion of the status construction of the works followed by an inspection of the work, both attended by personal from the employer/Board, the contractor and the nodal officer or his nominee</w:t>
      </w:r>
    </w:p>
    <w:p w14:paraId="46DD960A" w14:textId="77777777" w:rsidR="00730B69" w:rsidRPr="007E7493" w:rsidRDefault="00730B69" w:rsidP="00613A23">
      <w:pPr>
        <w:numPr>
          <w:ilvl w:val="1"/>
          <w:numId w:val="22"/>
        </w:numPr>
        <w:tabs>
          <w:tab w:val="clear" w:pos="1440"/>
          <w:tab w:val="num" w:pos="1080"/>
        </w:tabs>
        <w:spacing w:line="360" w:lineRule="auto"/>
        <w:ind w:left="1080"/>
        <w:jc w:val="both"/>
        <w:rPr>
          <w:rFonts w:asciiTheme="majorHAnsi" w:hAnsiTheme="majorHAnsi" w:cs="Arial"/>
        </w:rPr>
      </w:pPr>
      <w:r w:rsidRPr="007E7493">
        <w:rPr>
          <w:rFonts w:asciiTheme="majorHAnsi" w:hAnsiTheme="majorHAnsi" w:cs="Arial"/>
        </w:rPr>
        <w:t>If request by either parties or the DR Board, the employer/Board will prepare minutes of the meeting and circulate them for comments of the parties and the nodal officer or his nominee.</w:t>
      </w:r>
    </w:p>
    <w:p w14:paraId="3DD1D9F2" w14:textId="77777777" w:rsidR="00730B69" w:rsidRPr="007E7493" w:rsidRDefault="00730B69" w:rsidP="0077092A">
      <w:pPr>
        <w:ind w:left="720"/>
        <w:jc w:val="both"/>
        <w:rPr>
          <w:rFonts w:asciiTheme="majorHAnsi" w:hAnsiTheme="majorHAnsi" w:cs="Arial"/>
          <w:sz w:val="10"/>
        </w:rPr>
      </w:pPr>
    </w:p>
    <w:p w14:paraId="36A2EA5D" w14:textId="77777777" w:rsidR="00730B69" w:rsidRPr="007E7493" w:rsidRDefault="00730B69" w:rsidP="00613A23">
      <w:pPr>
        <w:numPr>
          <w:ilvl w:val="0"/>
          <w:numId w:val="22"/>
        </w:numPr>
        <w:jc w:val="both"/>
        <w:rPr>
          <w:rFonts w:asciiTheme="majorHAnsi" w:hAnsiTheme="majorHAnsi" w:cs="Arial"/>
        </w:rPr>
      </w:pPr>
      <w:r w:rsidRPr="007E7493">
        <w:rPr>
          <w:rFonts w:asciiTheme="majorHAnsi" w:hAnsiTheme="majorHAnsi" w:cs="Arial"/>
        </w:rPr>
        <w:t>Procedure for disputes referred to the DRBoard:</w:t>
      </w:r>
    </w:p>
    <w:p w14:paraId="2305B646" w14:textId="77777777" w:rsidR="00730B69" w:rsidRPr="00756E63" w:rsidRDefault="00730B69" w:rsidP="0077092A">
      <w:pPr>
        <w:ind w:left="360"/>
        <w:jc w:val="both"/>
        <w:rPr>
          <w:rFonts w:asciiTheme="majorHAnsi" w:hAnsiTheme="majorHAnsi" w:cs="Arial"/>
          <w:sz w:val="14"/>
          <w:szCs w:val="10"/>
        </w:rPr>
      </w:pPr>
    </w:p>
    <w:p w14:paraId="2D2E4FA8"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 xml:space="preserve">If either party objects to any action or inaction of the other party or the Nodal Officer or his nominee, the objecting party may file a written Notice of Dispute to the other party with a copy to the Nodal Officer or his nominee starting that it is </w:t>
      </w:r>
      <w:r w:rsidRPr="007E7493">
        <w:rPr>
          <w:rFonts w:asciiTheme="majorHAnsi" w:hAnsiTheme="majorHAnsi" w:cs="Arial"/>
        </w:rPr>
        <w:lastRenderedPageBreak/>
        <w:t>given pursuant to clause [number] and starting clearly and in detail the basis of the dispute.</w:t>
      </w:r>
    </w:p>
    <w:p w14:paraId="64B2AAA8"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The party receiving the Notice of Dispute will consider it and respond in writing within 7 days after receipt.</w:t>
      </w:r>
    </w:p>
    <w:p w14:paraId="3549EBF0"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 xml:space="preserve">This response shall be final and conclusive on the subject, unless a written appeal to the response is filed with the responding party within 7 days of receiving the response. Both parties are encouraged to pursue the matter further to attempt to settle the dispute. When it appears that the dispute cannot be resolved without the assistance of the DRBoard either party may refer the dispute to the DRBoard by written Request for Recommendation to the Board, the other party </w:t>
      </w:r>
      <w:r w:rsidR="0077092A" w:rsidRPr="007E7493">
        <w:rPr>
          <w:rFonts w:asciiTheme="majorHAnsi" w:hAnsiTheme="majorHAnsi" w:cs="Arial"/>
        </w:rPr>
        <w:t>&amp;</w:t>
      </w:r>
      <w:r w:rsidRPr="007E7493">
        <w:rPr>
          <w:rFonts w:asciiTheme="majorHAnsi" w:hAnsiTheme="majorHAnsi" w:cs="Arial"/>
        </w:rPr>
        <w:t>the Nodal Officer or his nominee starting that it is made pursuant to [insert relevant clause no.]</w:t>
      </w:r>
    </w:p>
    <w:p w14:paraId="6FED2828"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The Request for recommendation shall state clearly and detail the specific issues of the dispute to be considered by the DRBoard.</w:t>
      </w:r>
    </w:p>
    <w:p w14:paraId="782A7BCA"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When a dispute is referred to the DRBoard, and the DRBoard is satisfied that the dispute requires the DRBoard’s assistance, the DRBoard shall decide when to conduct a hearing on dispute. The DRBoard may request that written documentation and arguments from both parties be submitted to each DRBoard Members before the hearing begins. The parties shall submit insofar as possible agreed statements of the relevant facts.</w:t>
      </w:r>
    </w:p>
    <w:p w14:paraId="10DBFEEE" w14:textId="77777777" w:rsidR="00730B69" w:rsidRPr="007E7493" w:rsidRDefault="00730B69" w:rsidP="00613A23">
      <w:pPr>
        <w:numPr>
          <w:ilvl w:val="0"/>
          <w:numId w:val="24"/>
        </w:numPr>
        <w:spacing w:line="360" w:lineRule="auto"/>
        <w:jc w:val="both"/>
        <w:rPr>
          <w:rFonts w:asciiTheme="majorHAnsi" w:hAnsiTheme="majorHAnsi" w:cs="Arial"/>
        </w:rPr>
      </w:pPr>
      <w:r w:rsidRPr="007E7493">
        <w:rPr>
          <w:rFonts w:asciiTheme="majorHAnsi" w:hAnsiTheme="majorHAnsi" w:cs="Arial"/>
        </w:rPr>
        <w:t>During the hearing, the contractor, the Employer/ Board, the Nodal Officer or his nominee shall each have ample opportunity to be head and to offer evidence.</w:t>
      </w:r>
    </w:p>
    <w:p w14:paraId="62CF9E64" w14:textId="77777777" w:rsidR="00C958B9" w:rsidRPr="007E7493" w:rsidRDefault="00730B69" w:rsidP="00465AC0">
      <w:pPr>
        <w:spacing w:line="360" w:lineRule="auto"/>
        <w:ind w:left="810"/>
        <w:jc w:val="both"/>
        <w:rPr>
          <w:rFonts w:asciiTheme="majorHAnsi" w:hAnsiTheme="majorHAnsi" w:cs="Arial"/>
        </w:rPr>
      </w:pPr>
      <w:r w:rsidRPr="007E7493">
        <w:rPr>
          <w:rFonts w:asciiTheme="majorHAnsi" w:hAnsiTheme="majorHAnsi" w:cs="Arial"/>
        </w:rPr>
        <w:t>The DRBoard’s Recommendation for resolution of the dispute will be given in writing, to the Employer/ Board, the contractor and the Nodal Officer or his nominee as soon as possible, and in any event not more than 28 days after the DRBoard’s final hearing on the dispute.</w:t>
      </w:r>
    </w:p>
    <w:p w14:paraId="51FC496E" w14:textId="77777777" w:rsidR="00730B69" w:rsidRPr="007E7493" w:rsidRDefault="00730B69" w:rsidP="00613A23">
      <w:pPr>
        <w:numPr>
          <w:ilvl w:val="0"/>
          <w:numId w:val="22"/>
        </w:numPr>
        <w:spacing w:line="360" w:lineRule="auto"/>
        <w:jc w:val="both"/>
        <w:rPr>
          <w:rFonts w:asciiTheme="majorHAnsi" w:hAnsiTheme="majorHAnsi" w:cs="Arial"/>
          <w:b/>
        </w:rPr>
      </w:pPr>
      <w:r w:rsidRPr="007E7493">
        <w:rPr>
          <w:rFonts w:asciiTheme="majorHAnsi" w:hAnsiTheme="majorHAnsi" w:cs="Arial"/>
          <w:b/>
        </w:rPr>
        <w:t>Conduct of Hearing:</w:t>
      </w:r>
    </w:p>
    <w:p w14:paraId="5699D867" w14:textId="77777777" w:rsidR="00730B69" w:rsidRPr="007E7493" w:rsidRDefault="00730B69" w:rsidP="00613A23">
      <w:pPr>
        <w:numPr>
          <w:ilvl w:val="0"/>
          <w:numId w:val="25"/>
        </w:numPr>
        <w:spacing w:line="360" w:lineRule="auto"/>
        <w:jc w:val="both"/>
        <w:rPr>
          <w:rFonts w:asciiTheme="majorHAnsi" w:hAnsiTheme="majorHAnsi" w:cs="Arial"/>
        </w:rPr>
      </w:pPr>
      <w:r w:rsidRPr="007E7493">
        <w:rPr>
          <w:rFonts w:asciiTheme="majorHAnsi" w:hAnsiTheme="majorHAnsi" w:cs="Arial"/>
        </w:rPr>
        <w:t>Normally hearing will be conducted at the sites, but any location that would be more convenient and still provide all required facilities and access to necessary documentation may be utilized by the DRBoard. Private sessions of the DRBoard may be held at any location convenient to the DRBoard.</w:t>
      </w:r>
    </w:p>
    <w:p w14:paraId="670FC048" w14:textId="77777777" w:rsidR="00730B69" w:rsidRPr="007E7493" w:rsidRDefault="00730B69" w:rsidP="00613A23">
      <w:pPr>
        <w:numPr>
          <w:ilvl w:val="0"/>
          <w:numId w:val="25"/>
        </w:numPr>
        <w:spacing w:line="360" w:lineRule="auto"/>
        <w:jc w:val="both"/>
        <w:rPr>
          <w:rFonts w:asciiTheme="majorHAnsi" w:hAnsiTheme="majorHAnsi" w:cs="Arial"/>
        </w:rPr>
      </w:pPr>
      <w:r w:rsidRPr="007E7493">
        <w:rPr>
          <w:rFonts w:asciiTheme="majorHAnsi" w:hAnsiTheme="majorHAnsi" w:cs="Arial"/>
        </w:rPr>
        <w:lastRenderedPageBreak/>
        <w:t>The Employer/ Board, the Nodal Officer or his nominee and contractor shall have representatives at all hearing.</w:t>
      </w:r>
    </w:p>
    <w:p w14:paraId="62507454" w14:textId="77777777" w:rsidR="00730B69" w:rsidRPr="007E7493" w:rsidRDefault="00730B69" w:rsidP="00613A23">
      <w:pPr>
        <w:numPr>
          <w:ilvl w:val="0"/>
          <w:numId w:val="25"/>
        </w:numPr>
        <w:spacing w:line="360" w:lineRule="auto"/>
        <w:jc w:val="both"/>
        <w:rPr>
          <w:rFonts w:asciiTheme="majorHAnsi" w:hAnsiTheme="majorHAnsi" w:cs="Arial"/>
        </w:rPr>
      </w:pPr>
      <w:r w:rsidRPr="007E7493">
        <w:rPr>
          <w:rFonts w:asciiTheme="majorHAnsi" w:hAnsiTheme="majorHAnsi" w:cs="Arial"/>
        </w:rPr>
        <w:t>During the hearing, no DRBoard Member shall express any opinion concerning the merit of any facet of the case.</w:t>
      </w:r>
    </w:p>
    <w:p w14:paraId="438BA31E" w14:textId="77777777" w:rsidR="00730B69" w:rsidRPr="00C958B9" w:rsidRDefault="00730B69" w:rsidP="00C958B9">
      <w:pPr>
        <w:numPr>
          <w:ilvl w:val="0"/>
          <w:numId w:val="25"/>
        </w:numPr>
        <w:spacing w:line="360" w:lineRule="auto"/>
        <w:jc w:val="both"/>
        <w:rPr>
          <w:rFonts w:asciiTheme="majorHAnsi" w:hAnsiTheme="majorHAnsi" w:cs="Arial"/>
        </w:rPr>
      </w:pPr>
      <w:r w:rsidRPr="007E7493">
        <w:rPr>
          <w:rFonts w:asciiTheme="majorHAnsi" w:hAnsiTheme="majorHAnsi" w:cs="Arial"/>
        </w:rPr>
        <w:t>After the hearing are concluded, the DRBoard shall meet privately to formulate its Recommendation. All DRBoard deliberation shall be conducted in private, with all individual views kept strictly confidential. The DRBoard’s Recommendations, together with an explanation of its reasoning shall be submitted in writing to both parties and t the Nodal Officer or his nominee. The pertinent contract provision, applicable laws and regulations, and the facts and circumstances involved in the dispute.</w:t>
      </w:r>
    </w:p>
    <w:p w14:paraId="5EFD7F40" w14:textId="77777777" w:rsidR="00730B69" w:rsidRPr="007E7493" w:rsidRDefault="00730B69" w:rsidP="00C958B9">
      <w:pPr>
        <w:spacing w:line="360" w:lineRule="auto"/>
        <w:ind w:left="810"/>
        <w:jc w:val="both"/>
        <w:rPr>
          <w:rFonts w:asciiTheme="majorHAnsi" w:hAnsiTheme="majorHAnsi" w:cs="Arial"/>
        </w:rPr>
      </w:pPr>
      <w:r w:rsidRPr="007E7493">
        <w:rPr>
          <w:rFonts w:asciiTheme="majorHAnsi" w:hAnsiTheme="majorHAnsi" w:cs="Arial"/>
        </w:rPr>
        <w:t xml:space="preserve">The DRBoard shall make every effort to reach a unanimous Recommendation. If this proves impossible, the majority shall decide, and the dissenting member any prepare a written minority report for submission to both parties. </w:t>
      </w:r>
    </w:p>
    <w:p w14:paraId="3E07B3C9" w14:textId="77777777" w:rsidR="00C958B9" w:rsidRPr="007E7493" w:rsidRDefault="00730B69" w:rsidP="00C958B9">
      <w:pPr>
        <w:spacing w:line="360" w:lineRule="auto"/>
        <w:jc w:val="both"/>
        <w:rPr>
          <w:rFonts w:asciiTheme="majorHAnsi" w:hAnsiTheme="majorHAnsi" w:cs="Arial"/>
        </w:rPr>
      </w:pPr>
      <w:r w:rsidRPr="007E7493">
        <w:rPr>
          <w:rFonts w:asciiTheme="majorHAnsi" w:hAnsiTheme="majorHAnsi" w:cs="Arial"/>
        </w:rPr>
        <w:t>[Notes: Delete if it is one member DRBoard]</w:t>
      </w:r>
    </w:p>
    <w:p w14:paraId="4888F153" w14:textId="77777777" w:rsidR="00730B69" w:rsidRPr="00465AC0" w:rsidRDefault="00730B69" w:rsidP="00465AC0">
      <w:pPr>
        <w:numPr>
          <w:ilvl w:val="0"/>
          <w:numId w:val="22"/>
        </w:numPr>
        <w:tabs>
          <w:tab w:val="clear" w:pos="720"/>
          <w:tab w:val="num" w:pos="540"/>
        </w:tabs>
        <w:spacing w:line="360" w:lineRule="auto"/>
        <w:ind w:left="540" w:hanging="540"/>
        <w:jc w:val="both"/>
        <w:rPr>
          <w:rFonts w:asciiTheme="majorHAnsi" w:hAnsiTheme="majorHAnsi" w:cs="Arial"/>
        </w:rPr>
      </w:pPr>
      <w:r w:rsidRPr="007E7493">
        <w:rPr>
          <w:rFonts w:asciiTheme="majorHAnsi" w:hAnsiTheme="majorHAnsi" w:cs="Arial"/>
        </w:rPr>
        <w:t>If during the contract period, the Employer/ Board and the contractor are of the opinion that the Disputes Review Board is not performing its function properly, the Employer/ Board and the contractor may together disbanded the Disputes Review Board. In such an event, the disputes shall referred to Arbitration straightaway.</w:t>
      </w:r>
    </w:p>
    <w:p w14:paraId="489EC5AF" w14:textId="77777777" w:rsidR="00730B69" w:rsidRPr="007E7493" w:rsidRDefault="00730B69">
      <w:pPr>
        <w:spacing w:line="360" w:lineRule="auto"/>
        <w:ind w:left="540"/>
        <w:jc w:val="both"/>
        <w:rPr>
          <w:rFonts w:asciiTheme="majorHAnsi" w:hAnsiTheme="majorHAnsi" w:cs="Arial"/>
        </w:rPr>
      </w:pPr>
      <w:r w:rsidRPr="007E7493">
        <w:rPr>
          <w:rFonts w:asciiTheme="majorHAnsi" w:hAnsiTheme="majorHAnsi" w:cs="Arial"/>
        </w:rPr>
        <w:t>The Employer/Board and the contractor shall jointly sing a notice specifying that the DRBoard shall stand disbanded with effect from the date specified in the notice. The notice shall posted by a registered letter with AD or delivery of the letter, even if he refuses to do so.-</w:t>
      </w:r>
    </w:p>
    <w:p w14:paraId="0E129DD3" w14:textId="77777777" w:rsidR="00730B69" w:rsidRPr="007E7493" w:rsidRDefault="00730B69">
      <w:pPr>
        <w:spacing w:line="360" w:lineRule="auto"/>
        <w:jc w:val="both"/>
        <w:rPr>
          <w:rFonts w:asciiTheme="majorHAnsi" w:hAnsiTheme="majorHAnsi" w:cs="Arial"/>
        </w:rPr>
      </w:pPr>
    </w:p>
    <w:p w14:paraId="7B3D538F" w14:textId="77777777" w:rsidR="00730B69" w:rsidRDefault="00730B69">
      <w:pPr>
        <w:rPr>
          <w:rFonts w:asciiTheme="majorHAnsi" w:hAnsiTheme="majorHAnsi" w:cs="Arial"/>
        </w:rPr>
      </w:pPr>
    </w:p>
    <w:p w14:paraId="7ABB7FB8" w14:textId="77777777" w:rsidR="00C958B9" w:rsidRDefault="00C958B9">
      <w:pPr>
        <w:rPr>
          <w:rFonts w:asciiTheme="majorHAnsi" w:hAnsiTheme="majorHAnsi" w:cs="Arial"/>
        </w:rPr>
      </w:pPr>
    </w:p>
    <w:p w14:paraId="061FAFE8" w14:textId="77777777" w:rsidR="00C958B9" w:rsidRDefault="00C958B9">
      <w:pPr>
        <w:rPr>
          <w:rFonts w:asciiTheme="majorHAnsi" w:hAnsiTheme="majorHAnsi" w:cs="Arial"/>
        </w:rPr>
      </w:pPr>
    </w:p>
    <w:p w14:paraId="08AC06B7" w14:textId="77777777" w:rsidR="00465AC0" w:rsidRDefault="00465AC0">
      <w:pPr>
        <w:rPr>
          <w:rFonts w:asciiTheme="majorHAnsi" w:hAnsiTheme="majorHAnsi" w:cs="Arial"/>
        </w:rPr>
      </w:pPr>
    </w:p>
    <w:p w14:paraId="4A8A4D22" w14:textId="77777777" w:rsidR="00465AC0" w:rsidRDefault="00465AC0">
      <w:pPr>
        <w:rPr>
          <w:rFonts w:asciiTheme="majorHAnsi" w:hAnsiTheme="majorHAnsi" w:cs="Arial"/>
        </w:rPr>
      </w:pPr>
    </w:p>
    <w:p w14:paraId="36BDE319" w14:textId="77777777" w:rsidR="00C958B9" w:rsidRDefault="00C958B9">
      <w:pPr>
        <w:rPr>
          <w:rFonts w:asciiTheme="majorHAnsi" w:hAnsiTheme="majorHAnsi" w:cs="Arial"/>
        </w:rPr>
      </w:pPr>
    </w:p>
    <w:p w14:paraId="2DBE1671" w14:textId="77777777" w:rsidR="00C958B9" w:rsidRDefault="00C958B9">
      <w:pPr>
        <w:rPr>
          <w:rFonts w:asciiTheme="majorHAnsi" w:hAnsiTheme="majorHAnsi" w:cs="Arial"/>
        </w:rPr>
      </w:pPr>
    </w:p>
    <w:p w14:paraId="706FB727" w14:textId="77777777" w:rsidR="00C958B9" w:rsidRDefault="00C958B9">
      <w:pPr>
        <w:rPr>
          <w:rFonts w:asciiTheme="majorHAnsi" w:hAnsiTheme="majorHAnsi" w:cs="Arial"/>
        </w:rPr>
      </w:pPr>
    </w:p>
    <w:p w14:paraId="08D245A9" w14:textId="77777777" w:rsidR="00C958B9" w:rsidRDefault="00C958B9">
      <w:pPr>
        <w:rPr>
          <w:rFonts w:asciiTheme="majorHAnsi" w:hAnsiTheme="majorHAnsi" w:cs="Arial"/>
        </w:rPr>
      </w:pPr>
    </w:p>
    <w:p w14:paraId="05C72CDB" w14:textId="77777777" w:rsidR="00C958B9" w:rsidRPr="007E7493" w:rsidRDefault="00C958B9">
      <w:pPr>
        <w:rPr>
          <w:rFonts w:asciiTheme="majorHAnsi" w:hAnsiTheme="majorHAnsi" w:cs="Arial"/>
        </w:rPr>
      </w:pPr>
    </w:p>
    <w:p w14:paraId="45107379" w14:textId="77777777" w:rsidR="00730B69" w:rsidRPr="007E7493" w:rsidRDefault="00730B69">
      <w:pPr>
        <w:rPr>
          <w:rFonts w:asciiTheme="majorHAnsi" w:hAnsiTheme="majorHAnsi" w:cs="Arial"/>
        </w:rPr>
      </w:pPr>
    </w:p>
    <w:p w14:paraId="232ABF5A" w14:textId="77777777" w:rsidR="00730B69" w:rsidRPr="007E7493" w:rsidRDefault="00730B69">
      <w:pPr>
        <w:rPr>
          <w:rFonts w:asciiTheme="majorHAnsi" w:hAnsiTheme="majorHAnsi"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56"/>
      </w:tblGrid>
      <w:tr w:rsidR="00730B69" w:rsidRPr="007E7493" w14:paraId="74A00041" w14:textId="77777777">
        <w:tc>
          <w:tcPr>
            <w:tcW w:w="8856" w:type="dxa"/>
          </w:tcPr>
          <w:p w14:paraId="39FBA3BB" w14:textId="77777777" w:rsidR="00730B69" w:rsidRPr="007E7493" w:rsidRDefault="00730B69">
            <w:pPr>
              <w:jc w:val="center"/>
              <w:rPr>
                <w:rFonts w:asciiTheme="majorHAnsi" w:hAnsiTheme="majorHAnsi" w:cs="Arial"/>
                <w:b/>
              </w:rPr>
            </w:pPr>
            <w:r w:rsidRPr="007E7493">
              <w:rPr>
                <w:rFonts w:asciiTheme="majorHAnsi" w:hAnsiTheme="majorHAnsi" w:cs="Arial"/>
                <w:b/>
              </w:rPr>
              <w:lastRenderedPageBreak/>
              <w:t>SPECIMEN FORMAT FOR DECLARATION</w:t>
            </w:r>
          </w:p>
          <w:p w14:paraId="05C51414" w14:textId="77777777" w:rsidR="00730B69" w:rsidRPr="007E7493" w:rsidRDefault="00730B69">
            <w:pPr>
              <w:jc w:val="center"/>
              <w:rPr>
                <w:rFonts w:asciiTheme="majorHAnsi" w:hAnsiTheme="majorHAnsi" w:cs="Arial"/>
                <w:i/>
              </w:rPr>
            </w:pPr>
            <w:r w:rsidRPr="007E7493">
              <w:rPr>
                <w:rFonts w:asciiTheme="majorHAnsi" w:hAnsiTheme="majorHAnsi" w:cs="Arial"/>
                <w:i/>
              </w:rPr>
              <w:t>(To be executed on bidder’s letter head)</w:t>
            </w:r>
          </w:p>
        </w:tc>
      </w:tr>
    </w:tbl>
    <w:p w14:paraId="3936B846" w14:textId="77777777" w:rsidR="00730B69" w:rsidRPr="007E7493" w:rsidRDefault="00730B69">
      <w:pPr>
        <w:rPr>
          <w:rFonts w:asciiTheme="majorHAnsi" w:hAnsiTheme="majorHAnsi" w:cs="Arial"/>
        </w:rPr>
      </w:pPr>
    </w:p>
    <w:p w14:paraId="0348163F" w14:textId="77777777" w:rsidR="00465AC0" w:rsidRDefault="00730B69">
      <w:pPr>
        <w:rPr>
          <w:rFonts w:asciiTheme="majorHAnsi" w:hAnsiTheme="majorHAnsi" w:cs="Arial"/>
        </w:rPr>
      </w:pPr>
      <w:r w:rsidRPr="007E7493">
        <w:rPr>
          <w:rFonts w:asciiTheme="majorHAnsi" w:hAnsiTheme="majorHAnsi" w:cs="Arial"/>
        </w:rPr>
        <w:t xml:space="preserve">To </w:t>
      </w:r>
    </w:p>
    <w:p w14:paraId="7F8A26EE" w14:textId="77777777" w:rsidR="00730B69" w:rsidRPr="007E7493" w:rsidRDefault="00A0680D">
      <w:pPr>
        <w:rPr>
          <w:rFonts w:asciiTheme="majorHAnsi" w:hAnsiTheme="majorHAnsi" w:cs="Arial"/>
        </w:rPr>
      </w:pPr>
      <w:r>
        <w:rPr>
          <w:rFonts w:asciiTheme="majorHAnsi" w:hAnsiTheme="majorHAnsi" w:cs="Arial"/>
          <w:noProof/>
        </w:rPr>
        <w:pict w14:anchorId="451D07F6">
          <v:line id="Line 4" o:spid="_x0000_s1026" style="position:absolute;z-index:251623936;visibility:visible;mso-wrap-distance-top:-3e-5mm;mso-wrap-distance-bottom:-3e-5mm" from="36pt,11.2pt" to="1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0LC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fZaPI0Tk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"/>
        </w:pict>
      </w:r>
    </w:p>
    <w:p w14:paraId="72047391" w14:textId="77777777" w:rsidR="00730B69" w:rsidRPr="007E7493" w:rsidRDefault="00730B69">
      <w:pPr>
        <w:rPr>
          <w:rFonts w:asciiTheme="majorHAnsi" w:hAnsiTheme="majorHAnsi" w:cs="Arial"/>
        </w:rPr>
      </w:pPr>
      <w:r w:rsidRPr="007E7493">
        <w:rPr>
          <w:rFonts w:asciiTheme="majorHAnsi" w:hAnsiTheme="majorHAnsi" w:cs="Arial"/>
        </w:rPr>
        <w:t xml:space="preserve">             (Project Title)</w:t>
      </w:r>
    </w:p>
    <w:p w14:paraId="2FD2833A" w14:textId="77777777" w:rsidR="00730B69" w:rsidRPr="007E7493" w:rsidRDefault="00730B69">
      <w:pPr>
        <w:rPr>
          <w:rFonts w:asciiTheme="majorHAnsi" w:hAnsiTheme="majorHAnsi" w:cs="Arial"/>
        </w:rPr>
      </w:pPr>
    </w:p>
    <w:p w14:paraId="3A012428" w14:textId="77777777" w:rsidR="00730B69" w:rsidRPr="007E7493" w:rsidRDefault="00A0680D">
      <w:pPr>
        <w:rPr>
          <w:rFonts w:asciiTheme="majorHAnsi" w:hAnsiTheme="majorHAnsi" w:cs="Arial"/>
        </w:rPr>
      </w:pPr>
      <w:r>
        <w:rPr>
          <w:rFonts w:asciiTheme="majorHAnsi" w:hAnsiTheme="majorHAnsi" w:cs="Arial"/>
          <w:noProof/>
        </w:rPr>
        <w:pict w14:anchorId="05C73B18">
          <v:line id="Line 5" o:spid="_x0000_s1027" style="position:absolute;z-index:251624960;visibility:visible;mso-wrap-distance-top:-3e-5mm;mso-wrap-distance-bottom:-3e-5mm" from="36pt,14.8pt" to="13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kUv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"/>
        </w:pict>
      </w:r>
      <w:r w:rsidR="00730B69" w:rsidRPr="007E7493">
        <w:rPr>
          <w:rFonts w:asciiTheme="majorHAnsi" w:hAnsiTheme="majorHAnsi" w:cs="Arial"/>
        </w:rPr>
        <w:t xml:space="preserve">Ref: </w:t>
      </w:r>
      <w:r w:rsidR="00730B69" w:rsidRPr="007E7493">
        <w:rPr>
          <w:rFonts w:asciiTheme="majorHAnsi" w:hAnsiTheme="majorHAnsi" w:cs="Arial"/>
        </w:rPr>
        <w:tab/>
      </w:r>
    </w:p>
    <w:p w14:paraId="58D4F56F" w14:textId="77777777" w:rsidR="00730B69" w:rsidRPr="007E7493" w:rsidRDefault="00730B69">
      <w:pPr>
        <w:rPr>
          <w:rFonts w:asciiTheme="majorHAnsi" w:hAnsiTheme="majorHAnsi" w:cs="Arial"/>
        </w:rPr>
      </w:pPr>
    </w:p>
    <w:p w14:paraId="7CD89A88" w14:textId="77777777" w:rsidR="00730B69" w:rsidRPr="007E7493" w:rsidRDefault="00730B69" w:rsidP="00C958B9">
      <w:pPr>
        <w:jc w:val="both"/>
        <w:rPr>
          <w:rFonts w:asciiTheme="majorHAnsi" w:hAnsiTheme="majorHAnsi" w:cs="Arial"/>
        </w:rPr>
      </w:pPr>
      <w:r w:rsidRPr="007E7493">
        <w:rPr>
          <w:rFonts w:asciiTheme="majorHAnsi" w:hAnsiTheme="majorHAnsi" w:cs="Arial"/>
        </w:rPr>
        <w:t>The undersigned, having studies the pre-qualification submission for the above mentioned project, hereby states:</w:t>
      </w:r>
    </w:p>
    <w:p w14:paraId="1CAD533D" w14:textId="77777777" w:rsidR="00730B69" w:rsidRPr="007E7493" w:rsidRDefault="00730B69" w:rsidP="00C958B9">
      <w:pPr>
        <w:numPr>
          <w:ilvl w:val="0"/>
          <w:numId w:val="26"/>
        </w:numPr>
        <w:spacing w:line="276" w:lineRule="auto"/>
        <w:jc w:val="both"/>
        <w:rPr>
          <w:rFonts w:asciiTheme="majorHAnsi" w:hAnsiTheme="majorHAnsi" w:cs="Arial"/>
        </w:rPr>
      </w:pPr>
      <w:r w:rsidRPr="007E7493">
        <w:rPr>
          <w:rFonts w:asciiTheme="majorHAnsi" w:hAnsiTheme="majorHAnsi" w:cs="Arial"/>
        </w:rPr>
        <w:t>The information furnished in our bid is true and accurate to the best of my knowledge.</w:t>
      </w:r>
    </w:p>
    <w:p w14:paraId="405EFA24" w14:textId="77777777" w:rsidR="00730B69" w:rsidRPr="007E7493" w:rsidRDefault="00730B69" w:rsidP="00C958B9">
      <w:pPr>
        <w:numPr>
          <w:ilvl w:val="0"/>
          <w:numId w:val="26"/>
        </w:numPr>
        <w:spacing w:line="276" w:lineRule="auto"/>
        <w:jc w:val="both"/>
        <w:rPr>
          <w:rFonts w:asciiTheme="majorHAnsi" w:hAnsiTheme="majorHAnsi" w:cs="Arial"/>
        </w:rPr>
      </w:pPr>
      <w:r w:rsidRPr="007E7493">
        <w:rPr>
          <w:rFonts w:asciiTheme="majorHAnsi" w:hAnsiTheme="majorHAnsi" w:cs="Arial"/>
        </w:rPr>
        <w:t>That in case of being pre-qualified, we acknowledge that the Employer may invite us to participate in due time for the submission of tender on the basis of provisions made in the tender documents to follow.</w:t>
      </w:r>
    </w:p>
    <w:p w14:paraId="16AF0CA6" w14:textId="77777777" w:rsidR="00730B69" w:rsidRPr="007E7493" w:rsidRDefault="00730B69" w:rsidP="00C958B9">
      <w:pPr>
        <w:numPr>
          <w:ilvl w:val="0"/>
          <w:numId w:val="26"/>
        </w:numPr>
        <w:spacing w:line="276" w:lineRule="auto"/>
        <w:jc w:val="both"/>
        <w:rPr>
          <w:rFonts w:asciiTheme="majorHAnsi" w:hAnsiTheme="majorHAnsi" w:cs="Arial"/>
        </w:rPr>
      </w:pPr>
      <w:r w:rsidRPr="007E7493">
        <w:rPr>
          <w:rFonts w:asciiTheme="majorHAnsi" w:hAnsiTheme="majorHAnsi" w:cs="Arial"/>
        </w:rPr>
        <w:t>When the call for tenders is issued, if the legal, technical or financial conditions, or the contractual capacity of the firm or joint venture changes, we commit ourselves to inform you and acknowledge your sole right to review the pre-qualification made.</w:t>
      </w:r>
    </w:p>
    <w:p w14:paraId="5485006A" w14:textId="77777777" w:rsidR="00730B69" w:rsidRPr="007E7493" w:rsidRDefault="00730B69" w:rsidP="00C958B9">
      <w:pPr>
        <w:numPr>
          <w:ilvl w:val="0"/>
          <w:numId w:val="26"/>
        </w:numPr>
        <w:spacing w:line="276" w:lineRule="auto"/>
        <w:jc w:val="both"/>
        <w:rPr>
          <w:rFonts w:asciiTheme="majorHAnsi" w:hAnsiTheme="majorHAnsi" w:cs="Arial"/>
        </w:rPr>
      </w:pPr>
      <w:r w:rsidRPr="007E7493">
        <w:rPr>
          <w:rFonts w:asciiTheme="majorHAnsi" w:hAnsiTheme="majorHAnsi" w:cs="Arial"/>
        </w:rPr>
        <w:t xml:space="preserve">We enclose all the required pre-qualification data format and all other evaluation. </w:t>
      </w:r>
    </w:p>
    <w:p w14:paraId="0D6DC09F" w14:textId="77777777" w:rsidR="00730B69" w:rsidRPr="007E7493" w:rsidRDefault="00730B69" w:rsidP="00C958B9">
      <w:pPr>
        <w:numPr>
          <w:ilvl w:val="0"/>
          <w:numId w:val="26"/>
        </w:numPr>
        <w:spacing w:line="276" w:lineRule="auto"/>
        <w:jc w:val="both"/>
        <w:rPr>
          <w:rFonts w:asciiTheme="majorHAnsi" w:hAnsiTheme="majorHAnsi" w:cs="Arial"/>
        </w:rPr>
      </w:pPr>
      <w:r w:rsidRPr="007E7493">
        <w:rPr>
          <w:rFonts w:asciiTheme="majorHAnsi" w:hAnsiTheme="majorHAnsi" w:cs="Arial"/>
        </w:rPr>
        <w:t>We also state that no changes have been made by us in  the downloaded tender document and also understand that in the event of any discrepancies observed, the printed tender document No. ________ is full and final for all legal/contractual obligations (delete if not required].</w:t>
      </w:r>
    </w:p>
    <w:p w14:paraId="46834CA2" w14:textId="77777777" w:rsidR="00730B69" w:rsidRPr="007E7493" w:rsidRDefault="00730B69">
      <w:pPr>
        <w:rPr>
          <w:rFonts w:asciiTheme="majorHAnsi" w:hAnsiTheme="majorHAnsi" w:cs="Arial"/>
        </w:rPr>
      </w:pPr>
    </w:p>
    <w:p w14:paraId="361FB785" w14:textId="77777777" w:rsidR="00730B69" w:rsidRPr="007E7493" w:rsidRDefault="00730B69" w:rsidP="00C958B9">
      <w:pPr>
        <w:jc w:val="both"/>
        <w:rPr>
          <w:rFonts w:asciiTheme="majorHAnsi" w:hAnsiTheme="majorHAnsi" w:cs="Arial"/>
        </w:rPr>
      </w:pPr>
      <w:r w:rsidRPr="007E7493">
        <w:rPr>
          <w:rFonts w:asciiTheme="majorHAnsi" w:hAnsiTheme="majorHAnsi" w:cs="Arial"/>
        </w:rPr>
        <w:t>Date:</w:t>
      </w:r>
    </w:p>
    <w:p w14:paraId="79D04CE5" w14:textId="77777777" w:rsidR="00730B69" w:rsidRPr="007E7493" w:rsidRDefault="00730B69" w:rsidP="00C958B9">
      <w:pPr>
        <w:jc w:val="both"/>
        <w:rPr>
          <w:rFonts w:asciiTheme="majorHAnsi" w:hAnsiTheme="majorHAnsi" w:cs="Arial"/>
        </w:rPr>
      </w:pPr>
      <w:r w:rsidRPr="007E7493">
        <w:rPr>
          <w:rFonts w:asciiTheme="majorHAnsi" w:hAnsiTheme="majorHAnsi" w:cs="Arial"/>
        </w:rPr>
        <w:t>Place:</w:t>
      </w:r>
    </w:p>
    <w:p w14:paraId="4722D664" w14:textId="77777777" w:rsidR="00730B69" w:rsidRPr="007E7493" w:rsidRDefault="00730B69" w:rsidP="00C958B9">
      <w:pPr>
        <w:jc w:val="both"/>
        <w:rPr>
          <w:rFonts w:asciiTheme="majorHAnsi" w:hAnsiTheme="majorHAnsi" w:cs="Arial"/>
        </w:rPr>
      </w:pPr>
      <w:r w:rsidRPr="007E7493">
        <w:rPr>
          <w:rFonts w:asciiTheme="majorHAnsi" w:hAnsiTheme="majorHAnsi" w:cs="Arial"/>
        </w:rPr>
        <w:t>Name of the Applicant:</w:t>
      </w:r>
      <w:r w:rsidRPr="007E7493">
        <w:rPr>
          <w:rFonts w:asciiTheme="majorHAnsi" w:hAnsiTheme="majorHAnsi" w:cs="Arial"/>
        </w:rPr>
        <w:tab/>
      </w:r>
      <w:r w:rsidRPr="007E7493">
        <w:rPr>
          <w:rFonts w:asciiTheme="majorHAnsi" w:hAnsiTheme="majorHAnsi" w:cs="Arial"/>
        </w:rPr>
        <w:tab/>
        <w:t>___________________________</w:t>
      </w:r>
    </w:p>
    <w:p w14:paraId="1E879512" w14:textId="77777777" w:rsidR="00730B69" w:rsidRPr="007E7493" w:rsidRDefault="00730B69" w:rsidP="00C958B9">
      <w:pPr>
        <w:jc w:val="both"/>
        <w:rPr>
          <w:rFonts w:asciiTheme="majorHAnsi" w:hAnsiTheme="majorHAnsi" w:cs="Arial"/>
        </w:rPr>
      </w:pP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t>___________________________</w:t>
      </w:r>
    </w:p>
    <w:p w14:paraId="526E85BD" w14:textId="77777777" w:rsidR="00730B69" w:rsidRPr="007E7493" w:rsidRDefault="00730B69" w:rsidP="00C958B9">
      <w:pPr>
        <w:jc w:val="both"/>
        <w:rPr>
          <w:rFonts w:asciiTheme="majorHAnsi" w:hAnsiTheme="majorHAnsi" w:cs="Arial"/>
        </w:rPr>
      </w:pPr>
    </w:p>
    <w:p w14:paraId="750D9852" w14:textId="77777777" w:rsidR="00730B69" w:rsidRPr="007E7493" w:rsidRDefault="00730B69" w:rsidP="00C958B9">
      <w:pPr>
        <w:jc w:val="both"/>
        <w:rPr>
          <w:rFonts w:asciiTheme="majorHAnsi" w:hAnsiTheme="majorHAnsi" w:cs="Arial"/>
        </w:rPr>
      </w:pPr>
      <w:r w:rsidRPr="007E7493">
        <w:rPr>
          <w:rFonts w:asciiTheme="majorHAnsi" w:hAnsiTheme="majorHAnsi" w:cs="Arial"/>
        </w:rPr>
        <w:t>Represented by (Name &amp; Capacity)</w:t>
      </w:r>
      <w:r w:rsidRPr="007E7493">
        <w:rPr>
          <w:rFonts w:asciiTheme="majorHAnsi" w:hAnsiTheme="majorHAnsi" w:cs="Arial"/>
        </w:rPr>
        <w:tab/>
        <w:t>___________________________</w:t>
      </w:r>
    </w:p>
    <w:p w14:paraId="25997AE0" w14:textId="77777777" w:rsidR="00730B69" w:rsidRPr="007E7493" w:rsidRDefault="00730B69" w:rsidP="00C958B9">
      <w:pPr>
        <w:jc w:val="both"/>
        <w:rPr>
          <w:rFonts w:asciiTheme="majorHAnsi" w:hAnsiTheme="majorHAnsi" w:cs="Arial"/>
        </w:rPr>
      </w:pP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t>___________________________</w:t>
      </w:r>
    </w:p>
    <w:p w14:paraId="0C0BAB3C" w14:textId="77777777" w:rsidR="00730B69" w:rsidRPr="007E7493" w:rsidRDefault="00730B69" w:rsidP="00C958B9">
      <w:pPr>
        <w:jc w:val="both"/>
        <w:rPr>
          <w:rFonts w:asciiTheme="majorHAnsi" w:hAnsiTheme="majorHAnsi" w:cs="Arial"/>
        </w:rPr>
      </w:pPr>
    </w:p>
    <w:p w14:paraId="36B4D7B1" w14:textId="77777777" w:rsidR="00730B69" w:rsidRPr="007E7493" w:rsidRDefault="00730B69" w:rsidP="00C958B9">
      <w:pPr>
        <w:jc w:val="both"/>
        <w:rPr>
          <w:rFonts w:asciiTheme="majorHAnsi" w:hAnsiTheme="majorHAnsi" w:cs="Arial"/>
        </w:rPr>
      </w:pPr>
    </w:p>
    <w:p w14:paraId="52C3724C" w14:textId="77777777" w:rsidR="00730B69" w:rsidRPr="007E7493" w:rsidRDefault="00730B69">
      <w:pPr>
        <w:rPr>
          <w:rFonts w:asciiTheme="majorHAnsi" w:hAnsiTheme="majorHAnsi" w:cs="Arial"/>
        </w:rPr>
      </w:pPr>
    </w:p>
    <w:p w14:paraId="2F04B503" w14:textId="77777777" w:rsidR="00730B69" w:rsidRPr="007E7493" w:rsidRDefault="00730B69">
      <w:pPr>
        <w:rPr>
          <w:rFonts w:asciiTheme="majorHAnsi" w:hAnsiTheme="majorHAnsi" w:cs="Arial"/>
        </w:rPr>
      </w:pPr>
    </w:p>
    <w:p w14:paraId="62A1010A" w14:textId="77777777" w:rsidR="00730B69" w:rsidRPr="007E7493" w:rsidRDefault="00730B69">
      <w:pPr>
        <w:rPr>
          <w:rFonts w:asciiTheme="majorHAnsi" w:hAnsiTheme="majorHAnsi" w:cs="Arial"/>
        </w:rPr>
      </w:pPr>
    </w:p>
    <w:p w14:paraId="55B1CB60" w14:textId="77777777" w:rsidR="00730B69" w:rsidRPr="007E7493" w:rsidRDefault="00730B69">
      <w:pPr>
        <w:rPr>
          <w:rFonts w:asciiTheme="majorHAnsi" w:hAnsiTheme="majorHAnsi" w:cs="Arial"/>
        </w:rPr>
      </w:pPr>
    </w:p>
    <w:p w14:paraId="20D40D8D" w14:textId="77777777" w:rsidR="00730B69" w:rsidRPr="007E7493" w:rsidRDefault="00730B69">
      <w:pPr>
        <w:rPr>
          <w:rFonts w:asciiTheme="majorHAnsi" w:hAnsiTheme="majorHAnsi" w:cs="Arial"/>
        </w:rPr>
      </w:pPr>
    </w:p>
    <w:p w14:paraId="02188E60" w14:textId="77777777" w:rsidR="00730B69" w:rsidRPr="007E7493" w:rsidRDefault="00730B69">
      <w:pPr>
        <w:rPr>
          <w:rFonts w:asciiTheme="majorHAnsi" w:hAnsiTheme="majorHAnsi" w:cs="Arial"/>
        </w:rPr>
      </w:pPr>
      <w:r w:rsidRPr="007E7493">
        <w:rPr>
          <w:rFonts w:asciiTheme="majorHAnsi" w:hAnsiTheme="majorHAnsi" w:cs="Arial"/>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7"/>
      </w:tblGrid>
      <w:tr w:rsidR="00730B69" w:rsidRPr="007E7493" w14:paraId="4E5CDF72" w14:textId="77777777">
        <w:trPr>
          <w:trHeight w:val="1178"/>
        </w:trPr>
        <w:tc>
          <w:tcPr>
            <w:tcW w:w="9037" w:type="dxa"/>
          </w:tcPr>
          <w:p w14:paraId="031ABC8A" w14:textId="77777777" w:rsidR="00730B69" w:rsidRPr="007E7493" w:rsidRDefault="00730B69">
            <w:pPr>
              <w:jc w:val="center"/>
              <w:rPr>
                <w:rFonts w:asciiTheme="majorHAnsi" w:hAnsiTheme="majorHAnsi" w:cs="Arial"/>
                <w:b/>
              </w:rPr>
            </w:pPr>
            <w:r w:rsidRPr="007E7493">
              <w:rPr>
                <w:rFonts w:asciiTheme="majorHAnsi" w:hAnsiTheme="majorHAnsi" w:cs="Arial"/>
                <w:b/>
              </w:rPr>
              <w:lastRenderedPageBreak/>
              <w:t>SPECIMEN LETTER OF AUTHORITY FROM BANK</w:t>
            </w:r>
          </w:p>
          <w:p w14:paraId="33BFAE70" w14:textId="77777777" w:rsidR="00730B69" w:rsidRPr="007E7493" w:rsidRDefault="00730B69">
            <w:pPr>
              <w:jc w:val="center"/>
              <w:rPr>
                <w:rFonts w:asciiTheme="majorHAnsi" w:hAnsiTheme="majorHAnsi" w:cs="Arial"/>
                <w:b/>
              </w:rPr>
            </w:pPr>
            <w:r w:rsidRPr="007E7493">
              <w:rPr>
                <w:rFonts w:asciiTheme="majorHAnsi" w:hAnsiTheme="majorHAnsi" w:cs="Arial"/>
                <w:b/>
              </w:rPr>
              <w:t>FOR ALL BGs</w:t>
            </w:r>
          </w:p>
          <w:p w14:paraId="5B93C0EB" w14:textId="77777777" w:rsidR="00730B69" w:rsidRPr="007E7493" w:rsidRDefault="00730B69">
            <w:pPr>
              <w:jc w:val="center"/>
              <w:rPr>
                <w:rFonts w:asciiTheme="majorHAnsi" w:hAnsiTheme="majorHAnsi" w:cs="Arial"/>
              </w:rPr>
            </w:pPr>
            <w:r w:rsidRPr="007E7493">
              <w:rPr>
                <w:rFonts w:asciiTheme="majorHAnsi" w:hAnsiTheme="majorHAnsi" w:cs="Arial"/>
              </w:rPr>
              <w:t>(To be executed on Bank’s Letter Head)</w:t>
            </w:r>
          </w:p>
        </w:tc>
      </w:tr>
    </w:tbl>
    <w:p w14:paraId="5BF4FDB7" w14:textId="77777777" w:rsidR="00730B69" w:rsidRPr="007E7493" w:rsidRDefault="00730B69">
      <w:pPr>
        <w:rPr>
          <w:rFonts w:asciiTheme="majorHAnsi" w:hAnsiTheme="majorHAnsi" w:cs="Arial"/>
        </w:rPr>
      </w:pPr>
    </w:p>
    <w:p w14:paraId="60B6457F" w14:textId="77777777" w:rsidR="00730B69" w:rsidRPr="007E7493" w:rsidRDefault="00730B69">
      <w:pPr>
        <w:rPr>
          <w:rFonts w:asciiTheme="majorHAnsi" w:hAnsiTheme="majorHAnsi" w:cs="Arial"/>
        </w:rPr>
      </w:pP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t>Date:</w:t>
      </w:r>
    </w:p>
    <w:p w14:paraId="4B95082E" w14:textId="77777777" w:rsidR="00730B69" w:rsidRPr="007E7493" w:rsidRDefault="00730B69">
      <w:pPr>
        <w:rPr>
          <w:rFonts w:asciiTheme="majorHAnsi" w:hAnsiTheme="majorHAnsi" w:cs="Arial"/>
        </w:rPr>
      </w:pPr>
      <w:r w:rsidRPr="007E7493">
        <w:rPr>
          <w:rFonts w:asciiTheme="majorHAnsi" w:hAnsiTheme="majorHAnsi" w:cs="Arial"/>
        </w:rPr>
        <w:t xml:space="preserve">To, </w:t>
      </w:r>
    </w:p>
    <w:p w14:paraId="2F67ADE5" w14:textId="77777777" w:rsidR="00730B69" w:rsidRPr="007E7493" w:rsidRDefault="00730B69">
      <w:pPr>
        <w:rPr>
          <w:rFonts w:asciiTheme="majorHAnsi" w:hAnsiTheme="majorHAnsi" w:cs="Arial"/>
        </w:rPr>
      </w:pPr>
      <w:r w:rsidRPr="007E7493">
        <w:rPr>
          <w:rFonts w:asciiTheme="majorHAnsi" w:hAnsiTheme="majorHAnsi" w:cs="Arial"/>
        </w:rPr>
        <w:t xml:space="preserve">The Board of </w:t>
      </w:r>
      <w:r w:rsidR="002F6643">
        <w:rPr>
          <w:rFonts w:asciiTheme="majorHAnsi" w:hAnsiTheme="majorHAnsi" w:cs="Arial"/>
        </w:rPr>
        <w:t>Deendayal Port Authority</w:t>
      </w:r>
      <w:r w:rsidRPr="007E7493">
        <w:rPr>
          <w:rFonts w:asciiTheme="majorHAnsi" w:hAnsiTheme="majorHAnsi" w:cs="Arial"/>
        </w:rPr>
        <w:t>,</w:t>
      </w:r>
    </w:p>
    <w:p w14:paraId="3786F439" w14:textId="77777777" w:rsidR="00730B69" w:rsidRPr="007E7493" w:rsidRDefault="00730B69">
      <w:pPr>
        <w:rPr>
          <w:rFonts w:asciiTheme="majorHAnsi" w:hAnsiTheme="majorHAnsi" w:cs="Arial"/>
        </w:rPr>
      </w:pPr>
    </w:p>
    <w:p w14:paraId="4F53F3DE" w14:textId="77777777" w:rsidR="00730B69" w:rsidRDefault="00730B69">
      <w:pPr>
        <w:rPr>
          <w:rFonts w:asciiTheme="majorHAnsi" w:hAnsiTheme="majorHAnsi" w:cs="Arial"/>
        </w:rPr>
      </w:pPr>
      <w:r w:rsidRPr="007E7493">
        <w:rPr>
          <w:rFonts w:asciiTheme="majorHAnsi" w:hAnsiTheme="majorHAnsi" w:cs="Arial"/>
        </w:rPr>
        <w:t>Dear Sir,</w:t>
      </w:r>
    </w:p>
    <w:p w14:paraId="62BF5839" w14:textId="77777777" w:rsidR="00C958B9" w:rsidRPr="007E7493" w:rsidRDefault="00C958B9">
      <w:pPr>
        <w:rPr>
          <w:rFonts w:asciiTheme="majorHAnsi" w:hAnsiTheme="majorHAnsi" w:cs="Arial"/>
        </w:rPr>
      </w:pPr>
    </w:p>
    <w:p w14:paraId="61A874F9" w14:textId="77777777" w:rsidR="00730B69" w:rsidRPr="007E7493" w:rsidRDefault="00C958B9" w:rsidP="00C958B9">
      <w:pPr>
        <w:ind w:left="-630"/>
        <w:jc w:val="both"/>
        <w:rPr>
          <w:rFonts w:asciiTheme="majorHAnsi" w:hAnsiTheme="majorHAnsi" w:cs="Arial"/>
        </w:rPr>
      </w:pPr>
      <w:r>
        <w:rPr>
          <w:rFonts w:asciiTheme="majorHAnsi" w:hAnsiTheme="majorHAnsi" w:cs="Arial"/>
        </w:rPr>
        <w:tab/>
      </w:r>
      <w:r>
        <w:rPr>
          <w:rFonts w:asciiTheme="majorHAnsi" w:hAnsiTheme="majorHAnsi" w:cs="Arial"/>
        </w:rPr>
        <w:tab/>
      </w:r>
      <w:r w:rsidR="00730B69" w:rsidRPr="007E7493">
        <w:rPr>
          <w:rFonts w:asciiTheme="majorHAnsi" w:hAnsiTheme="majorHAnsi" w:cs="Arial"/>
        </w:rPr>
        <w:t>Sub:</w:t>
      </w:r>
      <w:r w:rsidR="00730B69" w:rsidRPr="007E7493">
        <w:rPr>
          <w:rFonts w:asciiTheme="majorHAnsi" w:hAnsiTheme="majorHAnsi" w:cs="Arial"/>
        </w:rPr>
        <w:tab/>
        <w:t xml:space="preserve">Our Bank Guarantee No._______________________ dated__________ </w:t>
      </w:r>
    </w:p>
    <w:p w14:paraId="169C4E60" w14:textId="77777777" w:rsidR="00730B69" w:rsidRPr="007E7493" w:rsidRDefault="00554DD4" w:rsidP="00C958B9">
      <w:pPr>
        <w:jc w:val="both"/>
        <w:rPr>
          <w:rFonts w:asciiTheme="majorHAnsi" w:hAnsiTheme="majorHAnsi" w:cs="Arial"/>
        </w:rPr>
      </w:pPr>
      <w:r>
        <w:rPr>
          <w:rFonts w:asciiTheme="majorHAnsi" w:hAnsiTheme="majorHAnsi" w:cs="Arial"/>
        </w:rPr>
        <w:t xml:space="preserve"> For </w:t>
      </w:r>
      <w:r w:rsidR="00730B69" w:rsidRPr="007E7493">
        <w:rPr>
          <w:rFonts w:asciiTheme="majorHAnsi" w:hAnsiTheme="majorHAnsi" w:cs="Arial"/>
        </w:rPr>
        <w:t xml:space="preserve">Rs._________ </w:t>
      </w:r>
      <w:r w:rsidR="001E5850" w:rsidRPr="007E7493">
        <w:rPr>
          <w:rFonts w:asciiTheme="majorHAnsi" w:hAnsiTheme="majorHAnsi" w:cs="Arial"/>
        </w:rPr>
        <w:t>favoring</w:t>
      </w:r>
      <w:r w:rsidR="00730B69" w:rsidRPr="007E7493">
        <w:rPr>
          <w:rFonts w:asciiTheme="majorHAnsi" w:hAnsiTheme="majorHAnsi" w:cs="Arial"/>
        </w:rPr>
        <w:t xml:space="preserve"> yourselves </w:t>
      </w:r>
      <w:r w:rsidR="00730B69" w:rsidRPr="007E7493">
        <w:rPr>
          <w:rFonts w:asciiTheme="majorHAnsi" w:hAnsiTheme="majorHAnsi" w:cs="Arial"/>
        </w:rPr>
        <w:br/>
        <w:t>issued on a/c of M/s.____________________________________(Name of contractor)………………</w:t>
      </w:r>
    </w:p>
    <w:p w14:paraId="05776B28" w14:textId="77777777" w:rsidR="00730B69" w:rsidRPr="007E7493" w:rsidRDefault="00730B69">
      <w:pPr>
        <w:jc w:val="center"/>
        <w:rPr>
          <w:rFonts w:asciiTheme="majorHAnsi" w:hAnsiTheme="majorHAnsi" w:cs="Arial"/>
        </w:rPr>
      </w:pPr>
    </w:p>
    <w:p w14:paraId="51568C70"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ab/>
      </w:r>
      <w:r w:rsidRPr="007E7493">
        <w:rPr>
          <w:rFonts w:asciiTheme="majorHAnsi" w:hAnsiTheme="majorHAnsi" w:cs="Arial"/>
        </w:rPr>
        <w:tab/>
        <w:t xml:space="preserve">We confirm having issued the above mentioned guarantee </w:t>
      </w:r>
      <w:r w:rsidR="001E5850" w:rsidRPr="007E7493">
        <w:rPr>
          <w:rFonts w:asciiTheme="majorHAnsi" w:hAnsiTheme="majorHAnsi" w:cs="Arial"/>
        </w:rPr>
        <w:t>favoring</w:t>
      </w:r>
      <w:r w:rsidRPr="007E7493">
        <w:rPr>
          <w:rFonts w:asciiTheme="majorHAnsi" w:hAnsiTheme="majorHAnsi" w:cs="Arial"/>
        </w:rPr>
        <w:br/>
        <w:t xml:space="preserve">yourselves, issued on account of M/s. ______________________________________validity for expiry </w:t>
      </w:r>
      <w:r w:rsidR="001E5850" w:rsidRPr="007E7493">
        <w:rPr>
          <w:rFonts w:asciiTheme="majorHAnsi" w:hAnsiTheme="majorHAnsi" w:cs="Arial"/>
        </w:rPr>
        <w:t>up-to-date</w:t>
      </w:r>
      <w:r w:rsidRPr="007E7493">
        <w:rPr>
          <w:rFonts w:asciiTheme="majorHAnsi" w:hAnsiTheme="majorHAnsi" w:cs="Arial"/>
        </w:rPr>
        <w:t>__________and claim expiry date  upto_____________________</w:t>
      </w:r>
      <w:r w:rsidRPr="007E7493">
        <w:rPr>
          <w:rFonts w:asciiTheme="majorHAnsi" w:hAnsiTheme="majorHAnsi" w:cs="Arial"/>
        </w:rPr>
        <w:br/>
      </w:r>
    </w:p>
    <w:p w14:paraId="0056734B" w14:textId="77777777" w:rsidR="00730B69" w:rsidRPr="007E7493" w:rsidRDefault="00730B69">
      <w:pPr>
        <w:spacing w:line="360" w:lineRule="auto"/>
        <w:jc w:val="both"/>
        <w:rPr>
          <w:rFonts w:asciiTheme="majorHAnsi" w:hAnsiTheme="majorHAnsi" w:cs="Arial"/>
        </w:rPr>
      </w:pPr>
      <w:r w:rsidRPr="007E7493">
        <w:rPr>
          <w:rFonts w:asciiTheme="majorHAnsi" w:hAnsiTheme="majorHAnsi" w:cs="Arial"/>
        </w:rPr>
        <w:tab/>
      </w:r>
      <w:r w:rsidRPr="007E7493">
        <w:rPr>
          <w:rFonts w:asciiTheme="majorHAnsi" w:hAnsiTheme="majorHAnsi" w:cs="Arial"/>
        </w:rPr>
        <w:tab/>
        <w:t xml:space="preserve">We also confirm 1) _________________ 2) ___________________________ is/are empowered to sign such Bank Guarantee on behalf of the Bank and his/their signatures is/are binding on the Bank. </w:t>
      </w:r>
    </w:p>
    <w:p w14:paraId="0F91A61E" w14:textId="77777777" w:rsidR="00730B69" w:rsidRPr="007E7493" w:rsidRDefault="00730B69">
      <w:pPr>
        <w:jc w:val="both"/>
        <w:rPr>
          <w:rFonts w:asciiTheme="majorHAnsi" w:hAnsiTheme="majorHAnsi" w:cs="Arial"/>
        </w:rPr>
      </w:pP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r w:rsidRPr="007E7493">
        <w:rPr>
          <w:rFonts w:asciiTheme="majorHAnsi" w:hAnsiTheme="majorHAnsi" w:cs="Arial"/>
        </w:rPr>
        <w:tab/>
      </w:r>
    </w:p>
    <w:p w14:paraId="619E8445" w14:textId="77777777" w:rsidR="00730B69" w:rsidRPr="007E7493" w:rsidRDefault="00730B69">
      <w:pPr>
        <w:jc w:val="both"/>
        <w:rPr>
          <w:rFonts w:asciiTheme="majorHAnsi" w:hAnsiTheme="majorHAnsi" w:cs="Arial"/>
        </w:rPr>
      </w:pPr>
    </w:p>
    <w:p w14:paraId="19453C31" w14:textId="77777777" w:rsidR="00730B69" w:rsidRPr="007E7493" w:rsidRDefault="00730B69">
      <w:pPr>
        <w:jc w:val="both"/>
        <w:rPr>
          <w:rFonts w:asciiTheme="majorHAnsi" w:hAnsiTheme="majorHAnsi" w:cs="Arial"/>
        </w:rPr>
      </w:pPr>
    </w:p>
    <w:p w14:paraId="1022E9C9" w14:textId="77777777" w:rsidR="00730B69" w:rsidRPr="007E7493" w:rsidRDefault="00730B69">
      <w:pPr>
        <w:jc w:val="right"/>
        <w:rPr>
          <w:rFonts w:asciiTheme="majorHAnsi" w:hAnsiTheme="majorHAnsi" w:cs="Arial"/>
        </w:rPr>
      </w:pPr>
      <w:r w:rsidRPr="007E7493">
        <w:rPr>
          <w:rFonts w:asciiTheme="majorHAnsi" w:hAnsiTheme="majorHAnsi" w:cs="Arial"/>
        </w:rPr>
        <w:t xml:space="preserve">                            Name of signature of Bank Officer</w:t>
      </w:r>
    </w:p>
    <w:p w14:paraId="266F9086" w14:textId="77777777" w:rsidR="00730B69" w:rsidRPr="007E7493" w:rsidRDefault="00730B69">
      <w:pPr>
        <w:ind w:left="5040" w:firstLine="720"/>
        <w:jc w:val="both"/>
        <w:rPr>
          <w:rFonts w:asciiTheme="majorHAnsi" w:hAnsiTheme="majorHAnsi" w:cs="Arial"/>
        </w:rPr>
      </w:pPr>
    </w:p>
    <w:p w14:paraId="2108299E" w14:textId="77777777" w:rsidR="00730B69" w:rsidRPr="007E7493" w:rsidRDefault="00730B69">
      <w:pPr>
        <w:ind w:left="5040" w:firstLine="720"/>
        <w:jc w:val="both"/>
        <w:rPr>
          <w:rFonts w:asciiTheme="majorHAnsi" w:hAnsiTheme="majorHAnsi" w:cs="Arial"/>
        </w:rPr>
      </w:pPr>
    </w:p>
    <w:p w14:paraId="51314A12" w14:textId="77777777" w:rsidR="00730B69" w:rsidRPr="007E7493" w:rsidRDefault="00730B69">
      <w:pPr>
        <w:ind w:left="5040" w:firstLine="720"/>
        <w:jc w:val="both"/>
        <w:rPr>
          <w:rFonts w:asciiTheme="majorHAnsi" w:hAnsiTheme="majorHAnsi" w:cs="Arial"/>
        </w:rPr>
      </w:pPr>
    </w:p>
    <w:p w14:paraId="6AF36CCD" w14:textId="77777777" w:rsidR="00730B69" w:rsidRPr="007E7493" w:rsidRDefault="00730B69">
      <w:pPr>
        <w:ind w:left="5040" w:firstLine="720"/>
        <w:jc w:val="both"/>
        <w:rPr>
          <w:rFonts w:asciiTheme="majorHAnsi" w:hAnsiTheme="majorHAnsi" w:cs="Arial"/>
        </w:rPr>
      </w:pPr>
    </w:p>
    <w:p w14:paraId="17A1F3A1" w14:textId="77777777" w:rsidR="00730B69" w:rsidRPr="007E7493" w:rsidRDefault="00730B69">
      <w:pPr>
        <w:ind w:left="5040" w:firstLine="720"/>
        <w:jc w:val="both"/>
        <w:rPr>
          <w:rFonts w:asciiTheme="majorHAnsi" w:hAnsiTheme="majorHAnsi" w:cs="Arial"/>
        </w:rPr>
      </w:pPr>
    </w:p>
    <w:p w14:paraId="3B0C2468" w14:textId="77777777" w:rsidR="00730B69" w:rsidRPr="007E7493" w:rsidRDefault="00730B69">
      <w:pPr>
        <w:jc w:val="both"/>
        <w:rPr>
          <w:rFonts w:asciiTheme="majorHAnsi" w:hAnsiTheme="majorHAnsi" w:cs="Arial"/>
        </w:rPr>
      </w:pPr>
    </w:p>
    <w:p w14:paraId="5BDD771B" w14:textId="77777777" w:rsidR="00730B69" w:rsidRPr="007E7493" w:rsidRDefault="00730B69">
      <w:pPr>
        <w:ind w:left="5040" w:firstLine="720"/>
        <w:jc w:val="both"/>
        <w:rPr>
          <w:rFonts w:asciiTheme="majorHAnsi" w:hAnsiTheme="majorHAnsi" w:cs="Arial"/>
        </w:rPr>
      </w:pPr>
    </w:p>
    <w:p w14:paraId="5A2F3208" w14:textId="77777777" w:rsidR="00730B69" w:rsidRDefault="00730B69">
      <w:pPr>
        <w:ind w:left="5040" w:firstLine="720"/>
        <w:jc w:val="both"/>
        <w:rPr>
          <w:rFonts w:asciiTheme="majorHAnsi" w:hAnsiTheme="majorHAnsi" w:cs="Arial"/>
        </w:rPr>
      </w:pPr>
    </w:p>
    <w:p w14:paraId="5F9F33F9" w14:textId="77777777" w:rsidR="00966A28" w:rsidRDefault="00966A28">
      <w:pPr>
        <w:ind w:left="5040" w:firstLine="720"/>
        <w:jc w:val="both"/>
        <w:rPr>
          <w:rFonts w:asciiTheme="majorHAnsi" w:hAnsiTheme="majorHAnsi" w:cs="Arial"/>
        </w:rPr>
      </w:pPr>
    </w:p>
    <w:p w14:paraId="7999B3D7" w14:textId="77777777" w:rsidR="00966A28" w:rsidRDefault="00966A28">
      <w:pPr>
        <w:ind w:left="5040" w:firstLine="720"/>
        <w:jc w:val="both"/>
        <w:rPr>
          <w:rFonts w:asciiTheme="majorHAnsi" w:hAnsiTheme="majorHAnsi" w:cs="Arial"/>
        </w:rPr>
      </w:pPr>
    </w:p>
    <w:p w14:paraId="18953DE3" w14:textId="77777777" w:rsidR="00966A28" w:rsidRDefault="00966A28">
      <w:pPr>
        <w:ind w:left="5040" w:firstLine="720"/>
        <w:jc w:val="both"/>
        <w:rPr>
          <w:rFonts w:asciiTheme="majorHAnsi" w:hAnsiTheme="majorHAnsi" w:cs="Arial"/>
        </w:rPr>
      </w:pPr>
    </w:p>
    <w:p w14:paraId="3073EDD4" w14:textId="77777777" w:rsidR="00554DD4" w:rsidRDefault="00554DD4">
      <w:pPr>
        <w:ind w:left="5040" w:firstLine="720"/>
        <w:jc w:val="both"/>
        <w:rPr>
          <w:rFonts w:asciiTheme="majorHAnsi" w:hAnsiTheme="majorHAnsi" w:cs="Arial"/>
        </w:rPr>
      </w:pPr>
    </w:p>
    <w:p w14:paraId="6A77B8FA" w14:textId="77777777" w:rsidR="00F16086" w:rsidRDefault="00F16086">
      <w:pPr>
        <w:ind w:left="5040" w:firstLine="720"/>
        <w:jc w:val="both"/>
        <w:rPr>
          <w:rFonts w:asciiTheme="majorHAnsi" w:hAnsiTheme="majorHAnsi" w:cs="Arial"/>
        </w:rPr>
      </w:pPr>
    </w:p>
    <w:p w14:paraId="0E003C4B" w14:textId="77777777" w:rsidR="00554DD4" w:rsidRDefault="00554DD4">
      <w:pPr>
        <w:ind w:left="5040" w:firstLine="720"/>
        <w:jc w:val="both"/>
        <w:rPr>
          <w:rFonts w:asciiTheme="majorHAnsi" w:hAnsiTheme="majorHAnsi" w:cs="Arial"/>
        </w:rPr>
      </w:pPr>
    </w:p>
    <w:p w14:paraId="3A15CB2F" w14:textId="77777777" w:rsidR="00460AB4" w:rsidRDefault="00460AB4">
      <w:pPr>
        <w:ind w:left="5040" w:firstLine="720"/>
        <w:jc w:val="both"/>
        <w:rPr>
          <w:rFonts w:asciiTheme="majorHAnsi" w:hAnsiTheme="majorHAnsi" w:cs="Arial"/>
        </w:rPr>
      </w:pPr>
    </w:p>
    <w:p w14:paraId="71209DEB" w14:textId="77777777" w:rsidR="00966A28" w:rsidRPr="007E7493" w:rsidRDefault="00966A28">
      <w:pPr>
        <w:ind w:left="5040" w:firstLine="720"/>
        <w:jc w:val="both"/>
        <w:rPr>
          <w:rFonts w:asciiTheme="majorHAnsi" w:hAnsiTheme="majorHAnsi" w:cs="Arial"/>
        </w:rPr>
      </w:pPr>
    </w:p>
    <w:p w14:paraId="0B572407" w14:textId="77777777" w:rsidR="00730B69" w:rsidRPr="007E7493" w:rsidRDefault="00730B69">
      <w:pPr>
        <w:ind w:left="5040" w:firstLine="720"/>
        <w:jc w:val="both"/>
        <w:rPr>
          <w:rFonts w:asciiTheme="majorHAnsi" w:hAnsiTheme="majorHAnsi" w:cs="Arial"/>
        </w:rPr>
      </w:pPr>
    </w:p>
    <w:p w14:paraId="290DEA80" w14:textId="77777777" w:rsidR="00730B69" w:rsidRPr="007E7493" w:rsidRDefault="00730B69">
      <w:pPr>
        <w:ind w:left="5040" w:firstLine="720"/>
        <w:jc w:val="both"/>
        <w:rPr>
          <w:rFonts w:asciiTheme="majorHAnsi" w:hAnsiTheme="majorHAnsi" w:cs="Arial"/>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6"/>
      </w:tblGrid>
      <w:tr w:rsidR="00730B69" w:rsidRPr="007E7493" w14:paraId="7488CC7A" w14:textId="77777777">
        <w:tc>
          <w:tcPr>
            <w:tcW w:w="8766" w:type="dxa"/>
          </w:tcPr>
          <w:p w14:paraId="15E9EEB2" w14:textId="77777777" w:rsidR="00730B69" w:rsidRPr="007E7493" w:rsidRDefault="00730B69">
            <w:pPr>
              <w:jc w:val="center"/>
              <w:rPr>
                <w:rFonts w:asciiTheme="majorHAnsi" w:hAnsiTheme="majorHAnsi" w:cs="Arial"/>
                <w:b/>
              </w:rPr>
            </w:pPr>
            <w:r w:rsidRPr="007E7493">
              <w:rPr>
                <w:rFonts w:asciiTheme="majorHAnsi" w:hAnsiTheme="majorHAnsi" w:cs="Arial"/>
                <w:b/>
              </w:rPr>
              <w:lastRenderedPageBreak/>
              <w:t xml:space="preserve">SPECIMEN LETTER OF AUTHORITY FOR </w:t>
            </w:r>
          </w:p>
          <w:p w14:paraId="4A76CD00" w14:textId="77777777" w:rsidR="00730B69" w:rsidRPr="007E7493" w:rsidRDefault="00730B69">
            <w:pPr>
              <w:jc w:val="center"/>
              <w:rPr>
                <w:rFonts w:asciiTheme="majorHAnsi" w:hAnsiTheme="majorHAnsi" w:cs="Arial"/>
                <w:b/>
              </w:rPr>
            </w:pPr>
            <w:r w:rsidRPr="007E7493">
              <w:rPr>
                <w:rFonts w:asciiTheme="majorHAnsi" w:hAnsiTheme="majorHAnsi" w:cs="Arial"/>
                <w:b/>
              </w:rPr>
              <w:t>SUBMISSION OF BID</w:t>
            </w:r>
          </w:p>
          <w:p w14:paraId="4AA34487" w14:textId="77777777" w:rsidR="00730B69" w:rsidRPr="007E7493" w:rsidRDefault="00730B69" w:rsidP="0093148A">
            <w:pPr>
              <w:tabs>
                <w:tab w:val="left" w:pos="90"/>
              </w:tabs>
              <w:jc w:val="center"/>
              <w:rPr>
                <w:rFonts w:asciiTheme="majorHAnsi" w:hAnsiTheme="majorHAnsi" w:cs="Arial"/>
              </w:rPr>
            </w:pPr>
            <w:r w:rsidRPr="007E7493">
              <w:rPr>
                <w:rFonts w:asciiTheme="majorHAnsi" w:hAnsiTheme="majorHAnsi" w:cs="Arial"/>
              </w:rPr>
              <w:t>(To be executed on Rs.</w:t>
            </w:r>
            <w:r w:rsidR="0093148A">
              <w:rPr>
                <w:rFonts w:asciiTheme="majorHAnsi" w:hAnsiTheme="majorHAnsi" w:cs="Arial"/>
              </w:rPr>
              <w:t>1</w:t>
            </w:r>
            <w:r w:rsidRPr="007E7493">
              <w:rPr>
                <w:rFonts w:asciiTheme="majorHAnsi" w:hAnsiTheme="majorHAnsi" w:cs="Arial"/>
              </w:rPr>
              <w:t>00/- non Judicial Stamp Paper)</w:t>
            </w:r>
          </w:p>
        </w:tc>
      </w:tr>
    </w:tbl>
    <w:p w14:paraId="3F195191" w14:textId="77777777" w:rsidR="00730B69" w:rsidRPr="007E7493" w:rsidRDefault="00730B69">
      <w:pPr>
        <w:tabs>
          <w:tab w:val="left" w:pos="90"/>
        </w:tabs>
        <w:ind w:left="90"/>
        <w:rPr>
          <w:rFonts w:asciiTheme="majorHAnsi" w:hAnsiTheme="majorHAnsi" w:cs="Arial"/>
        </w:rPr>
      </w:pPr>
    </w:p>
    <w:p w14:paraId="495AFB38" w14:textId="77777777" w:rsidR="00730B69" w:rsidRPr="007E7493" w:rsidRDefault="00730B69">
      <w:pPr>
        <w:tabs>
          <w:tab w:val="left" w:pos="90"/>
        </w:tabs>
        <w:ind w:left="90"/>
        <w:rPr>
          <w:rFonts w:asciiTheme="majorHAnsi" w:hAnsiTheme="majorHAnsi" w:cs="Arial"/>
        </w:rPr>
      </w:pPr>
      <w:r w:rsidRPr="007E7493">
        <w:rPr>
          <w:rFonts w:asciiTheme="majorHAnsi" w:hAnsiTheme="majorHAnsi" w:cs="Arial"/>
        </w:rPr>
        <w:t xml:space="preserve">To </w:t>
      </w:r>
    </w:p>
    <w:p w14:paraId="4264817D" w14:textId="77777777" w:rsidR="00730B69" w:rsidRPr="007E7493" w:rsidRDefault="00730B69">
      <w:pPr>
        <w:tabs>
          <w:tab w:val="left" w:pos="90"/>
        </w:tabs>
        <w:ind w:left="90"/>
        <w:rPr>
          <w:rFonts w:asciiTheme="majorHAnsi" w:hAnsiTheme="majorHAnsi" w:cs="Arial"/>
        </w:rPr>
      </w:pPr>
      <w:r w:rsidRPr="007E7493">
        <w:rPr>
          <w:rFonts w:asciiTheme="majorHAnsi" w:hAnsiTheme="majorHAnsi" w:cs="Arial"/>
        </w:rPr>
        <w:t>The (PORT Address)</w:t>
      </w:r>
    </w:p>
    <w:p w14:paraId="24C872B3" w14:textId="77777777" w:rsidR="00730B69" w:rsidRPr="007E7493" w:rsidRDefault="00730B69">
      <w:pPr>
        <w:tabs>
          <w:tab w:val="left" w:pos="90"/>
        </w:tabs>
        <w:ind w:left="90"/>
        <w:rPr>
          <w:rFonts w:asciiTheme="majorHAnsi" w:hAnsiTheme="majorHAnsi" w:cs="Arial"/>
        </w:rPr>
      </w:pPr>
    </w:p>
    <w:p w14:paraId="38E51226" w14:textId="77777777" w:rsidR="00730B69" w:rsidRPr="007E7493" w:rsidRDefault="00730B69">
      <w:pPr>
        <w:tabs>
          <w:tab w:val="left" w:pos="90"/>
        </w:tabs>
        <w:ind w:left="90"/>
        <w:rPr>
          <w:rFonts w:asciiTheme="majorHAnsi" w:hAnsiTheme="majorHAnsi" w:cs="Arial"/>
        </w:rPr>
      </w:pPr>
    </w:p>
    <w:p w14:paraId="46F5FC78" w14:textId="77777777" w:rsidR="00730B69" w:rsidRPr="007E7493" w:rsidRDefault="00730B69">
      <w:pPr>
        <w:tabs>
          <w:tab w:val="left" w:pos="90"/>
        </w:tabs>
        <w:ind w:left="90"/>
        <w:rPr>
          <w:rFonts w:asciiTheme="majorHAnsi" w:hAnsiTheme="majorHAnsi" w:cs="Arial"/>
        </w:rPr>
      </w:pPr>
      <w:r w:rsidRPr="007E7493">
        <w:rPr>
          <w:rFonts w:asciiTheme="majorHAnsi" w:hAnsiTheme="majorHAnsi" w:cs="Arial"/>
        </w:rPr>
        <w:t>Dear Sir,</w:t>
      </w:r>
    </w:p>
    <w:p w14:paraId="65E35811" w14:textId="77777777" w:rsidR="00730B69" w:rsidRPr="007E7493" w:rsidRDefault="00730B69">
      <w:pPr>
        <w:tabs>
          <w:tab w:val="left" w:pos="90"/>
        </w:tabs>
        <w:ind w:left="90"/>
        <w:rPr>
          <w:rFonts w:asciiTheme="majorHAnsi" w:hAnsiTheme="majorHAnsi" w:cs="Arial"/>
        </w:rPr>
      </w:pPr>
    </w:p>
    <w:p w14:paraId="5DB66129"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We---------------------------------------------------------------------------------------------------------------------- do hereby confirm that Shri ……………………………. (Name, designation and Address) is/are authorized to represent us to bid, negotiate and conclude the agreement on our behalf with you against tender no. --------------- and his specimen signature is appended here to ..</w:t>
      </w:r>
    </w:p>
    <w:p w14:paraId="38BA4BB2" w14:textId="77777777" w:rsidR="00730B69" w:rsidRPr="007E7493" w:rsidRDefault="00730B69">
      <w:pPr>
        <w:tabs>
          <w:tab w:val="left" w:pos="90"/>
        </w:tabs>
        <w:spacing w:line="360" w:lineRule="auto"/>
        <w:ind w:left="90"/>
        <w:jc w:val="both"/>
        <w:rPr>
          <w:rFonts w:asciiTheme="majorHAnsi" w:hAnsiTheme="majorHAnsi" w:cs="Arial"/>
        </w:rPr>
      </w:pPr>
    </w:p>
    <w:p w14:paraId="5DF6B16C"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We confirm that we shall be bound by all and whatsoever our said signatory shall commit.</w:t>
      </w:r>
    </w:p>
    <w:p w14:paraId="5C015A31"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We understand that the communication made with him by the Employer/Board shall be deemed to have been done with us in respect of this Tender.</w:t>
      </w:r>
    </w:p>
    <w:p w14:paraId="3AEE0176" w14:textId="77777777" w:rsidR="00730B69" w:rsidRPr="007E7493" w:rsidRDefault="00730B69">
      <w:pPr>
        <w:tabs>
          <w:tab w:val="left" w:pos="90"/>
        </w:tabs>
        <w:spacing w:line="360" w:lineRule="auto"/>
        <w:ind w:left="90"/>
        <w:jc w:val="both"/>
        <w:rPr>
          <w:rFonts w:asciiTheme="majorHAnsi" w:hAnsiTheme="majorHAnsi" w:cs="Arial"/>
        </w:rPr>
      </w:pPr>
    </w:p>
    <w:p w14:paraId="57BAE8C7" w14:textId="77777777" w:rsidR="00730B69" w:rsidRPr="007E7493" w:rsidRDefault="00730B69">
      <w:pPr>
        <w:tabs>
          <w:tab w:val="left" w:pos="90"/>
        </w:tabs>
        <w:spacing w:line="360" w:lineRule="auto"/>
        <w:jc w:val="both"/>
        <w:rPr>
          <w:rFonts w:asciiTheme="majorHAnsi" w:hAnsiTheme="majorHAnsi" w:cs="Arial"/>
        </w:rPr>
      </w:pPr>
    </w:p>
    <w:p w14:paraId="3880FD20"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w:t>
      </w:r>
      <w:r w:rsidRPr="007E7493">
        <w:rPr>
          <w:rFonts w:asciiTheme="majorHAnsi" w:hAnsiTheme="majorHAnsi" w:cs="Arial"/>
          <w:i/>
        </w:rPr>
        <w:t>specimen signature]</w:t>
      </w:r>
    </w:p>
    <w:p w14:paraId="477B7E81" w14:textId="77777777" w:rsidR="00730B69" w:rsidRPr="007E7493" w:rsidRDefault="00730B69">
      <w:pPr>
        <w:tabs>
          <w:tab w:val="left" w:pos="90"/>
        </w:tabs>
        <w:spacing w:line="360" w:lineRule="auto"/>
        <w:ind w:left="90"/>
        <w:jc w:val="both"/>
        <w:rPr>
          <w:rFonts w:asciiTheme="majorHAnsi" w:hAnsiTheme="majorHAnsi" w:cs="Arial"/>
        </w:rPr>
      </w:pPr>
    </w:p>
    <w:p w14:paraId="67B0F872"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Yours faithfully,</w:t>
      </w:r>
    </w:p>
    <w:p w14:paraId="0B38289A" w14:textId="77777777" w:rsidR="00730B69" w:rsidRPr="007E7493" w:rsidRDefault="00730B69">
      <w:pPr>
        <w:tabs>
          <w:tab w:val="left" w:pos="90"/>
        </w:tabs>
        <w:spacing w:line="360" w:lineRule="auto"/>
        <w:jc w:val="both"/>
        <w:rPr>
          <w:rFonts w:asciiTheme="majorHAnsi" w:hAnsiTheme="majorHAnsi" w:cs="Arial"/>
        </w:rPr>
      </w:pPr>
    </w:p>
    <w:p w14:paraId="047A40BD" w14:textId="77777777" w:rsidR="00730B69" w:rsidRPr="007E7493" w:rsidRDefault="00730B69">
      <w:pPr>
        <w:tabs>
          <w:tab w:val="left" w:pos="90"/>
        </w:tabs>
        <w:spacing w:line="360" w:lineRule="auto"/>
        <w:jc w:val="both"/>
        <w:rPr>
          <w:rFonts w:asciiTheme="majorHAnsi" w:hAnsiTheme="majorHAnsi" w:cs="Arial"/>
        </w:rPr>
      </w:pPr>
    </w:p>
    <w:p w14:paraId="61124D41"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Signature:</w:t>
      </w:r>
    </w:p>
    <w:p w14:paraId="162A921B"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Name &amp; Designation:</w:t>
      </w:r>
    </w:p>
    <w:p w14:paraId="7A33C0F7"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For &amp; on behalf of:</w:t>
      </w:r>
    </w:p>
    <w:p w14:paraId="2E7EB58C" w14:textId="77777777" w:rsidR="00730B69" w:rsidRPr="007E7493" w:rsidRDefault="00730B69">
      <w:pPr>
        <w:tabs>
          <w:tab w:val="left" w:pos="90"/>
        </w:tabs>
        <w:spacing w:line="360" w:lineRule="auto"/>
        <w:ind w:left="90"/>
        <w:jc w:val="both"/>
        <w:rPr>
          <w:rFonts w:asciiTheme="majorHAnsi" w:hAnsiTheme="majorHAnsi" w:cs="Arial"/>
        </w:rPr>
      </w:pPr>
    </w:p>
    <w:p w14:paraId="4E079267" w14:textId="77777777" w:rsidR="00730B69" w:rsidRPr="007E7493" w:rsidRDefault="00730B69">
      <w:pPr>
        <w:ind w:left="-540"/>
        <w:rPr>
          <w:rFonts w:asciiTheme="majorHAnsi" w:hAnsiTheme="majorHAnsi" w:cs="Arial"/>
          <w:sz w:val="20"/>
        </w:rPr>
      </w:pPr>
    </w:p>
    <w:p w14:paraId="13884B64" w14:textId="77777777" w:rsidR="00730B69" w:rsidRPr="007E7493" w:rsidRDefault="00730B69">
      <w:pPr>
        <w:ind w:left="-540"/>
        <w:rPr>
          <w:rFonts w:asciiTheme="majorHAnsi" w:hAnsiTheme="majorHAnsi" w:cs="Arial"/>
          <w:sz w:val="20"/>
        </w:rPr>
      </w:pPr>
    </w:p>
    <w:p w14:paraId="6EC10A3A" w14:textId="77777777" w:rsidR="00730B69" w:rsidRPr="007E7493" w:rsidRDefault="00730B69">
      <w:pPr>
        <w:ind w:left="-540"/>
        <w:rPr>
          <w:rFonts w:asciiTheme="majorHAnsi" w:hAnsiTheme="majorHAnsi" w:cs="Arial"/>
          <w:sz w:val="20"/>
        </w:rPr>
      </w:pPr>
      <w:r w:rsidRPr="007E7493">
        <w:rPr>
          <w:rFonts w:asciiTheme="majorHAnsi" w:hAnsiTheme="majorHAnsi" w:cs="Arial"/>
          <w:sz w:val="20"/>
        </w:rPr>
        <w:br w:type="page"/>
      </w: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6"/>
      </w:tblGrid>
      <w:tr w:rsidR="00730B69" w:rsidRPr="007E7493" w14:paraId="15FB869A" w14:textId="77777777">
        <w:tc>
          <w:tcPr>
            <w:tcW w:w="8766" w:type="dxa"/>
          </w:tcPr>
          <w:p w14:paraId="7EB2372C" w14:textId="77777777" w:rsidR="00730B69" w:rsidRPr="007E7493" w:rsidRDefault="00730B69">
            <w:pPr>
              <w:tabs>
                <w:tab w:val="left" w:pos="90"/>
              </w:tabs>
              <w:spacing w:line="360" w:lineRule="auto"/>
              <w:jc w:val="center"/>
              <w:rPr>
                <w:rFonts w:asciiTheme="majorHAnsi" w:hAnsiTheme="majorHAnsi" w:cs="Arial"/>
                <w:b/>
              </w:rPr>
            </w:pPr>
            <w:r w:rsidRPr="007E7493">
              <w:rPr>
                <w:rFonts w:asciiTheme="majorHAnsi" w:hAnsiTheme="majorHAnsi" w:cs="Arial"/>
                <w:b/>
              </w:rPr>
              <w:lastRenderedPageBreak/>
              <w:t>JOINT VENTURE PARTNER INFORMATION FORM</w:t>
            </w:r>
          </w:p>
        </w:tc>
      </w:tr>
    </w:tbl>
    <w:p w14:paraId="6D677FE9" w14:textId="77777777" w:rsidR="00730B69" w:rsidRPr="007E7493" w:rsidRDefault="00730B69">
      <w:pPr>
        <w:tabs>
          <w:tab w:val="left" w:pos="90"/>
        </w:tabs>
        <w:spacing w:line="360" w:lineRule="auto"/>
        <w:ind w:left="90"/>
        <w:jc w:val="both"/>
        <w:rPr>
          <w:rFonts w:asciiTheme="majorHAnsi" w:hAnsiTheme="majorHAnsi" w:cs="Arial"/>
        </w:rPr>
      </w:pPr>
    </w:p>
    <w:p w14:paraId="36A2EFCD" w14:textId="77777777" w:rsidR="00730B69" w:rsidRPr="007E7493" w:rsidRDefault="00730B69">
      <w:pPr>
        <w:tabs>
          <w:tab w:val="left" w:pos="90"/>
        </w:tabs>
        <w:ind w:left="90"/>
        <w:jc w:val="both"/>
        <w:rPr>
          <w:rFonts w:asciiTheme="majorHAnsi" w:hAnsiTheme="majorHAnsi" w:cs="Arial"/>
          <w:i/>
        </w:rPr>
      </w:pPr>
      <w:r w:rsidRPr="007E7493">
        <w:rPr>
          <w:rFonts w:asciiTheme="majorHAnsi" w:hAnsiTheme="majorHAnsi" w:cs="Arial"/>
        </w:rPr>
        <w:t>[</w:t>
      </w:r>
      <w:r w:rsidRPr="007E7493">
        <w:rPr>
          <w:rFonts w:asciiTheme="majorHAnsi" w:hAnsiTheme="majorHAnsi" w:cs="Arial"/>
          <w:i/>
        </w:rPr>
        <w:t>The Tenderer shall fill in this Form in accordance with the instructions indicated below].</w:t>
      </w:r>
    </w:p>
    <w:p w14:paraId="23D66384" w14:textId="77777777" w:rsidR="00730B69" w:rsidRPr="007E7493" w:rsidRDefault="00730B69">
      <w:pPr>
        <w:tabs>
          <w:tab w:val="left" w:pos="90"/>
        </w:tabs>
        <w:ind w:left="90"/>
        <w:jc w:val="both"/>
        <w:rPr>
          <w:rFonts w:asciiTheme="majorHAnsi" w:hAnsiTheme="majorHAnsi" w:cs="Arial"/>
        </w:rPr>
      </w:pPr>
      <w:r w:rsidRPr="007E7493">
        <w:rPr>
          <w:rFonts w:asciiTheme="majorHAnsi" w:hAnsiTheme="majorHAnsi" w:cs="Arial"/>
        </w:rPr>
        <w:t xml:space="preserve">Date: </w:t>
      </w:r>
      <w:r w:rsidRPr="007E7493">
        <w:rPr>
          <w:rFonts w:asciiTheme="majorHAnsi" w:hAnsiTheme="majorHAnsi" w:cs="Arial"/>
          <w:i/>
        </w:rPr>
        <w:t>[insert date (as day, month and year</w:t>
      </w:r>
      <w:r w:rsidRPr="007E7493">
        <w:rPr>
          <w:rFonts w:asciiTheme="majorHAnsi" w:hAnsiTheme="majorHAnsi" w:cs="Arial"/>
        </w:rPr>
        <w:t xml:space="preserve">) </w:t>
      </w:r>
      <w:r w:rsidRPr="007E7493">
        <w:rPr>
          <w:rFonts w:asciiTheme="majorHAnsi" w:hAnsiTheme="majorHAnsi" w:cs="Arial"/>
          <w:i/>
        </w:rPr>
        <w:t>of Tender Submission]</w:t>
      </w:r>
    </w:p>
    <w:p w14:paraId="72B482D6" w14:textId="77777777" w:rsidR="00730B69" w:rsidRPr="007E7493" w:rsidRDefault="00730B69">
      <w:pPr>
        <w:tabs>
          <w:tab w:val="left" w:pos="90"/>
        </w:tabs>
        <w:ind w:left="90"/>
        <w:jc w:val="both"/>
        <w:rPr>
          <w:rFonts w:asciiTheme="majorHAnsi" w:hAnsiTheme="majorHAnsi" w:cs="Arial"/>
        </w:rPr>
      </w:pPr>
      <w:r w:rsidRPr="007E7493">
        <w:rPr>
          <w:rFonts w:asciiTheme="majorHAnsi" w:hAnsiTheme="majorHAnsi" w:cs="Arial"/>
        </w:rPr>
        <w:t xml:space="preserve">Tender No.: </w:t>
      </w:r>
      <w:r w:rsidRPr="007E7493">
        <w:rPr>
          <w:rFonts w:asciiTheme="majorHAnsi" w:hAnsiTheme="majorHAnsi" w:cs="Arial"/>
          <w:i/>
        </w:rPr>
        <w:t>[insert number of Tendering process]</w:t>
      </w:r>
    </w:p>
    <w:p w14:paraId="120C3B50" w14:textId="77777777" w:rsidR="00730B69" w:rsidRPr="007E7493" w:rsidRDefault="00730B69">
      <w:pPr>
        <w:tabs>
          <w:tab w:val="left" w:pos="90"/>
        </w:tabs>
        <w:spacing w:line="360" w:lineRule="auto"/>
        <w:ind w:left="90"/>
        <w:jc w:val="both"/>
        <w:rPr>
          <w:rFonts w:asciiTheme="majorHAnsi" w:hAnsiTheme="majorHAnsi" w:cs="Arial"/>
        </w:rPr>
      </w:pPr>
    </w:p>
    <w:p w14:paraId="7A4C315E"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Page __________  of __________ pages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8"/>
      </w:tblGrid>
      <w:tr w:rsidR="00730B69" w:rsidRPr="007E7493" w14:paraId="4E4EA434" w14:textId="77777777">
        <w:tc>
          <w:tcPr>
            <w:tcW w:w="9576" w:type="dxa"/>
          </w:tcPr>
          <w:p w14:paraId="580EE406"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1. Tender’s Legal Name: </w:t>
            </w:r>
            <w:r w:rsidRPr="007E7493">
              <w:rPr>
                <w:rFonts w:asciiTheme="majorHAnsi" w:hAnsiTheme="majorHAnsi" w:cs="Arial"/>
                <w:i/>
                <w:sz w:val="20"/>
              </w:rPr>
              <w:t>[insert Tenderer’s legal name]</w:t>
            </w:r>
          </w:p>
        </w:tc>
      </w:tr>
      <w:tr w:rsidR="00730B69" w:rsidRPr="007E7493" w14:paraId="45DCB37F" w14:textId="77777777">
        <w:tc>
          <w:tcPr>
            <w:tcW w:w="9576" w:type="dxa"/>
          </w:tcPr>
          <w:p w14:paraId="39FE398E"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2. JV’s Party legal name: </w:t>
            </w:r>
            <w:r w:rsidRPr="007E7493">
              <w:rPr>
                <w:rFonts w:asciiTheme="majorHAnsi" w:hAnsiTheme="majorHAnsi" w:cs="Arial"/>
                <w:i/>
                <w:sz w:val="20"/>
              </w:rPr>
              <w:t>[insert JV’s Party legal name]</w:t>
            </w:r>
          </w:p>
          <w:p w14:paraId="68F2CE2E"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   JV’s Legal Lead Partner {insert name and address}</w:t>
            </w:r>
          </w:p>
        </w:tc>
      </w:tr>
      <w:tr w:rsidR="00730B69" w:rsidRPr="007E7493" w14:paraId="077D1D6E" w14:textId="77777777">
        <w:tc>
          <w:tcPr>
            <w:tcW w:w="9576" w:type="dxa"/>
          </w:tcPr>
          <w:p w14:paraId="3EDEE17C"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3. JV’s Party Country of Registration: </w:t>
            </w:r>
            <w:r w:rsidRPr="007E7493">
              <w:rPr>
                <w:rFonts w:asciiTheme="majorHAnsi" w:hAnsiTheme="majorHAnsi" w:cs="Arial"/>
                <w:i/>
                <w:sz w:val="20"/>
              </w:rPr>
              <w:t>[insert JV’s Party country of registration and details of registration]</w:t>
            </w:r>
          </w:p>
        </w:tc>
      </w:tr>
      <w:tr w:rsidR="00730B69" w:rsidRPr="007E7493" w14:paraId="2AC9C435" w14:textId="77777777">
        <w:tc>
          <w:tcPr>
            <w:tcW w:w="9576" w:type="dxa"/>
          </w:tcPr>
          <w:p w14:paraId="65DEAE18"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4. JV’s Party year of Registration: </w:t>
            </w:r>
            <w:r w:rsidRPr="007E7493">
              <w:rPr>
                <w:rFonts w:asciiTheme="majorHAnsi" w:hAnsiTheme="majorHAnsi" w:cs="Arial"/>
                <w:i/>
                <w:sz w:val="20"/>
              </w:rPr>
              <w:t>[insert JV’s Party year of registration]</w:t>
            </w:r>
          </w:p>
        </w:tc>
      </w:tr>
      <w:tr w:rsidR="00730B69" w:rsidRPr="007E7493" w14:paraId="50CB19CE" w14:textId="77777777">
        <w:tc>
          <w:tcPr>
            <w:tcW w:w="9576" w:type="dxa"/>
          </w:tcPr>
          <w:p w14:paraId="1978F7E7"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 xml:space="preserve">5. JV’s Party Legal Address in Country of Registration: </w:t>
            </w:r>
            <w:r w:rsidRPr="007E7493">
              <w:rPr>
                <w:rFonts w:asciiTheme="majorHAnsi" w:hAnsiTheme="majorHAnsi" w:cs="Arial"/>
                <w:i/>
                <w:sz w:val="20"/>
              </w:rPr>
              <w:t>[insert JV’s Party legal address in country of registration]</w:t>
            </w:r>
          </w:p>
        </w:tc>
      </w:tr>
      <w:tr w:rsidR="00730B69" w:rsidRPr="007E7493" w14:paraId="076C75F9" w14:textId="77777777">
        <w:tc>
          <w:tcPr>
            <w:tcW w:w="9576" w:type="dxa"/>
          </w:tcPr>
          <w:p w14:paraId="1AA9D937"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6. JV’s Party Authorized Representative information</w:t>
            </w:r>
          </w:p>
          <w:p w14:paraId="00FEE39C" w14:textId="77777777" w:rsidR="00730B69" w:rsidRPr="007E7493" w:rsidRDefault="00730B69">
            <w:pPr>
              <w:tabs>
                <w:tab w:val="left" w:pos="90"/>
              </w:tabs>
              <w:spacing w:line="360" w:lineRule="auto"/>
              <w:jc w:val="both"/>
              <w:rPr>
                <w:rFonts w:asciiTheme="majorHAnsi" w:hAnsiTheme="majorHAnsi" w:cs="Arial"/>
                <w:i/>
                <w:sz w:val="20"/>
              </w:rPr>
            </w:pPr>
            <w:r w:rsidRPr="007E7493">
              <w:rPr>
                <w:rFonts w:asciiTheme="majorHAnsi" w:hAnsiTheme="majorHAnsi" w:cs="Arial"/>
                <w:sz w:val="20"/>
              </w:rPr>
              <w:t xml:space="preserve">Name: </w:t>
            </w:r>
            <w:r w:rsidRPr="007E7493">
              <w:rPr>
                <w:rFonts w:asciiTheme="majorHAnsi" w:hAnsiTheme="majorHAnsi" w:cs="Arial"/>
                <w:i/>
                <w:sz w:val="20"/>
              </w:rPr>
              <w:t>[insert name of  JV’s Party authorized representative]</w:t>
            </w:r>
          </w:p>
          <w:p w14:paraId="4D6E75DE" w14:textId="77777777" w:rsidR="00730B69" w:rsidRPr="007E7493" w:rsidRDefault="00730B69">
            <w:pPr>
              <w:tabs>
                <w:tab w:val="left" w:pos="90"/>
              </w:tabs>
              <w:spacing w:line="360" w:lineRule="auto"/>
              <w:jc w:val="both"/>
              <w:rPr>
                <w:rFonts w:asciiTheme="majorHAnsi" w:hAnsiTheme="majorHAnsi" w:cs="Arial"/>
                <w:i/>
                <w:sz w:val="20"/>
              </w:rPr>
            </w:pPr>
            <w:r w:rsidRPr="007E7493">
              <w:rPr>
                <w:rFonts w:asciiTheme="majorHAnsi" w:hAnsiTheme="majorHAnsi" w:cs="Arial"/>
                <w:i/>
                <w:sz w:val="20"/>
              </w:rPr>
              <w:t>Address:[insert address of  JV’s Party authorized representative]</w:t>
            </w:r>
          </w:p>
          <w:p w14:paraId="21ACA735" w14:textId="77777777" w:rsidR="00730B69" w:rsidRPr="007E7493" w:rsidRDefault="00730B69">
            <w:pPr>
              <w:tabs>
                <w:tab w:val="left" w:pos="90"/>
              </w:tabs>
              <w:spacing w:line="360" w:lineRule="auto"/>
              <w:jc w:val="both"/>
              <w:rPr>
                <w:rFonts w:asciiTheme="majorHAnsi" w:hAnsiTheme="majorHAnsi" w:cs="Arial"/>
                <w:i/>
                <w:sz w:val="20"/>
              </w:rPr>
            </w:pPr>
            <w:r w:rsidRPr="007E7493">
              <w:rPr>
                <w:rFonts w:asciiTheme="majorHAnsi" w:hAnsiTheme="majorHAnsi" w:cs="Arial"/>
                <w:i/>
                <w:sz w:val="20"/>
              </w:rPr>
              <w:t>Telephone/Fax numbers:[insert telephone/fax numbers of  JV’s Party authorized representative]</w:t>
            </w:r>
          </w:p>
          <w:p w14:paraId="77976E39"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i/>
                <w:sz w:val="20"/>
              </w:rPr>
              <w:t xml:space="preserve">Email Address: :[insert email address of  JV’s Party authorized representative] </w:t>
            </w:r>
          </w:p>
        </w:tc>
      </w:tr>
      <w:tr w:rsidR="00730B69" w:rsidRPr="007E7493" w14:paraId="049351F9" w14:textId="77777777">
        <w:trPr>
          <w:trHeight w:val="1043"/>
        </w:trPr>
        <w:tc>
          <w:tcPr>
            <w:tcW w:w="9576" w:type="dxa"/>
          </w:tcPr>
          <w:p w14:paraId="66F68F45" w14:textId="77777777" w:rsidR="00730B69" w:rsidRPr="007E7493" w:rsidRDefault="00730B69">
            <w:pPr>
              <w:tabs>
                <w:tab w:val="left" w:pos="90"/>
              </w:tabs>
              <w:spacing w:line="360" w:lineRule="auto"/>
              <w:jc w:val="both"/>
              <w:rPr>
                <w:rFonts w:asciiTheme="majorHAnsi" w:hAnsiTheme="majorHAnsi" w:cs="Arial"/>
                <w:sz w:val="20"/>
              </w:rPr>
            </w:pPr>
            <w:r w:rsidRPr="007E7493">
              <w:rPr>
                <w:rFonts w:asciiTheme="majorHAnsi" w:hAnsiTheme="majorHAnsi" w:cs="Arial"/>
                <w:sz w:val="20"/>
              </w:rPr>
              <w:t>7. Attached are copies of original documents of [check the box(es) of the attached original documents]</w:t>
            </w: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78CD746F" w14:textId="77777777">
              <w:trPr>
                <w:trHeight w:val="215"/>
              </w:trPr>
              <w:tc>
                <w:tcPr>
                  <w:tcW w:w="265" w:type="dxa"/>
                </w:tcPr>
                <w:p w14:paraId="1BE344A7" w14:textId="77777777" w:rsidR="00730B69" w:rsidRPr="007E7493" w:rsidRDefault="00730B69">
                  <w:pPr>
                    <w:tabs>
                      <w:tab w:val="left" w:pos="90"/>
                    </w:tabs>
                    <w:jc w:val="both"/>
                    <w:rPr>
                      <w:rFonts w:asciiTheme="majorHAnsi" w:hAnsiTheme="majorHAnsi" w:cs="Arial"/>
                      <w:sz w:val="20"/>
                    </w:rPr>
                  </w:pPr>
                </w:p>
              </w:tc>
            </w:tr>
          </w:tbl>
          <w:p w14:paraId="7CF8C83F" w14:textId="77777777" w:rsidR="00730B69" w:rsidRPr="007E7493" w:rsidRDefault="00730B69">
            <w:pPr>
              <w:tabs>
                <w:tab w:val="left" w:pos="90"/>
              </w:tabs>
              <w:jc w:val="both"/>
              <w:rPr>
                <w:rFonts w:asciiTheme="majorHAnsi" w:hAnsiTheme="majorHAnsi" w:cs="Arial"/>
                <w:sz w:val="20"/>
              </w:rPr>
            </w:pPr>
            <w:r w:rsidRPr="007E7493">
              <w:rPr>
                <w:rFonts w:asciiTheme="majorHAnsi" w:hAnsiTheme="majorHAnsi" w:cs="Arial"/>
                <w:sz w:val="20"/>
              </w:rPr>
              <w:t>Articles of incorporation or registration of firm named in 2, above, in accordance with</w:t>
            </w:r>
          </w:p>
          <w:p w14:paraId="6F2717E3" w14:textId="77777777" w:rsidR="00730B69" w:rsidRPr="007E7493" w:rsidRDefault="00730B69">
            <w:pPr>
              <w:tabs>
                <w:tab w:val="left" w:pos="90"/>
              </w:tabs>
              <w:jc w:val="both"/>
              <w:rPr>
                <w:rFonts w:asciiTheme="majorHAnsi" w:hAnsiTheme="majorHAnsi" w:cs="Arial"/>
                <w:sz w:val="20"/>
              </w:rPr>
            </w:pPr>
            <w:r w:rsidRPr="007E7493">
              <w:rPr>
                <w:rFonts w:asciiTheme="majorHAnsi" w:hAnsiTheme="majorHAnsi" w:cs="Arial"/>
                <w:sz w:val="20"/>
              </w:rPr>
              <w:t xml:space="preserve"> tender document.   </w:t>
            </w: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3FD27CA1" w14:textId="77777777">
              <w:trPr>
                <w:trHeight w:val="215"/>
              </w:trPr>
              <w:tc>
                <w:tcPr>
                  <w:tcW w:w="265" w:type="dxa"/>
                </w:tcPr>
                <w:p w14:paraId="49CC5B2C" w14:textId="77777777" w:rsidR="00730B69" w:rsidRPr="007E7493" w:rsidRDefault="00730B69">
                  <w:pPr>
                    <w:tabs>
                      <w:tab w:val="left" w:pos="90"/>
                    </w:tabs>
                    <w:jc w:val="both"/>
                    <w:rPr>
                      <w:rFonts w:asciiTheme="majorHAnsi" w:hAnsiTheme="majorHAnsi" w:cs="Arial"/>
                      <w:sz w:val="20"/>
                    </w:rPr>
                  </w:pPr>
                </w:p>
              </w:tc>
            </w:tr>
          </w:tbl>
          <w:p w14:paraId="0903F792" w14:textId="77777777" w:rsidR="00730B69" w:rsidRPr="007E7493" w:rsidRDefault="00730B69">
            <w:pPr>
              <w:tabs>
                <w:tab w:val="left" w:pos="90"/>
              </w:tabs>
              <w:jc w:val="both"/>
              <w:rPr>
                <w:rFonts w:asciiTheme="majorHAnsi" w:hAnsiTheme="majorHAnsi" w:cs="Arial"/>
                <w:sz w:val="20"/>
              </w:rPr>
            </w:pPr>
            <w:r w:rsidRPr="007E7493">
              <w:rPr>
                <w:rFonts w:asciiTheme="majorHAnsi" w:hAnsiTheme="majorHAnsi" w:cs="Arial"/>
                <w:sz w:val="20"/>
              </w:rPr>
              <w:t xml:space="preserve">In case of government owned entity from </w:t>
            </w:r>
            <w:smartTag w:uri="urn:schemas-microsoft-com:office:smarttags" w:element="place">
              <w:smartTag w:uri="urn:schemas-microsoft-com:office:smarttags" w:element="country-region">
                <w:r w:rsidRPr="007E7493">
                  <w:rPr>
                    <w:rFonts w:asciiTheme="majorHAnsi" w:hAnsiTheme="majorHAnsi" w:cs="Arial"/>
                    <w:sz w:val="20"/>
                  </w:rPr>
                  <w:t>India</w:t>
                </w:r>
              </w:smartTag>
            </w:smartTag>
            <w:r w:rsidRPr="007E7493">
              <w:rPr>
                <w:rFonts w:asciiTheme="majorHAnsi" w:hAnsiTheme="majorHAnsi" w:cs="Arial"/>
                <w:sz w:val="20"/>
              </w:rPr>
              <w:t>, documents establishing legal and financial autonomy and compliance with commercial law, in accordance with Tender Documents</w:t>
            </w:r>
          </w:p>
          <w:p w14:paraId="783D4FA9" w14:textId="77777777" w:rsidR="00730B69" w:rsidRPr="007E7493" w:rsidRDefault="00730B69">
            <w:pPr>
              <w:tabs>
                <w:tab w:val="left" w:pos="90"/>
              </w:tabs>
              <w:jc w:val="both"/>
              <w:rPr>
                <w:rFonts w:asciiTheme="majorHAnsi" w:hAnsiTheme="majorHAnsi" w:cs="Arial"/>
                <w:sz w:val="20"/>
              </w:rPr>
            </w:pP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45B5434C" w14:textId="77777777">
              <w:trPr>
                <w:trHeight w:val="215"/>
              </w:trPr>
              <w:tc>
                <w:tcPr>
                  <w:tcW w:w="265" w:type="dxa"/>
                </w:tcPr>
                <w:p w14:paraId="63260C5D" w14:textId="77777777" w:rsidR="00730B69" w:rsidRPr="007E7493" w:rsidRDefault="00730B69">
                  <w:pPr>
                    <w:tabs>
                      <w:tab w:val="left" w:pos="90"/>
                    </w:tabs>
                    <w:jc w:val="both"/>
                    <w:rPr>
                      <w:rFonts w:asciiTheme="majorHAnsi" w:hAnsiTheme="majorHAnsi" w:cs="Arial"/>
                      <w:sz w:val="20"/>
                    </w:rPr>
                  </w:pPr>
                </w:p>
              </w:tc>
            </w:tr>
          </w:tbl>
          <w:p w14:paraId="55E38995" w14:textId="77777777" w:rsidR="00730B69" w:rsidRPr="007E7493" w:rsidRDefault="00730B69">
            <w:pPr>
              <w:tabs>
                <w:tab w:val="left" w:pos="90"/>
              </w:tabs>
              <w:jc w:val="both"/>
              <w:rPr>
                <w:rFonts w:asciiTheme="majorHAnsi" w:hAnsiTheme="majorHAnsi" w:cs="Arial"/>
                <w:sz w:val="20"/>
                <w:u w:val="single"/>
              </w:rPr>
            </w:pPr>
            <w:r w:rsidRPr="007E7493">
              <w:rPr>
                <w:rFonts w:asciiTheme="majorHAnsi" w:hAnsiTheme="majorHAnsi" w:cs="Arial"/>
                <w:sz w:val="20"/>
                <w:u w:val="single"/>
              </w:rPr>
              <w:t>PAN Number</w:t>
            </w: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55080805" w14:textId="77777777">
              <w:trPr>
                <w:trHeight w:val="215"/>
              </w:trPr>
              <w:tc>
                <w:tcPr>
                  <w:tcW w:w="265" w:type="dxa"/>
                </w:tcPr>
                <w:p w14:paraId="15220434" w14:textId="77777777" w:rsidR="00730B69" w:rsidRPr="007E7493" w:rsidRDefault="00730B69">
                  <w:pPr>
                    <w:tabs>
                      <w:tab w:val="left" w:pos="90"/>
                    </w:tabs>
                    <w:jc w:val="both"/>
                    <w:rPr>
                      <w:rFonts w:asciiTheme="majorHAnsi" w:hAnsiTheme="majorHAnsi" w:cs="Arial"/>
                      <w:sz w:val="20"/>
                    </w:rPr>
                  </w:pPr>
                </w:p>
              </w:tc>
            </w:tr>
          </w:tbl>
          <w:p w14:paraId="30288C72" w14:textId="77777777" w:rsidR="00730B69" w:rsidRPr="007E7493" w:rsidRDefault="00730B69">
            <w:pPr>
              <w:tabs>
                <w:tab w:val="left" w:pos="90"/>
              </w:tabs>
              <w:jc w:val="both"/>
              <w:rPr>
                <w:rFonts w:asciiTheme="majorHAnsi" w:hAnsiTheme="majorHAnsi" w:cs="Arial"/>
                <w:sz w:val="20"/>
                <w:u w:val="single"/>
              </w:rPr>
            </w:pPr>
            <w:r w:rsidRPr="007E7493">
              <w:rPr>
                <w:rFonts w:asciiTheme="majorHAnsi" w:hAnsiTheme="majorHAnsi" w:cs="Arial"/>
                <w:sz w:val="20"/>
                <w:u w:val="single"/>
              </w:rPr>
              <w:t xml:space="preserve">Sales Tax / VAT registration number </w:t>
            </w: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194EF20A" w14:textId="77777777">
              <w:trPr>
                <w:trHeight w:val="215"/>
              </w:trPr>
              <w:tc>
                <w:tcPr>
                  <w:tcW w:w="265" w:type="dxa"/>
                </w:tcPr>
                <w:p w14:paraId="1EA0C915" w14:textId="77777777" w:rsidR="00730B69" w:rsidRPr="007E7493" w:rsidRDefault="00730B69">
                  <w:pPr>
                    <w:tabs>
                      <w:tab w:val="left" w:pos="90"/>
                    </w:tabs>
                    <w:jc w:val="both"/>
                    <w:rPr>
                      <w:rFonts w:asciiTheme="majorHAnsi" w:hAnsiTheme="majorHAnsi" w:cs="Arial"/>
                      <w:sz w:val="20"/>
                    </w:rPr>
                  </w:pPr>
                </w:p>
              </w:tc>
            </w:tr>
          </w:tbl>
          <w:p w14:paraId="04A82115" w14:textId="77777777" w:rsidR="00730B69" w:rsidRPr="007E7493" w:rsidRDefault="00730B69">
            <w:pPr>
              <w:tabs>
                <w:tab w:val="left" w:pos="90"/>
              </w:tabs>
              <w:jc w:val="both"/>
              <w:rPr>
                <w:rFonts w:asciiTheme="majorHAnsi" w:hAnsiTheme="majorHAnsi" w:cs="Arial"/>
                <w:sz w:val="20"/>
                <w:u w:val="single"/>
              </w:rPr>
            </w:pPr>
            <w:r w:rsidRPr="007E7493">
              <w:rPr>
                <w:rFonts w:asciiTheme="majorHAnsi" w:hAnsiTheme="majorHAnsi" w:cs="Arial"/>
                <w:sz w:val="20"/>
                <w:u w:val="single"/>
              </w:rPr>
              <w:t xml:space="preserve">Service Tax Registration Number </w:t>
            </w:r>
          </w:p>
          <w:tbl>
            <w:tblPr>
              <w:tblpPr w:leftFromText="180" w:rightFromText="180" w:vertAnchor="text"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
            </w:tblGrid>
            <w:tr w:rsidR="00730B69" w:rsidRPr="007E7493" w14:paraId="33C90010" w14:textId="77777777">
              <w:trPr>
                <w:trHeight w:val="215"/>
              </w:trPr>
              <w:tc>
                <w:tcPr>
                  <w:tcW w:w="265" w:type="dxa"/>
                </w:tcPr>
                <w:p w14:paraId="4109E5FD" w14:textId="77777777" w:rsidR="00730B69" w:rsidRPr="007E7493" w:rsidRDefault="00730B69">
                  <w:pPr>
                    <w:tabs>
                      <w:tab w:val="left" w:pos="90"/>
                    </w:tabs>
                    <w:jc w:val="both"/>
                    <w:rPr>
                      <w:rFonts w:asciiTheme="majorHAnsi" w:hAnsiTheme="majorHAnsi" w:cs="Arial"/>
                      <w:sz w:val="20"/>
                    </w:rPr>
                  </w:pPr>
                </w:p>
              </w:tc>
            </w:tr>
          </w:tbl>
          <w:p w14:paraId="411447E5" w14:textId="77777777" w:rsidR="00730B69" w:rsidRPr="007E7493" w:rsidRDefault="00730B69">
            <w:pPr>
              <w:tabs>
                <w:tab w:val="left" w:pos="90"/>
              </w:tabs>
              <w:jc w:val="both"/>
              <w:rPr>
                <w:rFonts w:asciiTheme="majorHAnsi" w:hAnsiTheme="majorHAnsi" w:cs="Arial"/>
                <w:sz w:val="20"/>
              </w:rPr>
            </w:pPr>
            <w:r w:rsidRPr="007E7493">
              <w:rPr>
                <w:rFonts w:asciiTheme="majorHAnsi" w:hAnsiTheme="majorHAnsi" w:cs="Arial"/>
                <w:sz w:val="20"/>
              </w:rPr>
              <w:t>Any other documents required for statutory compliance</w:t>
            </w:r>
          </w:p>
          <w:p w14:paraId="4216ED1D" w14:textId="77777777" w:rsidR="00730B69" w:rsidRPr="007E7493" w:rsidRDefault="00730B69">
            <w:pPr>
              <w:tabs>
                <w:tab w:val="left" w:pos="90"/>
              </w:tabs>
              <w:jc w:val="both"/>
              <w:rPr>
                <w:rFonts w:asciiTheme="majorHAnsi" w:hAnsiTheme="majorHAnsi" w:cs="Arial"/>
                <w:sz w:val="20"/>
              </w:rPr>
            </w:pPr>
          </w:p>
        </w:tc>
      </w:tr>
    </w:tbl>
    <w:p w14:paraId="22BC682B"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Duly authorized to sign this Authorization on behalf of: [insert complete name of Tenderer]</w:t>
      </w:r>
    </w:p>
    <w:p w14:paraId="30F501A1"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Date on _____________ day of ______________________________, ___________ [insert date of signing]</w:t>
      </w:r>
    </w:p>
    <w:p w14:paraId="424C4652" w14:textId="77777777" w:rsidR="00730B69" w:rsidRPr="007E7493" w:rsidRDefault="00730B69">
      <w:pPr>
        <w:tabs>
          <w:tab w:val="left" w:pos="90"/>
        </w:tabs>
        <w:spacing w:line="360" w:lineRule="auto"/>
        <w:jc w:val="both"/>
        <w:rPr>
          <w:rFonts w:asciiTheme="majorHAnsi" w:hAnsiTheme="majorHAnsi" w:cs="Arial"/>
        </w:rPr>
      </w:pPr>
    </w:p>
    <w:p w14:paraId="0332808C"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7"/>
      </w:tblGrid>
      <w:tr w:rsidR="00730B69" w:rsidRPr="007E7493" w14:paraId="43757237" w14:textId="77777777">
        <w:tc>
          <w:tcPr>
            <w:tcW w:w="9037" w:type="dxa"/>
          </w:tcPr>
          <w:p w14:paraId="437A3CA6" w14:textId="77777777" w:rsidR="00730B69" w:rsidRPr="007E7493" w:rsidRDefault="00730B69">
            <w:pPr>
              <w:tabs>
                <w:tab w:val="left" w:pos="90"/>
              </w:tabs>
              <w:spacing w:line="360" w:lineRule="auto"/>
              <w:jc w:val="center"/>
              <w:rPr>
                <w:rFonts w:asciiTheme="majorHAnsi" w:hAnsiTheme="majorHAnsi" w:cs="Arial"/>
                <w:b/>
              </w:rPr>
            </w:pPr>
            <w:r w:rsidRPr="007E7493">
              <w:rPr>
                <w:rFonts w:asciiTheme="majorHAnsi" w:hAnsiTheme="majorHAnsi" w:cs="Arial"/>
                <w:b/>
              </w:rPr>
              <w:lastRenderedPageBreak/>
              <w:t>EXCEPTIONS AND DEVIATIONS</w:t>
            </w:r>
          </w:p>
        </w:tc>
      </w:tr>
    </w:tbl>
    <w:p w14:paraId="0BAB8485" w14:textId="77777777" w:rsidR="00730B69" w:rsidRPr="007E7493" w:rsidRDefault="00730B69">
      <w:pPr>
        <w:tabs>
          <w:tab w:val="left" w:pos="90"/>
        </w:tabs>
        <w:spacing w:line="360" w:lineRule="auto"/>
        <w:jc w:val="both"/>
        <w:rPr>
          <w:rFonts w:asciiTheme="majorHAnsi" w:hAnsiTheme="majorHAnsi" w:cs="Arial"/>
        </w:rPr>
      </w:pPr>
    </w:p>
    <w:p w14:paraId="4E07A24E"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As pointed out in the Tender Call Notice, Bidder may stipulate here exceptions and deviations to the bid conditions, if considered unavoidable.</w:t>
      </w:r>
    </w:p>
    <w:p w14:paraId="15EA68D3" w14:textId="77777777" w:rsidR="00730B69" w:rsidRPr="007E7493" w:rsidRDefault="00730B69">
      <w:pPr>
        <w:tabs>
          <w:tab w:val="left" w:pos="90"/>
        </w:tabs>
        <w:spacing w:line="360" w:lineRule="auto"/>
        <w:ind w:left="90"/>
        <w:jc w:val="both"/>
        <w:rPr>
          <w:rFonts w:asciiTheme="majorHAnsi" w:hAnsiTheme="majorHAnsi" w:cs="Arial"/>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6"/>
        <w:gridCol w:w="2322"/>
        <w:gridCol w:w="2322"/>
        <w:gridCol w:w="2318"/>
      </w:tblGrid>
      <w:tr w:rsidR="00730B69" w:rsidRPr="007E7493" w14:paraId="5545F2DD" w14:textId="77777777">
        <w:tc>
          <w:tcPr>
            <w:tcW w:w="2394" w:type="dxa"/>
          </w:tcPr>
          <w:p w14:paraId="5CC41C00"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 xml:space="preserve">Sr. No. </w:t>
            </w:r>
          </w:p>
        </w:tc>
        <w:tc>
          <w:tcPr>
            <w:tcW w:w="2394" w:type="dxa"/>
          </w:tcPr>
          <w:p w14:paraId="6A73126D"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Page No. of Bid Document</w:t>
            </w:r>
          </w:p>
        </w:tc>
        <w:tc>
          <w:tcPr>
            <w:tcW w:w="2394" w:type="dxa"/>
          </w:tcPr>
          <w:p w14:paraId="5B96C50D"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Clause No. of Bid Document</w:t>
            </w:r>
          </w:p>
        </w:tc>
        <w:tc>
          <w:tcPr>
            <w:tcW w:w="2394" w:type="dxa"/>
          </w:tcPr>
          <w:p w14:paraId="42125B50" w14:textId="77777777" w:rsidR="00730B69" w:rsidRPr="007E7493" w:rsidRDefault="00730B69">
            <w:pPr>
              <w:tabs>
                <w:tab w:val="left" w:pos="90"/>
              </w:tabs>
              <w:spacing w:line="360" w:lineRule="auto"/>
              <w:jc w:val="both"/>
              <w:rPr>
                <w:rFonts w:asciiTheme="majorHAnsi" w:hAnsiTheme="majorHAnsi" w:cs="Arial"/>
              </w:rPr>
            </w:pPr>
            <w:r w:rsidRPr="007E7493">
              <w:rPr>
                <w:rFonts w:asciiTheme="majorHAnsi" w:hAnsiTheme="majorHAnsi" w:cs="Arial"/>
              </w:rPr>
              <w:t>Subject Deviation</w:t>
            </w:r>
          </w:p>
        </w:tc>
      </w:tr>
      <w:tr w:rsidR="00730B69" w:rsidRPr="007E7493" w14:paraId="48C7611C" w14:textId="77777777">
        <w:tc>
          <w:tcPr>
            <w:tcW w:w="2394" w:type="dxa"/>
          </w:tcPr>
          <w:p w14:paraId="7782EA37" w14:textId="77777777" w:rsidR="00730B69" w:rsidRPr="007E7493" w:rsidRDefault="00730B69">
            <w:pPr>
              <w:tabs>
                <w:tab w:val="left" w:pos="90"/>
              </w:tabs>
              <w:spacing w:line="360" w:lineRule="auto"/>
              <w:jc w:val="both"/>
              <w:rPr>
                <w:rFonts w:asciiTheme="majorHAnsi" w:hAnsiTheme="majorHAnsi" w:cs="Arial"/>
              </w:rPr>
            </w:pPr>
          </w:p>
        </w:tc>
        <w:tc>
          <w:tcPr>
            <w:tcW w:w="2394" w:type="dxa"/>
          </w:tcPr>
          <w:p w14:paraId="74602954" w14:textId="77777777" w:rsidR="00730B69" w:rsidRPr="007E7493" w:rsidRDefault="00730B69">
            <w:pPr>
              <w:tabs>
                <w:tab w:val="left" w:pos="90"/>
              </w:tabs>
              <w:spacing w:line="360" w:lineRule="auto"/>
              <w:jc w:val="both"/>
              <w:rPr>
                <w:rFonts w:asciiTheme="majorHAnsi" w:hAnsiTheme="majorHAnsi" w:cs="Arial"/>
              </w:rPr>
            </w:pPr>
          </w:p>
        </w:tc>
        <w:tc>
          <w:tcPr>
            <w:tcW w:w="2394" w:type="dxa"/>
          </w:tcPr>
          <w:p w14:paraId="281E6458" w14:textId="77777777" w:rsidR="00730B69" w:rsidRPr="007E7493" w:rsidRDefault="00730B69">
            <w:pPr>
              <w:tabs>
                <w:tab w:val="left" w:pos="90"/>
              </w:tabs>
              <w:spacing w:line="360" w:lineRule="auto"/>
              <w:jc w:val="both"/>
              <w:rPr>
                <w:rFonts w:asciiTheme="majorHAnsi" w:hAnsiTheme="majorHAnsi" w:cs="Arial"/>
              </w:rPr>
            </w:pPr>
          </w:p>
        </w:tc>
        <w:tc>
          <w:tcPr>
            <w:tcW w:w="2394" w:type="dxa"/>
          </w:tcPr>
          <w:p w14:paraId="30FC3BF1" w14:textId="77777777" w:rsidR="00730B69" w:rsidRPr="007E7493" w:rsidRDefault="00730B69">
            <w:pPr>
              <w:tabs>
                <w:tab w:val="left" w:pos="90"/>
              </w:tabs>
              <w:spacing w:line="360" w:lineRule="auto"/>
              <w:jc w:val="both"/>
              <w:rPr>
                <w:rFonts w:asciiTheme="majorHAnsi" w:hAnsiTheme="majorHAnsi" w:cs="Arial"/>
              </w:rPr>
            </w:pPr>
          </w:p>
          <w:p w14:paraId="57945A53" w14:textId="77777777" w:rsidR="00730B69" w:rsidRPr="007E7493" w:rsidRDefault="00730B69">
            <w:pPr>
              <w:tabs>
                <w:tab w:val="left" w:pos="90"/>
              </w:tabs>
              <w:spacing w:line="360" w:lineRule="auto"/>
              <w:jc w:val="both"/>
              <w:rPr>
                <w:rFonts w:asciiTheme="majorHAnsi" w:hAnsiTheme="majorHAnsi" w:cs="Arial"/>
              </w:rPr>
            </w:pPr>
          </w:p>
          <w:p w14:paraId="715A10D2" w14:textId="77777777" w:rsidR="00730B69" w:rsidRPr="007E7493" w:rsidRDefault="00730B69">
            <w:pPr>
              <w:tabs>
                <w:tab w:val="left" w:pos="90"/>
              </w:tabs>
              <w:spacing w:line="360" w:lineRule="auto"/>
              <w:jc w:val="both"/>
              <w:rPr>
                <w:rFonts w:asciiTheme="majorHAnsi" w:hAnsiTheme="majorHAnsi" w:cs="Arial"/>
              </w:rPr>
            </w:pPr>
          </w:p>
          <w:p w14:paraId="27442CFF" w14:textId="77777777" w:rsidR="00730B69" w:rsidRPr="007E7493" w:rsidRDefault="00730B69">
            <w:pPr>
              <w:tabs>
                <w:tab w:val="left" w:pos="90"/>
              </w:tabs>
              <w:spacing w:line="360" w:lineRule="auto"/>
              <w:jc w:val="both"/>
              <w:rPr>
                <w:rFonts w:asciiTheme="majorHAnsi" w:hAnsiTheme="majorHAnsi" w:cs="Arial"/>
              </w:rPr>
            </w:pPr>
          </w:p>
          <w:p w14:paraId="7D7EEAE8" w14:textId="77777777" w:rsidR="00730B69" w:rsidRPr="007E7493" w:rsidRDefault="00730B69">
            <w:pPr>
              <w:tabs>
                <w:tab w:val="left" w:pos="90"/>
              </w:tabs>
              <w:spacing w:line="360" w:lineRule="auto"/>
              <w:jc w:val="both"/>
              <w:rPr>
                <w:rFonts w:asciiTheme="majorHAnsi" w:hAnsiTheme="majorHAnsi" w:cs="Arial"/>
              </w:rPr>
            </w:pPr>
          </w:p>
          <w:p w14:paraId="0906AFEF" w14:textId="77777777" w:rsidR="00730B69" w:rsidRPr="007E7493" w:rsidRDefault="00730B69">
            <w:pPr>
              <w:tabs>
                <w:tab w:val="left" w:pos="90"/>
              </w:tabs>
              <w:spacing w:line="360" w:lineRule="auto"/>
              <w:jc w:val="both"/>
              <w:rPr>
                <w:rFonts w:asciiTheme="majorHAnsi" w:hAnsiTheme="majorHAnsi" w:cs="Arial"/>
              </w:rPr>
            </w:pPr>
          </w:p>
          <w:p w14:paraId="60981BCB" w14:textId="77777777" w:rsidR="00730B69" w:rsidRPr="007E7493" w:rsidRDefault="00730B69">
            <w:pPr>
              <w:tabs>
                <w:tab w:val="left" w:pos="90"/>
              </w:tabs>
              <w:spacing w:line="360" w:lineRule="auto"/>
              <w:jc w:val="both"/>
              <w:rPr>
                <w:rFonts w:asciiTheme="majorHAnsi" w:hAnsiTheme="majorHAnsi" w:cs="Arial"/>
              </w:rPr>
            </w:pPr>
          </w:p>
          <w:p w14:paraId="466F2EE3" w14:textId="77777777" w:rsidR="00730B69" w:rsidRPr="007E7493" w:rsidRDefault="00730B69">
            <w:pPr>
              <w:tabs>
                <w:tab w:val="left" w:pos="90"/>
              </w:tabs>
              <w:spacing w:line="360" w:lineRule="auto"/>
              <w:jc w:val="both"/>
              <w:rPr>
                <w:rFonts w:asciiTheme="majorHAnsi" w:hAnsiTheme="majorHAnsi" w:cs="Arial"/>
              </w:rPr>
            </w:pPr>
          </w:p>
          <w:p w14:paraId="326682C6" w14:textId="77777777" w:rsidR="00730B69" w:rsidRPr="007E7493" w:rsidRDefault="00730B69">
            <w:pPr>
              <w:tabs>
                <w:tab w:val="left" w:pos="90"/>
              </w:tabs>
              <w:spacing w:line="360" w:lineRule="auto"/>
              <w:jc w:val="both"/>
              <w:rPr>
                <w:rFonts w:asciiTheme="majorHAnsi" w:hAnsiTheme="majorHAnsi" w:cs="Arial"/>
              </w:rPr>
            </w:pPr>
          </w:p>
          <w:p w14:paraId="21B3A446" w14:textId="77777777" w:rsidR="00730B69" w:rsidRPr="007E7493" w:rsidRDefault="00730B69">
            <w:pPr>
              <w:tabs>
                <w:tab w:val="left" w:pos="90"/>
              </w:tabs>
              <w:spacing w:line="360" w:lineRule="auto"/>
              <w:jc w:val="both"/>
              <w:rPr>
                <w:rFonts w:asciiTheme="majorHAnsi" w:hAnsiTheme="majorHAnsi" w:cs="Arial"/>
              </w:rPr>
            </w:pPr>
          </w:p>
          <w:p w14:paraId="03B1C9B4" w14:textId="77777777" w:rsidR="00730B69" w:rsidRPr="007E7493" w:rsidRDefault="00730B69">
            <w:pPr>
              <w:tabs>
                <w:tab w:val="left" w:pos="90"/>
              </w:tabs>
              <w:spacing w:line="360" w:lineRule="auto"/>
              <w:jc w:val="both"/>
              <w:rPr>
                <w:rFonts w:asciiTheme="majorHAnsi" w:hAnsiTheme="majorHAnsi" w:cs="Arial"/>
              </w:rPr>
            </w:pPr>
          </w:p>
          <w:p w14:paraId="5693C1AD" w14:textId="77777777" w:rsidR="00730B69" w:rsidRPr="007E7493" w:rsidRDefault="00730B69">
            <w:pPr>
              <w:tabs>
                <w:tab w:val="left" w:pos="90"/>
              </w:tabs>
              <w:spacing w:line="360" w:lineRule="auto"/>
              <w:jc w:val="both"/>
              <w:rPr>
                <w:rFonts w:asciiTheme="majorHAnsi" w:hAnsiTheme="majorHAnsi" w:cs="Arial"/>
              </w:rPr>
            </w:pPr>
          </w:p>
          <w:p w14:paraId="7D79E807" w14:textId="77777777" w:rsidR="00730B69" w:rsidRPr="007E7493" w:rsidRDefault="00730B69">
            <w:pPr>
              <w:tabs>
                <w:tab w:val="left" w:pos="90"/>
              </w:tabs>
              <w:spacing w:line="360" w:lineRule="auto"/>
              <w:jc w:val="both"/>
              <w:rPr>
                <w:rFonts w:asciiTheme="majorHAnsi" w:hAnsiTheme="majorHAnsi" w:cs="Arial"/>
              </w:rPr>
            </w:pPr>
          </w:p>
        </w:tc>
      </w:tr>
    </w:tbl>
    <w:p w14:paraId="23E53FB9" w14:textId="77777777" w:rsidR="00730B69" w:rsidRPr="007E7493" w:rsidRDefault="00730B69">
      <w:pPr>
        <w:tabs>
          <w:tab w:val="left" w:pos="90"/>
        </w:tabs>
        <w:spacing w:line="360" w:lineRule="auto"/>
        <w:ind w:left="90"/>
        <w:jc w:val="both"/>
        <w:rPr>
          <w:rFonts w:asciiTheme="majorHAnsi" w:hAnsiTheme="majorHAnsi" w:cs="Arial"/>
        </w:rPr>
      </w:pPr>
    </w:p>
    <w:p w14:paraId="2CCA59CD" w14:textId="77777777" w:rsidR="00730B69" w:rsidRPr="007E7493" w:rsidRDefault="00730B69" w:rsidP="00465AC0">
      <w:pPr>
        <w:tabs>
          <w:tab w:val="left" w:pos="90"/>
        </w:tabs>
        <w:spacing w:line="360" w:lineRule="auto"/>
        <w:ind w:left="90"/>
        <w:jc w:val="both"/>
        <w:rPr>
          <w:rFonts w:asciiTheme="majorHAnsi" w:hAnsiTheme="majorHAnsi" w:cs="Arial"/>
        </w:rPr>
      </w:pPr>
      <w:r w:rsidRPr="007E7493">
        <w:rPr>
          <w:rFonts w:asciiTheme="majorHAnsi" w:hAnsiTheme="majorHAnsi" w:cs="Arial"/>
        </w:rPr>
        <w:t>Note:</w:t>
      </w:r>
      <w:r w:rsidRPr="007E7493">
        <w:rPr>
          <w:rFonts w:asciiTheme="majorHAnsi" w:hAnsiTheme="majorHAnsi" w:cs="Arial"/>
        </w:rPr>
        <w:tab/>
        <w:t xml:space="preserve">however, the Bidders to note that unacceptable deviations, if any, the bid shall be liable for rejection. Bidder is discouraged to deviate from bid conditions, specifications, delivery schedules, </w:t>
      </w:r>
      <w:r w:rsidR="00EF3B04" w:rsidRPr="007E7493">
        <w:rPr>
          <w:rFonts w:asciiTheme="majorHAnsi" w:hAnsiTheme="majorHAnsi" w:cs="Arial"/>
        </w:rPr>
        <w:t>and commercial</w:t>
      </w:r>
      <w:r w:rsidRPr="007E7493">
        <w:rPr>
          <w:rFonts w:asciiTheme="majorHAnsi" w:hAnsiTheme="majorHAnsi" w:cs="Arial"/>
        </w:rPr>
        <w:t xml:space="preserve"> terms as per the tender document.</w:t>
      </w:r>
    </w:p>
    <w:p w14:paraId="69E3CCC9" w14:textId="77777777" w:rsidR="00730B69" w:rsidRPr="007E7493" w:rsidRDefault="00730B69">
      <w:pPr>
        <w:tabs>
          <w:tab w:val="left" w:pos="90"/>
        </w:tabs>
        <w:spacing w:line="360" w:lineRule="auto"/>
        <w:ind w:left="90"/>
        <w:jc w:val="both"/>
        <w:rPr>
          <w:rFonts w:asciiTheme="majorHAnsi" w:hAnsiTheme="majorHAnsi" w:cs="Arial"/>
        </w:rPr>
      </w:pPr>
      <w:r w:rsidRPr="007E7493">
        <w:rPr>
          <w:rFonts w:asciiTheme="majorHAnsi" w:hAnsiTheme="majorHAnsi" w:cs="Arial"/>
        </w:rPr>
        <w:t>Duly authorized to sign this authorization on behalf of: [insert complete name of Tenderer]</w:t>
      </w:r>
    </w:p>
    <w:p w14:paraId="63342784" w14:textId="77777777" w:rsidR="00730B69" w:rsidRPr="007E7493" w:rsidRDefault="00730B69">
      <w:pPr>
        <w:tabs>
          <w:tab w:val="left" w:pos="90"/>
        </w:tabs>
        <w:spacing w:line="360" w:lineRule="auto"/>
        <w:ind w:left="90"/>
        <w:jc w:val="both"/>
        <w:rPr>
          <w:rFonts w:asciiTheme="majorHAnsi" w:hAnsiTheme="majorHAnsi" w:cs="Arial"/>
          <w:b/>
        </w:rPr>
      </w:pPr>
      <w:r w:rsidRPr="007E7493">
        <w:rPr>
          <w:rFonts w:asciiTheme="majorHAnsi" w:hAnsiTheme="majorHAnsi" w:cs="Arial"/>
        </w:rPr>
        <w:t>Date on _________________day of _______________, __________ [insert date of signing]</w:t>
      </w:r>
    </w:p>
    <w:p w14:paraId="62DCCD64" w14:textId="77777777" w:rsidR="00A9609D" w:rsidRPr="007E7493" w:rsidRDefault="00AA034D" w:rsidP="00A9609D">
      <w:pPr>
        <w:widowControl w:val="0"/>
        <w:autoSpaceDE w:val="0"/>
        <w:autoSpaceDN w:val="0"/>
        <w:adjustRightInd w:val="0"/>
        <w:ind w:right="-930"/>
        <w:jc w:val="right"/>
        <w:rPr>
          <w:rFonts w:asciiTheme="majorHAnsi" w:hAnsiTheme="majorHAnsi" w:cs="Arial"/>
          <w:b/>
          <w:sz w:val="28"/>
        </w:rPr>
      </w:pPr>
      <w:r w:rsidRPr="007E7493">
        <w:rPr>
          <w:rFonts w:asciiTheme="majorHAnsi" w:hAnsiTheme="majorHAnsi" w:cs="Arial"/>
          <w:sz w:val="20"/>
        </w:rPr>
        <w:br w:type="page"/>
      </w:r>
    </w:p>
    <w:p w14:paraId="3EA8EAC0" w14:textId="77777777" w:rsidR="006F6C74" w:rsidRPr="006F6C74" w:rsidRDefault="006F6C74" w:rsidP="006F6C74">
      <w:pPr>
        <w:widowControl w:val="0"/>
        <w:autoSpaceDE w:val="0"/>
        <w:autoSpaceDN w:val="0"/>
        <w:adjustRightInd w:val="0"/>
        <w:ind w:right="-930"/>
        <w:jc w:val="center"/>
        <w:rPr>
          <w:rFonts w:asciiTheme="majorHAnsi" w:hAnsiTheme="majorHAnsi" w:cs="Tahoma"/>
          <w:b/>
          <w:bCs/>
          <w:sz w:val="32"/>
          <w:u w:val="single"/>
        </w:rPr>
      </w:pPr>
      <w:r w:rsidRPr="006F6C74">
        <w:rPr>
          <w:rFonts w:asciiTheme="majorHAnsi" w:hAnsiTheme="majorHAnsi" w:cs="Tahoma"/>
          <w:b/>
          <w:bCs/>
          <w:sz w:val="32"/>
          <w:u w:val="single"/>
        </w:rPr>
        <w:lastRenderedPageBreak/>
        <w:t xml:space="preserve">INTEGRITY PACT </w:t>
      </w:r>
    </w:p>
    <w:p w14:paraId="7142A6C2" w14:textId="77777777" w:rsidR="006F6C74" w:rsidRPr="006F6C74" w:rsidRDefault="006F6C74" w:rsidP="006F6C74">
      <w:pPr>
        <w:widowControl w:val="0"/>
        <w:autoSpaceDE w:val="0"/>
        <w:autoSpaceDN w:val="0"/>
        <w:adjustRightInd w:val="0"/>
        <w:ind w:right="-930"/>
        <w:jc w:val="center"/>
        <w:rPr>
          <w:rFonts w:asciiTheme="majorHAnsi" w:hAnsiTheme="majorHAnsi" w:cs="Tahoma"/>
          <w:b/>
          <w:bCs/>
        </w:rPr>
      </w:pPr>
      <w:r w:rsidRPr="006F6C74">
        <w:rPr>
          <w:rFonts w:asciiTheme="majorHAnsi" w:hAnsiTheme="majorHAnsi" w:cs="Tahoma"/>
          <w:b/>
          <w:bCs/>
        </w:rPr>
        <w:t xml:space="preserve">Between </w:t>
      </w:r>
    </w:p>
    <w:p w14:paraId="2504469B" w14:textId="77777777" w:rsidR="006F6C74" w:rsidRPr="006F6C74" w:rsidRDefault="006F6C74" w:rsidP="006F6C74">
      <w:pPr>
        <w:widowControl w:val="0"/>
        <w:autoSpaceDE w:val="0"/>
        <w:autoSpaceDN w:val="0"/>
        <w:adjustRightInd w:val="0"/>
        <w:ind w:right="-930"/>
        <w:jc w:val="center"/>
        <w:rPr>
          <w:rFonts w:asciiTheme="majorHAnsi" w:hAnsiTheme="majorHAnsi" w:cs="Tahoma"/>
          <w:b/>
          <w:bCs/>
        </w:rPr>
      </w:pPr>
      <w:r w:rsidRPr="006F6C74">
        <w:rPr>
          <w:rFonts w:asciiTheme="majorHAnsi" w:hAnsiTheme="majorHAnsi" w:cs="Tahoma"/>
          <w:b/>
          <w:bCs/>
        </w:rPr>
        <w:t xml:space="preserve">Deendayal Port Authority (DPA) hereinafter referred to as "The Principal" </w:t>
      </w:r>
    </w:p>
    <w:p w14:paraId="301571F7" w14:textId="77777777" w:rsidR="006F6C74" w:rsidRPr="006F6C74" w:rsidRDefault="006F6C74" w:rsidP="006F6C74">
      <w:pPr>
        <w:widowControl w:val="0"/>
        <w:autoSpaceDE w:val="0"/>
        <w:autoSpaceDN w:val="0"/>
        <w:adjustRightInd w:val="0"/>
        <w:ind w:right="-930"/>
        <w:jc w:val="center"/>
        <w:rPr>
          <w:rFonts w:asciiTheme="majorHAnsi" w:hAnsiTheme="majorHAnsi" w:cs="Tahoma"/>
          <w:b/>
          <w:bCs/>
        </w:rPr>
      </w:pPr>
      <w:r w:rsidRPr="006F6C74">
        <w:rPr>
          <w:rFonts w:asciiTheme="majorHAnsi" w:hAnsiTheme="majorHAnsi" w:cs="Tahoma"/>
          <w:b/>
          <w:bCs/>
        </w:rPr>
        <w:t xml:space="preserve">and </w:t>
      </w:r>
    </w:p>
    <w:p w14:paraId="41C1D969" w14:textId="77777777" w:rsidR="006F6C74" w:rsidRPr="006F6C74" w:rsidRDefault="006F6C74" w:rsidP="006F6C74">
      <w:pPr>
        <w:widowControl w:val="0"/>
        <w:autoSpaceDE w:val="0"/>
        <w:autoSpaceDN w:val="0"/>
        <w:adjustRightInd w:val="0"/>
        <w:ind w:right="-930"/>
        <w:rPr>
          <w:rFonts w:asciiTheme="majorHAnsi" w:hAnsiTheme="majorHAnsi" w:cs="Tahoma"/>
          <w:bCs/>
        </w:rPr>
      </w:pPr>
      <w:r w:rsidRPr="006F6C74">
        <w:rPr>
          <w:rFonts w:asciiTheme="majorHAnsi" w:hAnsiTheme="majorHAnsi" w:cs="Tahoma"/>
          <w:b/>
          <w:bCs/>
        </w:rPr>
        <w:t xml:space="preserve">........................................................... </w:t>
      </w:r>
      <w:r w:rsidRPr="006F6C74">
        <w:rPr>
          <w:rFonts w:asciiTheme="majorHAnsi" w:hAnsiTheme="majorHAnsi" w:cs="Tahoma"/>
          <w:bCs/>
        </w:rPr>
        <w:t xml:space="preserve">(Name of The bidders and consortium members) hereinafter </w:t>
      </w:r>
    </w:p>
    <w:p w14:paraId="44BE7254" w14:textId="3CFE27C3" w:rsidR="006F6C74" w:rsidRDefault="006F6C74" w:rsidP="006F6C74">
      <w:pPr>
        <w:widowControl w:val="0"/>
        <w:autoSpaceDE w:val="0"/>
        <w:autoSpaceDN w:val="0"/>
        <w:adjustRightInd w:val="0"/>
        <w:ind w:right="-930"/>
        <w:rPr>
          <w:rFonts w:asciiTheme="majorHAnsi" w:hAnsiTheme="majorHAnsi" w:cs="Tahoma"/>
          <w:b/>
          <w:bCs/>
        </w:rPr>
      </w:pPr>
      <w:r w:rsidRPr="006F6C74">
        <w:rPr>
          <w:rFonts w:asciiTheme="majorHAnsi" w:hAnsiTheme="majorHAnsi" w:cs="Tahoma"/>
          <w:bCs/>
        </w:rPr>
        <w:t>referred to as</w:t>
      </w:r>
      <w:r w:rsidRPr="006F6C74">
        <w:rPr>
          <w:rFonts w:asciiTheme="majorHAnsi" w:hAnsiTheme="majorHAnsi" w:cs="Tahoma"/>
          <w:b/>
          <w:bCs/>
        </w:rPr>
        <w:t xml:space="preserve"> "The Bidder / Contractor" </w:t>
      </w:r>
    </w:p>
    <w:p w14:paraId="7D48312A" w14:textId="77777777" w:rsidR="006F6C74" w:rsidRPr="006F6C74" w:rsidRDefault="006F6C74" w:rsidP="006F6C74">
      <w:pPr>
        <w:widowControl w:val="0"/>
        <w:autoSpaceDE w:val="0"/>
        <w:autoSpaceDN w:val="0"/>
        <w:adjustRightInd w:val="0"/>
        <w:ind w:right="-930"/>
        <w:jc w:val="center"/>
        <w:rPr>
          <w:rFonts w:asciiTheme="majorHAnsi" w:hAnsiTheme="majorHAnsi" w:cs="Tahoma"/>
          <w:b/>
          <w:bCs/>
        </w:rPr>
      </w:pPr>
    </w:p>
    <w:p w14:paraId="5934CA8B" w14:textId="183DD522" w:rsidR="006F6C74" w:rsidRPr="006F6C74" w:rsidRDefault="006F6C74" w:rsidP="006F6C74">
      <w:pPr>
        <w:widowControl w:val="0"/>
        <w:autoSpaceDE w:val="0"/>
        <w:autoSpaceDN w:val="0"/>
        <w:adjustRightInd w:val="0"/>
        <w:ind w:right="-930"/>
        <w:jc w:val="center"/>
        <w:rPr>
          <w:rFonts w:asciiTheme="majorHAnsi" w:hAnsiTheme="majorHAnsi" w:cs="Tahoma"/>
          <w:b/>
          <w:bCs/>
          <w:sz w:val="28"/>
          <w:u w:val="single"/>
        </w:rPr>
      </w:pPr>
      <w:r w:rsidRPr="006F6C74">
        <w:rPr>
          <w:rFonts w:asciiTheme="majorHAnsi" w:hAnsiTheme="majorHAnsi" w:cs="Tahoma"/>
          <w:b/>
          <w:bCs/>
          <w:sz w:val="28"/>
          <w:u w:val="single"/>
        </w:rPr>
        <w:t xml:space="preserve">Preamble </w:t>
      </w:r>
    </w:p>
    <w:p w14:paraId="172642DC" w14:textId="77777777" w:rsidR="006F6C74" w:rsidRPr="006F6C74" w:rsidRDefault="006F6C74" w:rsidP="006F6C74">
      <w:pPr>
        <w:widowControl w:val="0"/>
        <w:autoSpaceDE w:val="0"/>
        <w:autoSpaceDN w:val="0"/>
        <w:adjustRightInd w:val="0"/>
        <w:ind w:right="-930"/>
        <w:jc w:val="center"/>
        <w:rPr>
          <w:rFonts w:asciiTheme="majorHAnsi" w:hAnsiTheme="majorHAnsi" w:cs="Tahoma"/>
          <w:b/>
          <w:bCs/>
        </w:rPr>
      </w:pPr>
    </w:p>
    <w:p w14:paraId="594B2204" w14:textId="77777777" w:rsidR="006F6C74" w:rsidRPr="006F6C74" w:rsidRDefault="006F6C74" w:rsidP="003B74F9">
      <w:pPr>
        <w:widowControl w:val="0"/>
        <w:autoSpaceDE w:val="0"/>
        <w:autoSpaceDN w:val="0"/>
        <w:adjustRightInd w:val="0"/>
        <w:ind w:right="-68"/>
        <w:jc w:val="both"/>
        <w:rPr>
          <w:rFonts w:asciiTheme="majorHAnsi" w:hAnsiTheme="majorHAnsi" w:cs="Tahoma"/>
          <w:bCs/>
        </w:rPr>
      </w:pPr>
      <w:r w:rsidRPr="006F6C74">
        <w:rPr>
          <w:rFonts w:asciiTheme="majorHAnsi" w:hAnsiTheme="majorHAnsi" w:cs="Tahoma"/>
          <w:bCs/>
        </w:rPr>
        <w:t xml:space="preserve">The Principal intends to award, under laid down organizational procedures, contract(s) / </w:t>
      </w:r>
    </w:p>
    <w:p w14:paraId="42A3AD22" w14:textId="6C2B144E" w:rsidR="006F6C74" w:rsidRPr="006F6C74" w:rsidRDefault="006F6C74" w:rsidP="003B74F9">
      <w:pPr>
        <w:widowControl w:val="0"/>
        <w:autoSpaceDE w:val="0"/>
        <w:autoSpaceDN w:val="0"/>
        <w:adjustRightInd w:val="0"/>
        <w:ind w:right="-68"/>
        <w:jc w:val="both"/>
        <w:rPr>
          <w:rFonts w:asciiTheme="majorHAnsi" w:hAnsiTheme="majorHAnsi" w:cs="Tahoma"/>
          <w:bCs/>
        </w:rPr>
      </w:pPr>
      <w:r w:rsidRPr="006F6C74">
        <w:rPr>
          <w:rFonts w:asciiTheme="majorHAnsi" w:hAnsiTheme="majorHAnsi" w:cs="Tahoma"/>
          <w:bCs/>
        </w:rPr>
        <w:t xml:space="preserve">concession(s) for Tender No. HD-01/23 The Principal values full compliance with all relevant laws of the land rules, regulations, economic use of resources and of fairness / transparency in its relations with its Bidder(s) and / or Contractor(s). </w:t>
      </w:r>
    </w:p>
    <w:p w14:paraId="4BB6EF38" w14:textId="77777777" w:rsidR="006F6C74" w:rsidRPr="006F6C74" w:rsidRDefault="006F6C74" w:rsidP="006F6C74">
      <w:pPr>
        <w:widowControl w:val="0"/>
        <w:autoSpaceDE w:val="0"/>
        <w:autoSpaceDN w:val="0"/>
        <w:adjustRightInd w:val="0"/>
        <w:ind w:right="-930"/>
        <w:rPr>
          <w:rFonts w:asciiTheme="majorHAnsi" w:hAnsiTheme="majorHAnsi" w:cs="Tahoma"/>
          <w:bCs/>
        </w:rPr>
      </w:pPr>
    </w:p>
    <w:p w14:paraId="1C35C9FF" w14:textId="77777777" w:rsidR="006F6C74" w:rsidRPr="006F6C74" w:rsidRDefault="006F6C74" w:rsidP="003B74F9">
      <w:pPr>
        <w:widowControl w:val="0"/>
        <w:autoSpaceDE w:val="0"/>
        <w:autoSpaceDN w:val="0"/>
        <w:adjustRightInd w:val="0"/>
        <w:ind w:right="-68"/>
        <w:jc w:val="both"/>
        <w:rPr>
          <w:rFonts w:asciiTheme="majorHAnsi" w:hAnsiTheme="majorHAnsi" w:cs="Tahoma"/>
          <w:bCs/>
        </w:rPr>
      </w:pPr>
      <w:r w:rsidRPr="006F6C74">
        <w:rPr>
          <w:rFonts w:asciiTheme="majorHAnsi" w:hAnsiTheme="majorHAnsi" w:cs="Tahoma"/>
          <w:bCs/>
        </w:rPr>
        <w:t xml:space="preserve">In order to achieve these goals, the Principal will appoint Independent External Monitors </w:t>
      </w:r>
    </w:p>
    <w:p w14:paraId="5D3CA518" w14:textId="626C9BBB" w:rsidR="006F6C74" w:rsidRPr="006F6C74" w:rsidRDefault="006F6C74" w:rsidP="003B74F9">
      <w:pPr>
        <w:widowControl w:val="0"/>
        <w:autoSpaceDE w:val="0"/>
        <w:autoSpaceDN w:val="0"/>
        <w:adjustRightInd w:val="0"/>
        <w:ind w:right="-68"/>
        <w:jc w:val="both"/>
        <w:rPr>
          <w:rFonts w:asciiTheme="majorHAnsi" w:hAnsiTheme="majorHAnsi" w:cs="Tahoma"/>
          <w:bCs/>
        </w:rPr>
      </w:pPr>
      <w:r w:rsidRPr="006F6C74">
        <w:rPr>
          <w:rFonts w:asciiTheme="majorHAnsi" w:hAnsiTheme="majorHAnsi" w:cs="Tahoma"/>
          <w:bCs/>
        </w:rPr>
        <w:t xml:space="preserve">(IEMs), who will monitor the tender process and the execution of the contract for compliance with the principles mentioned above. </w:t>
      </w:r>
    </w:p>
    <w:p w14:paraId="7B9F4A58" w14:textId="77777777" w:rsidR="006F6C74" w:rsidRPr="006F6C74" w:rsidRDefault="006F6C74" w:rsidP="006F6C74">
      <w:pPr>
        <w:widowControl w:val="0"/>
        <w:autoSpaceDE w:val="0"/>
        <w:autoSpaceDN w:val="0"/>
        <w:adjustRightInd w:val="0"/>
        <w:ind w:right="-930"/>
        <w:rPr>
          <w:rFonts w:asciiTheme="majorHAnsi" w:hAnsiTheme="majorHAnsi" w:cs="Tahoma"/>
          <w:b/>
          <w:bCs/>
        </w:rPr>
      </w:pPr>
    </w:p>
    <w:p w14:paraId="7A96784F" w14:textId="60094736" w:rsidR="006F6C74" w:rsidRPr="006F6C74" w:rsidRDefault="006F6C74" w:rsidP="006F6C74">
      <w:pPr>
        <w:widowControl w:val="0"/>
        <w:autoSpaceDE w:val="0"/>
        <w:autoSpaceDN w:val="0"/>
        <w:adjustRightInd w:val="0"/>
        <w:ind w:right="-930"/>
        <w:rPr>
          <w:rFonts w:asciiTheme="majorHAnsi" w:hAnsiTheme="majorHAnsi" w:cs="Tahoma"/>
          <w:b/>
          <w:bCs/>
          <w:sz w:val="28"/>
          <w:u w:val="single"/>
        </w:rPr>
      </w:pPr>
      <w:r w:rsidRPr="006F6C74">
        <w:rPr>
          <w:rFonts w:asciiTheme="majorHAnsi" w:hAnsiTheme="majorHAnsi" w:cs="Tahoma"/>
          <w:b/>
          <w:bCs/>
          <w:sz w:val="28"/>
          <w:u w:val="single"/>
        </w:rPr>
        <w:t xml:space="preserve">Section 1 - Commitments of the Principal </w:t>
      </w:r>
    </w:p>
    <w:p w14:paraId="5EFDBAA8" w14:textId="77777777" w:rsidR="006F6C74" w:rsidRPr="006F6C74" w:rsidRDefault="006F6C74" w:rsidP="006F6C74">
      <w:pPr>
        <w:widowControl w:val="0"/>
        <w:autoSpaceDE w:val="0"/>
        <w:autoSpaceDN w:val="0"/>
        <w:adjustRightInd w:val="0"/>
        <w:ind w:right="-930"/>
        <w:rPr>
          <w:rFonts w:asciiTheme="majorHAnsi" w:hAnsiTheme="majorHAnsi" w:cs="Tahoma"/>
          <w:b/>
          <w:bCs/>
        </w:rPr>
      </w:pPr>
    </w:p>
    <w:p w14:paraId="799272CB" w14:textId="77777777" w:rsidR="006F6C74" w:rsidRPr="008B109D" w:rsidRDefault="006F6C74" w:rsidP="006F6C74">
      <w:pPr>
        <w:widowControl w:val="0"/>
        <w:autoSpaceDE w:val="0"/>
        <w:autoSpaceDN w:val="0"/>
        <w:adjustRightInd w:val="0"/>
        <w:ind w:right="-930"/>
        <w:rPr>
          <w:rFonts w:asciiTheme="majorHAnsi" w:hAnsiTheme="majorHAnsi" w:cs="Tahoma"/>
          <w:bCs/>
        </w:rPr>
      </w:pPr>
      <w:r w:rsidRPr="008B109D">
        <w:rPr>
          <w:rFonts w:asciiTheme="majorHAnsi" w:hAnsiTheme="majorHAnsi" w:cs="Tahoma"/>
          <w:bCs/>
        </w:rPr>
        <w:t xml:space="preserve">(1) The Principal commits itself to take all measures necessary to prevent corruption </w:t>
      </w:r>
    </w:p>
    <w:p w14:paraId="024ADEF2" w14:textId="6D1A3F04" w:rsidR="006F6C74" w:rsidRDefault="006F6C74" w:rsidP="008B109D">
      <w:pPr>
        <w:widowControl w:val="0"/>
        <w:autoSpaceDE w:val="0"/>
        <w:autoSpaceDN w:val="0"/>
        <w:adjustRightInd w:val="0"/>
        <w:ind w:left="360" w:right="-930"/>
        <w:rPr>
          <w:rFonts w:asciiTheme="majorHAnsi" w:hAnsiTheme="majorHAnsi" w:cs="Tahoma"/>
          <w:bCs/>
        </w:rPr>
      </w:pPr>
      <w:r w:rsidRPr="008B109D">
        <w:rPr>
          <w:rFonts w:asciiTheme="majorHAnsi" w:hAnsiTheme="majorHAnsi" w:cs="Tahoma"/>
          <w:bCs/>
        </w:rPr>
        <w:t xml:space="preserve">and to observe the following </w:t>
      </w:r>
      <w:r w:rsidR="008B109D" w:rsidRPr="008B109D">
        <w:rPr>
          <w:rFonts w:asciiTheme="majorHAnsi" w:hAnsiTheme="majorHAnsi" w:cs="Tahoma"/>
          <w:bCs/>
        </w:rPr>
        <w:t>principles: -</w:t>
      </w:r>
      <w:r w:rsidRPr="008B109D">
        <w:rPr>
          <w:rFonts w:asciiTheme="majorHAnsi" w:hAnsiTheme="majorHAnsi" w:cs="Tahoma"/>
          <w:bCs/>
        </w:rPr>
        <w:t xml:space="preserve"> </w:t>
      </w:r>
    </w:p>
    <w:p w14:paraId="1F157DF2" w14:textId="77777777" w:rsidR="008B109D" w:rsidRPr="008B109D" w:rsidRDefault="008B109D" w:rsidP="006F6C74">
      <w:pPr>
        <w:widowControl w:val="0"/>
        <w:autoSpaceDE w:val="0"/>
        <w:autoSpaceDN w:val="0"/>
        <w:adjustRightInd w:val="0"/>
        <w:ind w:right="-930"/>
        <w:rPr>
          <w:rFonts w:asciiTheme="majorHAnsi" w:hAnsiTheme="majorHAnsi" w:cs="Tahoma"/>
          <w:bCs/>
        </w:rPr>
      </w:pPr>
    </w:p>
    <w:p w14:paraId="0D578D82" w14:textId="436D2266" w:rsidR="006F6C74" w:rsidRPr="008B109D" w:rsidRDefault="006F6C74" w:rsidP="004B7C1F">
      <w:pPr>
        <w:pStyle w:val="ListParagraph"/>
        <w:widowControl w:val="0"/>
        <w:numPr>
          <w:ilvl w:val="0"/>
          <w:numId w:val="78"/>
        </w:numPr>
        <w:autoSpaceDE w:val="0"/>
        <w:autoSpaceDN w:val="0"/>
        <w:adjustRightInd w:val="0"/>
        <w:ind w:right="-930"/>
        <w:jc w:val="both"/>
        <w:rPr>
          <w:rFonts w:asciiTheme="majorHAnsi" w:hAnsiTheme="majorHAnsi" w:cs="Tahoma"/>
          <w:bCs/>
        </w:rPr>
      </w:pPr>
      <w:r w:rsidRPr="008B109D">
        <w:rPr>
          <w:rFonts w:asciiTheme="majorHAnsi" w:hAnsiTheme="majorHAnsi" w:cs="Tahoma"/>
          <w:bCs/>
        </w:rPr>
        <w:t xml:space="preserve"> No employee of the Principal, personally or through family members, will </w:t>
      </w:r>
    </w:p>
    <w:p w14:paraId="72DC726B" w14:textId="77777777" w:rsidR="006F6C74" w:rsidRPr="008B109D" w:rsidRDefault="006F6C74" w:rsidP="004B7C1F">
      <w:pPr>
        <w:widowControl w:val="0"/>
        <w:autoSpaceDE w:val="0"/>
        <w:autoSpaceDN w:val="0"/>
        <w:adjustRightInd w:val="0"/>
        <w:ind w:left="360" w:right="-930" w:firstLine="720"/>
        <w:jc w:val="both"/>
        <w:rPr>
          <w:rFonts w:asciiTheme="majorHAnsi" w:hAnsiTheme="majorHAnsi" w:cs="Tahoma"/>
          <w:bCs/>
        </w:rPr>
      </w:pPr>
      <w:r w:rsidRPr="008B109D">
        <w:rPr>
          <w:rFonts w:asciiTheme="majorHAnsi" w:hAnsiTheme="majorHAnsi" w:cs="Tahoma"/>
          <w:bCs/>
        </w:rPr>
        <w:t xml:space="preserve">in connection with the tender for, or the execution of a contract, demand, </w:t>
      </w:r>
    </w:p>
    <w:p w14:paraId="0E1E5A91" w14:textId="77777777" w:rsidR="006F6C74" w:rsidRPr="008B109D" w:rsidRDefault="006F6C74" w:rsidP="004B7C1F">
      <w:pPr>
        <w:widowControl w:val="0"/>
        <w:autoSpaceDE w:val="0"/>
        <w:autoSpaceDN w:val="0"/>
        <w:adjustRightInd w:val="0"/>
        <w:ind w:left="360" w:right="-930" w:firstLine="720"/>
        <w:jc w:val="both"/>
        <w:rPr>
          <w:rFonts w:asciiTheme="majorHAnsi" w:hAnsiTheme="majorHAnsi" w:cs="Tahoma"/>
          <w:bCs/>
        </w:rPr>
      </w:pPr>
      <w:r w:rsidRPr="008B109D">
        <w:rPr>
          <w:rFonts w:asciiTheme="majorHAnsi" w:hAnsiTheme="majorHAnsi" w:cs="Tahoma"/>
          <w:bCs/>
        </w:rPr>
        <w:t xml:space="preserve">take a promise for or accept, for self or third person, any material or </w:t>
      </w:r>
    </w:p>
    <w:p w14:paraId="3D852001" w14:textId="6C4496B4" w:rsidR="006F6C74" w:rsidRDefault="006F6C74" w:rsidP="004B7C1F">
      <w:pPr>
        <w:widowControl w:val="0"/>
        <w:autoSpaceDE w:val="0"/>
        <w:autoSpaceDN w:val="0"/>
        <w:adjustRightInd w:val="0"/>
        <w:ind w:left="360" w:right="-930" w:firstLine="720"/>
        <w:jc w:val="both"/>
        <w:rPr>
          <w:rFonts w:asciiTheme="majorHAnsi" w:hAnsiTheme="majorHAnsi" w:cs="Tahoma"/>
          <w:bCs/>
        </w:rPr>
      </w:pPr>
      <w:r w:rsidRPr="008B109D">
        <w:rPr>
          <w:rFonts w:asciiTheme="majorHAnsi" w:hAnsiTheme="majorHAnsi" w:cs="Tahoma"/>
          <w:bCs/>
        </w:rPr>
        <w:t xml:space="preserve">immaterial benefit which the person is not legally entitled to. </w:t>
      </w:r>
    </w:p>
    <w:p w14:paraId="1E5670ED" w14:textId="77777777" w:rsidR="008B109D" w:rsidRPr="008B109D" w:rsidRDefault="008B109D" w:rsidP="004B7C1F">
      <w:pPr>
        <w:widowControl w:val="0"/>
        <w:autoSpaceDE w:val="0"/>
        <w:autoSpaceDN w:val="0"/>
        <w:adjustRightInd w:val="0"/>
        <w:ind w:right="-930"/>
        <w:jc w:val="both"/>
        <w:rPr>
          <w:rFonts w:asciiTheme="majorHAnsi" w:hAnsiTheme="majorHAnsi" w:cs="Tahoma"/>
          <w:bCs/>
        </w:rPr>
      </w:pPr>
    </w:p>
    <w:p w14:paraId="37298A19" w14:textId="1EC4204C" w:rsidR="006F6C74" w:rsidRPr="008B109D" w:rsidRDefault="006F6C74" w:rsidP="003B74F9">
      <w:pPr>
        <w:pStyle w:val="ListParagraph"/>
        <w:widowControl w:val="0"/>
        <w:numPr>
          <w:ilvl w:val="0"/>
          <w:numId w:val="78"/>
        </w:numPr>
        <w:autoSpaceDE w:val="0"/>
        <w:autoSpaceDN w:val="0"/>
        <w:adjustRightInd w:val="0"/>
        <w:ind w:right="112"/>
        <w:jc w:val="both"/>
        <w:rPr>
          <w:rFonts w:asciiTheme="majorHAnsi" w:hAnsiTheme="majorHAnsi" w:cs="Tahoma"/>
          <w:bCs/>
        </w:rPr>
      </w:pPr>
      <w:r w:rsidRPr="008B109D">
        <w:rPr>
          <w:rFonts w:asciiTheme="majorHAnsi" w:hAnsiTheme="majorHAnsi" w:cs="Tahoma"/>
          <w:bCs/>
        </w:rPr>
        <w:t xml:space="preserve"> The Principal will, during the tender process treat all Bidder(s) with equity </w:t>
      </w:r>
    </w:p>
    <w:p w14:paraId="4FA3C2B7" w14:textId="77777777" w:rsidR="006F6C74" w:rsidRPr="008B109D" w:rsidRDefault="006F6C74" w:rsidP="003B74F9">
      <w:pPr>
        <w:widowControl w:val="0"/>
        <w:autoSpaceDE w:val="0"/>
        <w:autoSpaceDN w:val="0"/>
        <w:adjustRightInd w:val="0"/>
        <w:ind w:left="360" w:right="112" w:firstLine="720"/>
        <w:jc w:val="both"/>
        <w:rPr>
          <w:rFonts w:asciiTheme="majorHAnsi" w:hAnsiTheme="majorHAnsi" w:cs="Tahoma"/>
          <w:bCs/>
        </w:rPr>
      </w:pPr>
      <w:r w:rsidRPr="008B109D">
        <w:rPr>
          <w:rFonts w:asciiTheme="majorHAnsi" w:hAnsiTheme="majorHAnsi" w:cs="Tahoma"/>
          <w:bCs/>
        </w:rPr>
        <w:t xml:space="preserve">and reason. The Principal will in particular, before and during the tender </w:t>
      </w:r>
    </w:p>
    <w:p w14:paraId="5871B3F5" w14:textId="77777777" w:rsidR="006F6C74" w:rsidRPr="008B109D" w:rsidRDefault="006F6C74" w:rsidP="003B74F9">
      <w:pPr>
        <w:widowControl w:val="0"/>
        <w:autoSpaceDE w:val="0"/>
        <w:autoSpaceDN w:val="0"/>
        <w:adjustRightInd w:val="0"/>
        <w:ind w:left="360" w:right="112" w:firstLine="720"/>
        <w:jc w:val="both"/>
        <w:rPr>
          <w:rFonts w:asciiTheme="majorHAnsi" w:hAnsiTheme="majorHAnsi" w:cs="Tahoma"/>
          <w:bCs/>
        </w:rPr>
      </w:pPr>
      <w:r w:rsidRPr="008B109D">
        <w:rPr>
          <w:rFonts w:asciiTheme="majorHAnsi" w:hAnsiTheme="majorHAnsi" w:cs="Tahoma"/>
          <w:bCs/>
        </w:rPr>
        <w:t xml:space="preserve">process, provide to all Bidder(s) the same information and will not provide </w:t>
      </w:r>
    </w:p>
    <w:p w14:paraId="1D1190CD" w14:textId="77777777" w:rsidR="006F6C74" w:rsidRPr="008B109D" w:rsidRDefault="006F6C74" w:rsidP="003B74F9">
      <w:pPr>
        <w:widowControl w:val="0"/>
        <w:autoSpaceDE w:val="0"/>
        <w:autoSpaceDN w:val="0"/>
        <w:adjustRightInd w:val="0"/>
        <w:ind w:left="720" w:right="112" w:firstLine="360"/>
        <w:jc w:val="both"/>
        <w:rPr>
          <w:rFonts w:asciiTheme="majorHAnsi" w:hAnsiTheme="majorHAnsi" w:cs="Tahoma"/>
          <w:bCs/>
        </w:rPr>
      </w:pPr>
      <w:r w:rsidRPr="008B109D">
        <w:rPr>
          <w:rFonts w:asciiTheme="majorHAnsi" w:hAnsiTheme="majorHAnsi" w:cs="Tahoma"/>
          <w:bCs/>
        </w:rPr>
        <w:t xml:space="preserve">to any Bidder(s) confidential / additional information through which the </w:t>
      </w:r>
    </w:p>
    <w:p w14:paraId="45ECD74C" w14:textId="77777777" w:rsidR="006F6C74" w:rsidRPr="008B109D" w:rsidRDefault="006F6C74" w:rsidP="003B74F9">
      <w:pPr>
        <w:widowControl w:val="0"/>
        <w:autoSpaceDE w:val="0"/>
        <w:autoSpaceDN w:val="0"/>
        <w:adjustRightInd w:val="0"/>
        <w:ind w:left="360" w:right="112" w:firstLine="720"/>
        <w:jc w:val="both"/>
        <w:rPr>
          <w:rFonts w:asciiTheme="majorHAnsi" w:hAnsiTheme="majorHAnsi" w:cs="Tahoma"/>
          <w:bCs/>
        </w:rPr>
      </w:pPr>
      <w:r w:rsidRPr="008B109D">
        <w:rPr>
          <w:rFonts w:asciiTheme="majorHAnsi" w:hAnsiTheme="majorHAnsi" w:cs="Tahoma"/>
          <w:bCs/>
        </w:rPr>
        <w:t xml:space="preserve">Bidder(s) could obtain an advantage in relation to the tender process or </w:t>
      </w:r>
    </w:p>
    <w:p w14:paraId="2A0C5BBF" w14:textId="513C31E8" w:rsidR="006F6C74" w:rsidRDefault="006F6C74" w:rsidP="003B74F9">
      <w:pPr>
        <w:widowControl w:val="0"/>
        <w:autoSpaceDE w:val="0"/>
        <w:autoSpaceDN w:val="0"/>
        <w:adjustRightInd w:val="0"/>
        <w:ind w:left="360" w:right="112" w:firstLine="720"/>
        <w:jc w:val="both"/>
        <w:rPr>
          <w:rFonts w:asciiTheme="majorHAnsi" w:hAnsiTheme="majorHAnsi" w:cs="Tahoma"/>
          <w:bCs/>
        </w:rPr>
      </w:pPr>
      <w:r w:rsidRPr="008B109D">
        <w:rPr>
          <w:rFonts w:asciiTheme="majorHAnsi" w:hAnsiTheme="majorHAnsi" w:cs="Tahoma"/>
          <w:bCs/>
        </w:rPr>
        <w:t xml:space="preserve">the contract execution. </w:t>
      </w:r>
    </w:p>
    <w:p w14:paraId="0D538460" w14:textId="77777777" w:rsidR="004B7C1F" w:rsidRPr="003B74F9" w:rsidRDefault="004B7C1F" w:rsidP="004B7C1F">
      <w:pPr>
        <w:widowControl w:val="0"/>
        <w:autoSpaceDE w:val="0"/>
        <w:autoSpaceDN w:val="0"/>
        <w:adjustRightInd w:val="0"/>
        <w:ind w:left="360" w:right="-930" w:firstLine="720"/>
        <w:jc w:val="both"/>
        <w:rPr>
          <w:rFonts w:asciiTheme="majorHAnsi" w:hAnsiTheme="majorHAnsi" w:cs="Tahoma"/>
          <w:bCs/>
          <w:sz w:val="20"/>
        </w:rPr>
      </w:pPr>
    </w:p>
    <w:p w14:paraId="37287FC2" w14:textId="67D1BCF7" w:rsidR="006F6C74" w:rsidRPr="008B109D" w:rsidRDefault="006F6C74" w:rsidP="004B7C1F">
      <w:pPr>
        <w:pStyle w:val="ListParagraph"/>
        <w:widowControl w:val="0"/>
        <w:numPr>
          <w:ilvl w:val="0"/>
          <w:numId w:val="78"/>
        </w:numPr>
        <w:autoSpaceDE w:val="0"/>
        <w:autoSpaceDN w:val="0"/>
        <w:adjustRightInd w:val="0"/>
        <w:ind w:right="-930"/>
        <w:jc w:val="both"/>
        <w:rPr>
          <w:rFonts w:asciiTheme="majorHAnsi" w:hAnsiTheme="majorHAnsi" w:cs="Tahoma"/>
          <w:bCs/>
        </w:rPr>
      </w:pPr>
      <w:r w:rsidRPr="008B109D">
        <w:rPr>
          <w:rFonts w:asciiTheme="majorHAnsi" w:hAnsiTheme="majorHAnsi" w:cs="Tahoma"/>
          <w:bCs/>
        </w:rPr>
        <w:t xml:space="preserve">The Principal will exclude from the process all known prejudicial persons. </w:t>
      </w:r>
    </w:p>
    <w:p w14:paraId="19D2DA26" w14:textId="77777777" w:rsidR="008B109D" w:rsidRPr="003B74F9" w:rsidRDefault="008B109D" w:rsidP="008B109D">
      <w:pPr>
        <w:pStyle w:val="ListParagraph"/>
        <w:widowControl w:val="0"/>
        <w:autoSpaceDE w:val="0"/>
        <w:autoSpaceDN w:val="0"/>
        <w:adjustRightInd w:val="0"/>
        <w:ind w:left="1080" w:right="-930"/>
        <w:rPr>
          <w:rFonts w:asciiTheme="majorHAnsi" w:hAnsiTheme="majorHAnsi" w:cs="Tahoma"/>
          <w:bCs/>
          <w:sz w:val="14"/>
        </w:rPr>
      </w:pPr>
    </w:p>
    <w:p w14:paraId="27BA195C" w14:textId="77777777" w:rsidR="006F6C74" w:rsidRPr="008B109D" w:rsidRDefault="006F6C74" w:rsidP="003B74F9">
      <w:pPr>
        <w:widowControl w:val="0"/>
        <w:autoSpaceDE w:val="0"/>
        <w:autoSpaceDN w:val="0"/>
        <w:adjustRightInd w:val="0"/>
        <w:ind w:right="202"/>
        <w:jc w:val="both"/>
        <w:rPr>
          <w:rFonts w:asciiTheme="majorHAnsi" w:hAnsiTheme="majorHAnsi" w:cs="Tahoma"/>
          <w:bCs/>
        </w:rPr>
      </w:pPr>
      <w:r w:rsidRPr="008B109D">
        <w:rPr>
          <w:rFonts w:asciiTheme="majorHAnsi" w:hAnsiTheme="majorHAnsi" w:cs="Tahoma"/>
          <w:bCs/>
        </w:rPr>
        <w:t xml:space="preserve">(2) If the Principal obtains information on the conduct of any of its employees which </w:t>
      </w:r>
    </w:p>
    <w:p w14:paraId="4BC05862" w14:textId="795BF982" w:rsidR="00873FD0" w:rsidRPr="008B109D" w:rsidRDefault="006F6C74" w:rsidP="003B74F9">
      <w:pPr>
        <w:widowControl w:val="0"/>
        <w:autoSpaceDE w:val="0"/>
        <w:autoSpaceDN w:val="0"/>
        <w:adjustRightInd w:val="0"/>
        <w:ind w:left="360" w:right="202"/>
        <w:jc w:val="both"/>
        <w:rPr>
          <w:rFonts w:asciiTheme="majorHAnsi" w:hAnsiTheme="majorHAnsi" w:cs="Tahoma"/>
          <w:bCs/>
        </w:rPr>
      </w:pPr>
      <w:r w:rsidRPr="008B109D">
        <w:rPr>
          <w:rFonts w:asciiTheme="majorHAnsi" w:hAnsiTheme="majorHAnsi" w:cs="Tahoma"/>
          <w:bCs/>
        </w:rPr>
        <w:t>is a criminal offence under the IPC / PC Act, or if there be a substantive suspicion in this regard, the Principal will inform the Chief Vigilance Officer and</w:t>
      </w:r>
      <w:r w:rsidR="008B109D">
        <w:rPr>
          <w:rFonts w:asciiTheme="majorHAnsi" w:hAnsiTheme="majorHAnsi" w:cs="Tahoma"/>
          <w:bCs/>
        </w:rPr>
        <w:t xml:space="preserve"> </w:t>
      </w:r>
      <w:r w:rsidRPr="008B109D">
        <w:rPr>
          <w:rFonts w:asciiTheme="majorHAnsi" w:hAnsiTheme="majorHAnsi" w:cs="Tahoma"/>
          <w:bCs/>
        </w:rPr>
        <w:t>in addition can initiate disciplinary actions.</w:t>
      </w:r>
    </w:p>
    <w:p w14:paraId="4DB38B96" w14:textId="59A66745" w:rsidR="006F6C74" w:rsidRDefault="006F6C74" w:rsidP="00102856">
      <w:pPr>
        <w:rPr>
          <w:rFonts w:asciiTheme="majorHAnsi" w:hAnsiTheme="majorHAnsi" w:cs="Arial"/>
          <w:sz w:val="20"/>
        </w:rPr>
      </w:pPr>
    </w:p>
    <w:p w14:paraId="5FD49C94" w14:textId="74A85F5B" w:rsidR="006F6C74" w:rsidRDefault="008B109D" w:rsidP="008B109D">
      <w:pPr>
        <w:widowControl w:val="0"/>
        <w:autoSpaceDE w:val="0"/>
        <w:autoSpaceDN w:val="0"/>
        <w:adjustRightInd w:val="0"/>
        <w:ind w:right="-930"/>
        <w:rPr>
          <w:rFonts w:asciiTheme="majorHAnsi" w:hAnsiTheme="majorHAnsi" w:cs="Tahoma"/>
          <w:b/>
          <w:bCs/>
          <w:sz w:val="28"/>
          <w:u w:val="single"/>
        </w:rPr>
      </w:pPr>
      <w:r w:rsidRPr="008B109D">
        <w:rPr>
          <w:rFonts w:asciiTheme="majorHAnsi" w:hAnsiTheme="majorHAnsi" w:cs="Tahoma"/>
          <w:b/>
          <w:bCs/>
          <w:sz w:val="28"/>
          <w:u w:val="single"/>
        </w:rPr>
        <w:t>Section 2 - Commitments of the Bidder(s) / Contractor(s)</w:t>
      </w:r>
    </w:p>
    <w:p w14:paraId="7A5F2E5A" w14:textId="5302C350" w:rsidR="008B109D" w:rsidRDefault="008B109D" w:rsidP="008B109D">
      <w:pPr>
        <w:widowControl w:val="0"/>
        <w:autoSpaceDE w:val="0"/>
        <w:autoSpaceDN w:val="0"/>
        <w:adjustRightInd w:val="0"/>
        <w:ind w:right="-930"/>
        <w:rPr>
          <w:rFonts w:asciiTheme="majorHAnsi" w:hAnsiTheme="majorHAnsi" w:cs="Tahoma"/>
          <w:b/>
          <w:bCs/>
          <w:sz w:val="28"/>
          <w:u w:val="single"/>
        </w:rPr>
      </w:pPr>
    </w:p>
    <w:p w14:paraId="2C0BC50E" w14:textId="75957B4B" w:rsidR="008B109D" w:rsidRPr="008B109D" w:rsidRDefault="008B109D" w:rsidP="003B74F9">
      <w:pPr>
        <w:widowControl w:val="0"/>
        <w:autoSpaceDE w:val="0"/>
        <w:autoSpaceDN w:val="0"/>
        <w:adjustRightInd w:val="0"/>
        <w:ind w:left="450" w:right="112" w:hanging="360"/>
        <w:jc w:val="both"/>
        <w:rPr>
          <w:rFonts w:asciiTheme="majorHAnsi" w:hAnsiTheme="majorHAnsi" w:cs="Tahoma"/>
          <w:bCs/>
        </w:rPr>
      </w:pPr>
      <w:r w:rsidRPr="008B109D">
        <w:rPr>
          <w:rFonts w:asciiTheme="majorHAnsi" w:hAnsiTheme="majorHAnsi" w:cs="Tahoma"/>
          <w:bCs/>
        </w:rPr>
        <w:t>(1) The Bidder(s) / Contractor(s) commits themselves to take all measures necessary to prevent corruption. The Bidder(s) / Contractor(s) commits observe the following principles during participation in the tender process and during the contract execution.</w:t>
      </w:r>
    </w:p>
    <w:p w14:paraId="0BDEF62B" w14:textId="13602B6F" w:rsidR="006F6C74" w:rsidRDefault="006F6C74" w:rsidP="00102856">
      <w:pPr>
        <w:rPr>
          <w:rFonts w:asciiTheme="majorHAnsi" w:hAnsiTheme="majorHAnsi" w:cs="Arial"/>
          <w:sz w:val="20"/>
        </w:rPr>
      </w:pPr>
    </w:p>
    <w:p w14:paraId="4D66BD95" w14:textId="0228785A" w:rsidR="002A6F76" w:rsidRPr="004B7C1F" w:rsidRDefault="002A6F76" w:rsidP="004B7C1F">
      <w:pPr>
        <w:pStyle w:val="ListParagraph"/>
        <w:widowControl w:val="0"/>
        <w:numPr>
          <w:ilvl w:val="0"/>
          <w:numId w:val="79"/>
        </w:numPr>
        <w:autoSpaceDE w:val="0"/>
        <w:autoSpaceDN w:val="0"/>
        <w:adjustRightInd w:val="0"/>
        <w:ind w:right="112"/>
        <w:jc w:val="both"/>
        <w:rPr>
          <w:rFonts w:asciiTheme="majorHAnsi" w:hAnsiTheme="majorHAnsi" w:cs="Tahoma"/>
          <w:bCs/>
        </w:rPr>
      </w:pPr>
      <w:r w:rsidRPr="004B7C1F">
        <w:rPr>
          <w:rFonts w:asciiTheme="majorHAnsi" w:hAnsiTheme="majorHAnsi" w:cs="Tahoma"/>
          <w:bCs/>
        </w:rPr>
        <w:t xml:space="preserve">The Bidder(s) / Contractor(s) will not, directly or through any other person </w:t>
      </w:r>
      <w:r w:rsidR="004B7C1F">
        <w:rPr>
          <w:rFonts w:asciiTheme="majorHAnsi" w:hAnsiTheme="majorHAnsi" w:cs="Tahoma"/>
          <w:bCs/>
        </w:rPr>
        <w:t xml:space="preserve">or firm, </w:t>
      </w:r>
      <w:r w:rsidRPr="004B7C1F">
        <w:rPr>
          <w:rFonts w:asciiTheme="majorHAnsi" w:hAnsiTheme="majorHAnsi" w:cs="Tahoma"/>
          <w:bCs/>
        </w:rPr>
        <w:t xml:space="preserve">offer, promise or give to any of the Principal's employees involved </w:t>
      </w:r>
      <w:r w:rsidR="004B7C1F">
        <w:rPr>
          <w:rFonts w:asciiTheme="majorHAnsi" w:hAnsiTheme="majorHAnsi" w:cs="Tahoma"/>
          <w:bCs/>
        </w:rPr>
        <w:t xml:space="preserve">in </w:t>
      </w:r>
      <w:r w:rsidRPr="004B7C1F">
        <w:rPr>
          <w:rFonts w:asciiTheme="majorHAnsi" w:hAnsiTheme="majorHAnsi" w:cs="Tahoma"/>
          <w:bCs/>
        </w:rPr>
        <w:t xml:space="preserve">tender process or the execution of the contract or to any third person any material or other benefit, which he / she is not legally entitled to, in order to obtain in exchange of advantage of any kind whatsoever during the tender process or during the execution of the contract. </w:t>
      </w:r>
    </w:p>
    <w:p w14:paraId="36442D7F" w14:textId="62A5A283" w:rsidR="002A6F76" w:rsidRPr="004B7C1F" w:rsidRDefault="002A6F76" w:rsidP="004B7C1F">
      <w:pPr>
        <w:pStyle w:val="ListParagraph"/>
        <w:widowControl w:val="0"/>
        <w:numPr>
          <w:ilvl w:val="0"/>
          <w:numId w:val="79"/>
        </w:numPr>
        <w:autoSpaceDE w:val="0"/>
        <w:autoSpaceDN w:val="0"/>
        <w:adjustRightInd w:val="0"/>
        <w:ind w:right="112"/>
        <w:jc w:val="both"/>
        <w:rPr>
          <w:rFonts w:asciiTheme="majorHAnsi" w:hAnsiTheme="majorHAnsi" w:cs="Tahoma"/>
          <w:bCs/>
        </w:rPr>
      </w:pPr>
      <w:r w:rsidRPr="004B7C1F">
        <w:rPr>
          <w:rFonts w:asciiTheme="majorHAnsi" w:hAnsiTheme="majorHAnsi" w:cs="Tahoma"/>
          <w:bCs/>
        </w:rPr>
        <w:t xml:space="preserve">The Bidder(s) /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14:paraId="44E57E37" w14:textId="487078E8" w:rsidR="002A6F76" w:rsidRPr="004B7C1F" w:rsidRDefault="002A6F76" w:rsidP="004B7C1F">
      <w:pPr>
        <w:pStyle w:val="ListParagraph"/>
        <w:widowControl w:val="0"/>
        <w:numPr>
          <w:ilvl w:val="0"/>
          <w:numId w:val="79"/>
        </w:numPr>
        <w:autoSpaceDE w:val="0"/>
        <w:autoSpaceDN w:val="0"/>
        <w:adjustRightInd w:val="0"/>
        <w:ind w:right="112"/>
        <w:jc w:val="both"/>
        <w:rPr>
          <w:rFonts w:asciiTheme="majorHAnsi" w:hAnsiTheme="majorHAnsi" w:cs="Tahoma"/>
          <w:bCs/>
        </w:rPr>
      </w:pPr>
      <w:r w:rsidRPr="004B7C1F">
        <w:rPr>
          <w:rFonts w:asciiTheme="majorHAnsi" w:hAnsiTheme="majorHAnsi" w:cs="Tahoma"/>
          <w:bCs/>
        </w:rPr>
        <w:t xml:space="preserve">The Bidder(s) / Contractor(s) will not commit any offence, under the relevant Prevention of Corruption Act / Indian Penal Code / PC Act; further the Bidder(s) /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14:paraId="4116142D" w14:textId="7F982B36" w:rsidR="002A6F76" w:rsidRPr="004B7C1F" w:rsidRDefault="002A6F76" w:rsidP="004B7C1F">
      <w:pPr>
        <w:pStyle w:val="ListParagraph"/>
        <w:widowControl w:val="0"/>
        <w:numPr>
          <w:ilvl w:val="0"/>
          <w:numId w:val="79"/>
        </w:numPr>
        <w:autoSpaceDE w:val="0"/>
        <w:autoSpaceDN w:val="0"/>
        <w:adjustRightInd w:val="0"/>
        <w:ind w:right="112"/>
        <w:jc w:val="both"/>
        <w:rPr>
          <w:rFonts w:asciiTheme="majorHAnsi" w:hAnsiTheme="majorHAnsi" w:cs="Tahoma"/>
          <w:bCs/>
        </w:rPr>
      </w:pPr>
      <w:r w:rsidRPr="004B7C1F">
        <w:rPr>
          <w:rFonts w:asciiTheme="majorHAnsi" w:hAnsiTheme="majorHAnsi" w:cs="Tahoma"/>
          <w:bCs/>
        </w:rPr>
        <w:t xml:space="preserve">The Bidder(s) / Contractor(s) of foreign origin shall disclose the name and address of the Agents / Representatives in India, if any. Similarly, the Bidder(s) / Contractor(s) of Indian Nationality shall furnish the name and address of the foreign principals, if any. Further details as mentioned in the "Guidelines on Indian Agents of Foreign Suppliers" shall be disclosed by the Bidder(s) / Contractor(s). Further, as mentioned in the Guidelines all the payments made to Indian agent / representative have to be in Indian Rupees only. Copy of the "Guidelines on Indian Agents of Foreign Suppliers" is placed at (page Nos. 7-20) </w:t>
      </w:r>
    </w:p>
    <w:p w14:paraId="23388542" w14:textId="18C05533" w:rsidR="002A6F76" w:rsidRPr="004B7C1F" w:rsidRDefault="002A6F76" w:rsidP="004B7C1F">
      <w:pPr>
        <w:pStyle w:val="ListParagraph"/>
        <w:widowControl w:val="0"/>
        <w:numPr>
          <w:ilvl w:val="0"/>
          <w:numId w:val="79"/>
        </w:numPr>
        <w:autoSpaceDE w:val="0"/>
        <w:autoSpaceDN w:val="0"/>
        <w:adjustRightInd w:val="0"/>
        <w:ind w:right="112"/>
        <w:jc w:val="both"/>
        <w:rPr>
          <w:rFonts w:asciiTheme="majorHAnsi" w:hAnsiTheme="majorHAnsi" w:cs="Tahoma"/>
          <w:bCs/>
        </w:rPr>
      </w:pPr>
      <w:r w:rsidRPr="004B7C1F">
        <w:rPr>
          <w:rFonts w:asciiTheme="majorHAnsi" w:hAnsiTheme="majorHAnsi" w:cs="Tahoma"/>
          <w:bCs/>
        </w:rPr>
        <w:t xml:space="preserve">The Bidder(s) / Contractor(s) will, when presenting their bid, disclose any and all payments made, is committed to or intends to make to agents, brokers or any other intermediaries, in connection with the award of the contract. </w:t>
      </w:r>
    </w:p>
    <w:p w14:paraId="27D1FD29" w14:textId="4F918165" w:rsidR="006F6C74" w:rsidRPr="00BD1999" w:rsidRDefault="002A6F76" w:rsidP="003B74F9">
      <w:pPr>
        <w:pStyle w:val="ListParagraph"/>
        <w:widowControl w:val="0"/>
        <w:numPr>
          <w:ilvl w:val="0"/>
          <w:numId w:val="79"/>
        </w:numPr>
        <w:autoSpaceDE w:val="0"/>
        <w:autoSpaceDN w:val="0"/>
        <w:adjustRightInd w:val="0"/>
        <w:ind w:right="112"/>
        <w:jc w:val="both"/>
        <w:rPr>
          <w:rFonts w:asciiTheme="majorHAnsi" w:hAnsiTheme="majorHAnsi" w:cs="Arial"/>
          <w:sz w:val="20"/>
        </w:rPr>
      </w:pPr>
      <w:r w:rsidRPr="00BD1999">
        <w:rPr>
          <w:rFonts w:asciiTheme="majorHAnsi" w:hAnsiTheme="majorHAnsi" w:cs="Tahoma"/>
          <w:bCs/>
        </w:rPr>
        <w:t xml:space="preserve">Bidder(s) / Contractor(s) who have signed the Integrity Pact shall not approach the Courts while representing the matter to IEMs and shall wait for their decision in the matter. </w:t>
      </w:r>
      <w:r w:rsidRPr="00BD1999">
        <w:rPr>
          <w:rFonts w:asciiTheme="majorHAnsi" w:hAnsiTheme="majorHAnsi" w:cs="Tahoma"/>
          <w:bCs/>
        </w:rPr>
        <w:cr/>
      </w:r>
    </w:p>
    <w:p w14:paraId="772B182F" w14:textId="56927398" w:rsidR="006F6C74" w:rsidRPr="00BD1999" w:rsidRDefault="004B7C1F" w:rsidP="003B74F9">
      <w:pPr>
        <w:widowControl w:val="0"/>
        <w:autoSpaceDE w:val="0"/>
        <w:autoSpaceDN w:val="0"/>
        <w:adjustRightInd w:val="0"/>
        <w:ind w:left="450" w:right="-68" w:hanging="360"/>
        <w:jc w:val="both"/>
        <w:rPr>
          <w:rFonts w:asciiTheme="majorHAnsi" w:hAnsiTheme="majorHAnsi" w:cs="Tahoma"/>
          <w:bCs/>
          <w:sz w:val="28"/>
        </w:rPr>
      </w:pPr>
      <w:r>
        <w:t>(2)</w:t>
      </w:r>
      <w:r>
        <w:tab/>
      </w:r>
      <w:r w:rsidRPr="00BD1999">
        <w:rPr>
          <w:rFonts w:asciiTheme="majorHAnsi" w:hAnsiTheme="majorHAnsi" w:cs="Tahoma"/>
          <w:bCs/>
        </w:rPr>
        <w:t>The Bidder(s) / Contractor(s) will not instigate third persons to commit offences outlined above or be an accessory to such offences.</w:t>
      </w:r>
    </w:p>
    <w:p w14:paraId="0074D19C" w14:textId="3A491B65" w:rsidR="006F6C74" w:rsidRDefault="006F6C74" w:rsidP="00102856">
      <w:pPr>
        <w:rPr>
          <w:rFonts w:asciiTheme="majorHAnsi" w:hAnsiTheme="majorHAnsi" w:cs="Arial"/>
          <w:sz w:val="20"/>
        </w:rPr>
      </w:pPr>
    </w:p>
    <w:p w14:paraId="21ACC6E3" w14:textId="49A93E60" w:rsidR="006F6C74" w:rsidRDefault="006F6C74" w:rsidP="00102856">
      <w:pPr>
        <w:rPr>
          <w:rFonts w:asciiTheme="majorHAnsi" w:hAnsiTheme="majorHAnsi" w:cs="Arial"/>
          <w:sz w:val="20"/>
        </w:rPr>
      </w:pPr>
    </w:p>
    <w:p w14:paraId="7CCAB992" w14:textId="4BE558FF" w:rsidR="006F6C74" w:rsidRPr="00BD1999" w:rsidRDefault="00BD1999" w:rsidP="00BD1999">
      <w:pPr>
        <w:widowControl w:val="0"/>
        <w:autoSpaceDE w:val="0"/>
        <w:autoSpaceDN w:val="0"/>
        <w:adjustRightInd w:val="0"/>
        <w:ind w:left="1800" w:right="-930" w:hanging="1359"/>
        <w:rPr>
          <w:rFonts w:asciiTheme="majorHAnsi" w:hAnsiTheme="majorHAnsi" w:cs="Tahoma"/>
          <w:b/>
          <w:bCs/>
          <w:sz w:val="28"/>
          <w:u w:val="single"/>
        </w:rPr>
      </w:pPr>
      <w:r w:rsidRPr="00BD1999">
        <w:rPr>
          <w:rFonts w:asciiTheme="majorHAnsi" w:hAnsiTheme="majorHAnsi" w:cs="Tahoma"/>
          <w:b/>
          <w:bCs/>
          <w:sz w:val="28"/>
          <w:u w:val="single"/>
        </w:rPr>
        <w:t>Section 3 - Disqualification from tender process and exclusion from future contracts.</w:t>
      </w:r>
    </w:p>
    <w:p w14:paraId="230A4734" w14:textId="602BD730" w:rsidR="006F6C74" w:rsidRDefault="006F6C74" w:rsidP="00102856">
      <w:pPr>
        <w:rPr>
          <w:rFonts w:asciiTheme="majorHAnsi" w:hAnsiTheme="majorHAnsi" w:cs="Arial"/>
          <w:sz w:val="20"/>
        </w:rPr>
      </w:pPr>
    </w:p>
    <w:p w14:paraId="2163E75B" w14:textId="01679122" w:rsidR="006F6C74" w:rsidRPr="00BD1999" w:rsidRDefault="00BD1999" w:rsidP="003B74F9">
      <w:pPr>
        <w:widowControl w:val="0"/>
        <w:autoSpaceDE w:val="0"/>
        <w:autoSpaceDN w:val="0"/>
        <w:adjustRightInd w:val="0"/>
        <w:ind w:left="450" w:right="-68"/>
        <w:jc w:val="both"/>
        <w:rPr>
          <w:rFonts w:asciiTheme="majorHAnsi" w:hAnsiTheme="majorHAnsi" w:cs="Tahoma"/>
          <w:bCs/>
        </w:rPr>
      </w:pPr>
      <w:r w:rsidRPr="00BD1999">
        <w:rPr>
          <w:rFonts w:asciiTheme="majorHAnsi" w:hAnsiTheme="majorHAnsi" w:cs="Tahoma"/>
          <w:bCs/>
        </w:rPr>
        <w:t>If the Bidder(s) / Contractor(s), before award or during execution has committed a transgression through a violation of Section-2 above, or in any other form, such as to put their reliability or credibility in question, the Principal is entitled to disqualify the Bidder (s) / Contractor(s), from the tender process, or take action as per the procedure mentioned in the "Guidelines on Banning of business dealings". Copy of the "Guidelines on Banning of business dealings" is placed at (Page No. 7-20).</w:t>
      </w:r>
    </w:p>
    <w:p w14:paraId="3796CB15" w14:textId="0B6BA4A2" w:rsidR="006F6C74" w:rsidRPr="00BD1999" w:rsidRDefault="00BD1999" w:rsidP="00BD1999">
      <w:pPr>
        <w:widowControl w:val="0"/>
        <w:autoSpaceDE w:val="0"/>
        <w:autoSpaceDN w:val="0"/>
        <w:adjustRightInd w:val="0"/>
        <w:ind w:left="1800" w:right="-930" w:hanging="1359"/>
        <w:rPr>
          <w:rFonts w:asciiTheme="majorHAnsi" w:hAnsiTheme="majorHAnsi" w:cs="Tahoma"/>
          <w:b/>
          <w:bCs/>
          <w:sz w:val="28"/>
          <w:u w:val="single"/>
        </w:rPr>
      </w:pPr>
      <w:r w:rsidRPr="00BD1999">
        <w:rPr>
          <w:rFonts w:asciiTheme="majorHAnsi" w:hAnsiTheme="majorHAnsi" w:cs="Tahoma"/>
          <w:b/>
          <w:bCs/>
          <w:sz w:val="28"/>
          <w:u w:val="single"/>
        </w:rPr>
        <w:lastRenderedPageBreak/>
        <w:t>Section 4 - Compensation for Damages</w:t>
      </w:r>
    </w:p>
    <w:p w14:paraId="04F11973" w14:textId="6BB824DA" w:rsidR="006F6C74" w:rsidRDefault="006F6C74" w:rsidP="00102856">
      <w:pPr>
        <w:rPr>
          <w:rFonts w:asciiTheme="majorHAnsi" w:hAnsiTheme="majorHAnsi" w:cs="Arial"/>
          <w:sz w:val="20"/>
        </w:rPr>
      </w:pPr>
    </w:p>
    <w:p w14:paraId="126AC03A" w14:textId="16878E4A" w:rsidR="006F6C74" w:rsidRDefault="006F6C74" w:rsidP="00102856">
      <w:pPr>
        <w:rPr>
          <w:rFonts w:asciiTheme="majorHAnsi" w:hAnsiTheme="majorHAnsi" w:cs="Arial"/>
          <w:sz w:val="20"/>
        </w:rPr>
      </w:pPr>
    </w:p>
    <w:p w14:paraId="4B170D89" w14:textId="7F464AC9" w:rsidR="00BD1999" w:rsidRPr="00A14591" w:rsidRDefault="00BD1999" w:rsidP="003B74F9">
      <w:pPr>
        <w:widowControl w:val="0"/>
        <w:autoSpaceDE w:val="0"/>
        <w:autoSpaceDN w:val="0"/>
        <w:adjustRightInd w:val="0"/>
        <w:ind w:left="450" w:right="-68" w:hanging="360"/>
        <w:jc w:val="both"/>
      </w:pPr>
      <w:r>
        <w:t>1</w:t>
      </w:r>
      <w:r w:rsidRPr="00A14591">
        <w:t xml:space="preserve">) </w:t>
      </w:r>
      <w:r w:rsidR="003B74F9">
        <w:tab/>
      </w:r>
      <w:r w:rsidRPr="00A14591">
        <w:t xml:space="preserve">If the Principal has disqualified the Bidder(s), from the tender process prior to the award, according to Section 3, the Principal is entitled to demand and recover the damages equivalent to Earnest Money Deposit / Bid Security. </w:t>
      </w:r>
    </w:p>
    <w:p w14:paraId="28898B2F" w14:textId="77777777" w:rsidR="00BD1999" w:rsidRPr="00A14591" w:rsidRDefault="00BD1999" w:rsidP="003B74F9">
      <w:pPr>
        <w:widowControl w:val="0"/>
        <w:autoSpaceDE w:val="0"/>
        <w:autoSpaceDN w:val="0"/>
        <w:adjustRightInd w:val="0"/>
        <w:ind w:left="450" w:right="-68" w:hanging="360"/>
        <w:jc w:val="both"/>
      </w:pPr>
      <w:r w:rsidRPr="00A14591">
        <w:t xml:space="preserve">(2) 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Security Deposit / Performance Bank Guarantee, whichever is higher. </w:t>
      </w:r>
    </w:p>
    <w:p w14:paraId="696A58DD" w14:textId="34AE94A7" w:rsidR="006F6C74" w:rsidRPr="00A14591" w:rsidRDefault="00BD1999" w:rsidP="003B74F9">
      <w:pPr>
        <w:widowControl w:val="0"/>
        <w:autoSpaceDE w:val="0"/>
        <w:autoSpaceDN w:val="0"/>
        <w:adjustRightInd w:val="0"/>
        <w:ind w:left="450" w:right="-68" w:hanging="360"/>
        <w:jc w:val="both"/>
      </w:pPr>
      <w:r w:rsidRPr="00A14591">
        <w:t>(3) The Bidder(s) agrees and undertakes to pay the said amounts, without protest or demur, subject only to condition that, if the Bidder(s) / Contractor(s) can prove and establish that the termination of the contract, after the contract award has caused no damage or less damage than the amount of the liquidated damages, the Bidder/Contractor shall compensate the principal, only to the extent of the damage in the amount proved.</w:t>
      </w:r>
    </w:p>
    <w:p w14:paraId="4410A91C" w14:textId="5D5EE056" w:rsidR="006F6C74" w:rsidRDefault="006F6C74" w:rsidP="00102856">
      <w:pPr>
        <w:rPr>
          <w:rFonts w:asciiTheme="majorHAnsi" w:hAnsiTheme="majorHAnsi" w:cs="Arial"/>
          <w:sz w:val="20"/>
        </w:rPr>
      </w:pPr>
    </w:p>
    <w:p w14:paraId="1BD12DB8" w14:textId="388AE1FE" w:rsidR="006F6C74" w:rsidRPr="009946BD" w:rsidRDefault="009946BD" w:rsidP="009946BD">
      <w:pPr>
        <w:widowControl w:val="0"/>
        <w:autoSpaceDE w:val="0"/>
        <w:autoSpaceDN w:val="0"/>
        <w:adjustRightInd w:val="0"/>
        <w:ind w:left="1800" w:right="-930" w:hanging="1359"/>
        <w:rPr>
          <w:rFonts w:asciiTheme="majorHAnsi" w:hAnsiTheme="majorHAnsi" w:cs="Tahoma"/>
          <w:b/>
          <w:bCs/>
          <w:sz w:val="28"/>
          <w:u w:val="single"/>
        </w:rPr>
      </w:pPr>
      <w:r w:rsidRPr="009946BD">
        <w:rPr>
          <w:rFonts w:asciiTheme="majorHAnsi" w:hAnsiTheme="majorHAnsi" w:cs="Tahoma"/>
          <w:b/>
          <w:bCs/>
          <w:sz w:val="28"/>
          <w:u w:val="single"/>
        </w:rPr>
        <w:t>Section 5 - Previous transgression</w:t>
      </w:r>
    </w:p>
    <w:p w14:paraId="35516DCD" w14:textId="4F6DC891" w:rsidR="006F6C74" w:rsidRPr="009946BD" w:rsidRDefault="006F6C74" w:rsidP="00C82D8B">
      <w:pPr>
        <w:widowControl w:val="0"/>
        <w:autoSpaceDE w:val="0"/>
        <w:autoSpaceDN w:val="0"/>
        <w:adjustRightInd w:val="0"/>
        <w:ind w:right="-930"/>
      </w:pPr>
    </w:p>
    <w:p w14:paraId="3EADD998" w14:textId="77777777" w:rsidR="009946BD" w:rsidRDefault="009946BD" w:rsidP="003B74F9">
      <w:pPr>
        <w:widowControl w:val="0"/>
        <w:autoSpaceDE w:val="0"/>
        <w:autoSpaceDN w:val="0"/>
        <w:adjustRightInd w:val="0"/>
        <w:ind w:left="450" w:right="-68" w:hanging="360"/>
        <w:jc w:val="both"/>
      </w:pPr>
      <w:r>
        <w:t xml:space="preserve">(1) The Bidder declares that, no previous transgressions occurred in the last three years with any other company in any country confirming to the anti-corruption approach or with any other Public Sector Enterprises in India, that could justify his exclusion from the tender process. </w:t>
      </w:r>
    </w:p>
    <w:p w14:paraId="41B44AC1" w14:textId="03C1D8FB" w:rsidR="006F6C74" w:rsidRPr="009946BD" w:rsidRDefault="009946BD" w:rsidP="003B74F9">
      <w:pPr>
        <w:widowControl w:val="0"/>
        <w:autoSpaceDE w:val="0"/>
        <w:autoSpaceDN w:val="0"/>
        <w:adjustRightInd w:val="0"/>
        <w:ind w:left="450" w:right="-68" w:hanging="360"/>
        <w:jc w:val="both"/>
      </w:pPr>
      <w:r>
        <w:t>(2) If the Bidder makes incorrect statement on this subject, he can be disqualified from the tender process or action can be taken as per the procedure mentioned in "Guidelines on Banning of Business dealing".</w:t>
      </w:r>
    </w:p>
    <w:p w14:paraId="21220DEF" w14:textId="77777777" w:rsidR="00A57B8D" w:rsidRDefault="00A57B8D" w:rsidP="00102856">
      <w:pPr>
        <w:rPr>
          <w:rFonts w:asciiTheme="majorHAnsi" w:hAnsiTheme="majorHAnsi" w:cs="Arial"/>
          <w:sz w:val="20"/>
        </w:rPr>
      </w:pPr>
    </w:p>
    <w:p w14:paraId="327D5115" w14:textId="77777777" w:rsidR="00A57B8D" w:rsidRDefault="00A57B8D" w:rsidP="00102856">
      <w:pPr>
        <w:rPr>
          <w:rFonts w:asciiTheme="majorHAnsi" w:hAnsiTheme="majorHAnsi" w:cs="Arial"/>
          <w:sz w:val="20"/>
        </w:rPr>
      </w:pPr>
    </w:p>
    <w:p w14:paraId="0C9C6282" w14:textId="77777777" w:rsidR="00A57B8D" w:rsidRDefault="00A57B8D" w:rsidP="00102856">
      <w:pPr>
        <w:rPr>
          <w:rFonts w:asciiTheme="majorHAnsi" w:hAnsiTheme="majorHAnsi" w:cs="Arial"/>
          <w:sz w:val="20"/>
        </w:rPr>
      </w:pPr>
    </w:p>
    <w:p w14:paraId="33AD4BA3" w14:textId="7208684F" w:rsidR="00A57B8D" w:rsidRPr="00C82D8B" w:rsidRDefault="00C82D8B" w:rsidP="00C82D8B">
      <w:pPr>
        <w:widowControl w:val="0"/>
        <w:autoSpaceDE w:val="0"/>
        <w:autoSpaceDN w:val="0"/>
        <w:adjustRightInd w:val="0"/>
        <w:ind w:left="1800" w:right="-930" w:hanging="1359"/>
        <w:rPr>
          <w:rFonts w:asciiTheme="majorHAnsi" w:hAnsiTheme="majorHAnsi" w:cs="Tahoma"/>
          <w:b/>
          <w:bCs/>
          <w:sz w:val="28"/>
          <w:u w:val="single"/>
        </w:rPr>
      </w:pPr>
      <w:r w:rsidRPr="00C82D8B">
        <w:rPr>
          <w:rFonts w:asciiTheme="majorHAnsi" w:hAnsiTheme="majorHAnsi" w:cs="Tahoma"/>
          <w:b/>
          <w:bCs/>
          <w:sz w:val="28"/>
          <w:u w:val="single"/>
        </w:rPr>
        <w:t>Section 6 - Equal treatment of all Bidders / Contractors</w:t>
      </w:r>
    </w:p>
    <w:p w14:paraId="751D4096" w14:textId="77777777" w:rsidR="00A57B8D" w:rsidRDefault="00A57B8D" w:rsidP="00102856">
      <w:pPr>
        <w:rPr>
          <w:rFonts w:asciiTheme="majorHAnsi" w:hAnsiTheme="majorHAnsi" w:cs="Arial"/>
          <w:sz w:val="20"/>
        </w:rPr>
      </w:pPr>
    </w:p>
    <w:p w14:paraId="1A3D3435" w14:textId="77777777" w:rsidR="00C82D8B" w:rsidRDefault="00C82D8B" w:rsidP="003B74F9">
      <w:pPr>
        <w:widowControl w:val="0"/>
        <w:autoSpaceDE w:val="0"/>
        <w:autoSpaceDN w:val="0"/>
        <w:adjustRightInd w:val="0"/>
        <w:ind w:left="450" w:right="-158" w:hanging="360"/>
        <w:jc w:val="both"/>
      </w:pPr>
      <w:r>
        <w:t xml:space="preserve">(1) In case of a Joint Venture, all the partners of the Joint Venture will enter into agreement with identical conditions as this on which all Bidders. </w:t>
      </w:r>
    </w:p>
    <w:p w14:paraId="7E43BD8A" w14:textId="13C8D26C" w:rsidR="00460AB4" w:rsidRPr="00C82D8B" w:rsidRDefault="00C82D8B" w:rsidP="003B74F9">
      <w:pPr>
        <w:widowControl w:val="0"/>
        <w:autoSpaceDE w:val="0"/>
        <w:autoSpaceDN w:val="0"/>
        <w:adjustRightInd w:val="0"/>
        <w:ind w:left="450" w:right="-158" w:hanging="360"/>
        <w:jc w:val="both"/>
      </w:pPr>
      <w:r>
        <w:t>(2) There is no provision of sub-contract in the tender, any violation of the same, Contractor shall be held solely responsible for the same.</w:t>
      </w:r>
    </w:p>
    <w:p w14:paraId="07CB4B80" w14:textId="77777777" w:rsidR="00460AB4" w:rsidRDefault="00460AB4" w:rsidP="00102856">
      <w:pPr>
        <w:rPr>
          <w:rFonts w:asciiTheme="majorHAnsi" w:hAnsiTheme="majorHAnsi" w:cs="Arial"/>
          <w:sz w:val="20"/>
        </w:rPr>
      </w:pPr>
    </w:p>
    <w:p w14:paraId="1D1C246D" w14:textId="77777777" w:rsidR="00460AB4" w:rsidRDefault="00460AB4" w:rsidP="00102856">
      <w:pPr>
        <w:rPr>
          <w:rFonts w:asciiTheme="majorHAnsi" w:hAnsiTheme="majorHAnsi" w:cs="Arial"/>
          <w:sz w:val="20"/>
        </w:rPr>
      </w:pPr>
    </w:p>
    <w:p w14:paraId="5BAE228B" w14:textId="5399535A" w:rsidR="00460AB4" w:rsidRPr="00A046F4" w:rsidRDefault="00A046F4" w:rsidP="00A046F4">
      <w:pPr>
        <w:widowControl w:val="0"/>
        <w:autoSpaceDE w:val="0"/>
        <w:autoSpaceDN w:val="0"/>
        <w:adjustRightInd w:val="0"/>
        <w:ind w:left="1800" w:right="-930" w:hanging="1359"/>
        <w:rPr>
          <w:rFonts w:asciiTheme="majorHAnsi" w:hAnsiTheme="majorHAnsi" w:cs="Tahoma"/>
          <w:b/>
          <w:bCs/>
          <w:sz w:val="28"/>
          <w:u w:val="single"/>
        </w:rPr>
      </w:pPr>
      <w:r w:rsidRPr="00A046F4">
        <w:rPr>
          <w:rFonts w:asciiTheme="majorHAnsi" w:hAnsiTheme="majorHAnsi" w:cs="Tahoma"/>
          <w:b/>
          <w:bCs/>
          <w:sz w:val="28"/>
          <w:u w:val="single"/>
        </w:rPr>
        <w:t>Section 7 - Criminal charges against violating Bidders / Contractors</w:t>
      </w:r>
    </w:p>
    <w:p w14:paraId="3DC65505" w14:textId="6AB20496" w:rsidR="00C82D8B" w:rsidRDefault="00C82D8B" w:rsidP="00102856">
      <w:pPr>
        <w:rPr>
          <w:rFonts w:asciiTheme="majorHAnsi" w:hAnsiTheme="majorHAnsi" w:cs="Arial"/>
          <w:sz w:val="20"/>
        </w:rPr>
      </w:pPr>
    </w:p>
    <w:p w14:paraId="4A66D272" w14:textId="17EA2A18" w:rsidR="00C82D8B" w:rsidRPr="00A046F4" w:rsidRDefault="00A046F4" w:rsidP="003B74F9">
      <w:pPr>
        <w:widowControl w:val="0"/>
        <w:autoSpaceDE w:val="0"/>
        <w:autoSpaceDN w:val="0"/>
        <w:adjustRightInd w:val="0"/>
        <w:ind w:left="270" w:right="-158"/>
        <w:jc w:val="both"/>
      </w:pPr>
      <w:r w:rsidRPr="00A046F4">
        <w:t>If the principal obtains knowledge of conduct of a Bidder or C</w:t>
      </w:r>
      <w:r>
        <w:t xml:space="preserve">ontractor or of an employee, or </w:t>
      </w:r>
      <w:r w:rsidRPr="00A046F4">
        <w:t>a representative, or an associate of a Bidder or Contractor, which constitutes corruption, or if the Principal has substantive suspicion, in this regard, the Principal will inform the same to the Chief Vigilance Officer (CVO) and the CVO will take further necessary action as deemed fit in accordance with the CVC Manual.</w:t>
      </w:r>
    </w:p>
    <w:p w14:paraId="1B1DD5D0" w14:textId="5ACCE015" w:rsidR="00C82D8B" w:rsidRDefault="00C82D8B" w:rsidP="00102856">
      <w:pPr>
        <w:rPr>
          <w:rFonts w:asciiTheme="majorHAnsi" w:hAnsiTheme="majorHAnsi" w:cs="Arial"/>
          <w:sz w:val="20"/>
        </w:rPr>
      </w:pPr>
    </w:p>
    <w:p w14:paraId="00BD6697" w14:textId="5447F35C" w:rsidR="00C82D8B" w:rsidRDefault="00A046F4" w:rsidP="00A046F4">
      <w:pPr>
        <w:widowControl w:val="0"/>
        <w:autoSpaceDE w:val="0"/>
        <w:autoSpaceDN w:val="0"/>
        <w:adjustRightInd w:val="0"/>
        <w:ind w:left="1800" w:right="-930" w:hanging="1359"/>
        <w:rPr>
          <w:rFonts w:asciiTheme="majorHAnsi" w:hAnsiTheme="majorHAnsi" w:cs="Arial"/>
          <w:sz w:val="20"/>
        </w:rPr>
      </w:pPr>
      <w:r w:rsidRPr="00A046F4">
        <w:rPr>
          <w:rFonts w:asciiTheme="majorHAnsi" w:hAnsiTheme="majorHAnsi" w:cs="Tahoma"/>
          <w:b/>
          <w:bCs/>
          <w:sz w:val="28"/>
          <w:u w:val="single"/>
        </w:rPr>
        <w:t>Section 8 - External Independent Monitor</w:t>
      </w:r>
    </w:p>
    <w:p w14:paraId="42700A22" w14:textId="77777777" w:rsidR="00460AB4" w:rsidRDefault="00460AB4" w:rsidP="00102856">
      <w:pPr>
        <w:rPr>
          <w:rFonts w:asciiTheme="majorHAnsi" w:hAnsiTheme="majorHAnsi" w:cs="Arial"/>
          <w:sz w:val="20"/>
        </w:rPr>
      </w:pPr>
    </w:p>
    <w:p w14:paraId="72B683C5" w14:textId="77777777" w:rsidR="00460AB4" w:rsidRDefault="00460AB4" w:rsidP="00102856">
      <w:pPr>
        <w:rPr>
          <w:rFonts w:asciiTheme="majorHAnsi" w:hAnsiTheme="majorHAnsi" w:cs="Arial"/>
          <w:sz w:val="20"/>
        </w:rPr>
      </w:pPr>
    </w:p>
    <w:p w14:paraId="59F73249" w14:textId="77777777" w:rsidR="00DB2265" w:rsidRDefault="00DB2265" w:rsidP="003B74F9">
      <w:pPr>
        <w:widowControl w:val="0"/>
        <w:autoSpaceDE w:val="0"/>
        <w:autoSpaceDN w:val="0"/>
        <w:adjustRightInd w:val="0"/>
        <w:ind w:left="450" w:right="-158" w:hanging="360"/>
        <w:jc w:val="both"/>
      </w:pPr>
      <w:r>
        <w:t xml:space="preserve">(1) The Principal appoints competent and credible Independent External Monitor for </w:t>
      </w:r>
      <w:r>
        <w:lastRenderedPageBreak/>
        <w:t xml:space="preserve">this Pact after approval by Central Vigilance Commission. The task of the Monitor is to review independently and objectively, whether and to what extent the parties comply with the obligations under this agreement. </w:t>
      </w:r>
    </w:p>
    <w:p w14:paraId="5EEA1A25" w14:textId="3C27B27D" w:rsidR="00460AB4" w:rsidRPr="00DB2265" w:rsidRDefault="00DB2265" w:rsidP="003B74F9">
      <w:pPr>
        <w:widowControl w:val="0"/>
        <w:autoSpaceDE w:val="0"/>
        <w:autoSpaceDN w:val="0"/>
        <w:adjustRightInd w:val="0"/>
        <w:ind w:left="450" w:right="-158" w:hanging="360"/>
        <w:jc w:val="both"/>
      </w:pPr>
      <w:r>
        <w:t>(2) The Monitor is not subject to instructions by the representative of the parties and performs his / her functions neutrally and independently. The Monitor would have access to all Contact documents, whenever required. It will be obligatory for him / her to treat the information and documents of the Bidders / Contractors as confidential. He / she reports to the Chairperson of the Board of the Principal.</w:t>
      </w:r>
    </w:p>
    <w:p w14:paraId="598C48E7" w14:textId="77777777" w:rsidR="00DB2265" w:rsidRDefault="00DB2265" w:rsidP="003B74F9">
      <w:pPr>
        <w:widowControl w:val="0"/>
        <w:autoSpaceDE w:val="0"/>
        <w:autoSpaceDN w:val="0"/>
        <w:adjustRightInd w:val="0"/>
        <w:ind w:left="450" w:right="-158" w:hanging="360"/>
        <w:jc w:val="both"/>
      </w:pPr>
      <w:r>
        <w:t xml:space="preserve">(3) The Bidder(s) / Contractor(s) accepts that the Monitor has the right to access without restriction to all Project documentation of the Principal including that provided by the Contractor. The Bidder / Contractor will also grant the Monitor, upon his / her request and demonstration of a valid interest, unrestricted and unconditional access to the project documentation. The Monitor is under contractual obligation, to treat the information and documents of the Bidder / Contractor with confidentiality. </w:t>
      </w:r>
    </w:p>
    <w:p w14:paraId="51E54B5B" w14:textId="77777777" w:rsidR="00DB2265" w:rsidRDefault="00DB2265" w:rsidP="003B74F9">
      <w:pPr>
        <w:widowControl w:val="0"/>
        <w:autoSpaceDE w:val="0"/>
        <w:autoSpaceDN w:val="0"/>
        <w:adjustRightInd w:val="0"/>
        <w:ind w:left="450" w:right="-158" w:hanging="360"/>
        <w:jc w:val="both"/>
      </w:pPr>
      <w:r>
        <w:t xml:space="preserve">(4) The Monitor is under contractual obligation to treat the information and documents of the Bidder(s) / Contractor(s) with confidentiality. The Monitor has also signed declaration on "Non-Disclosure of Confidential Information" and of "Absence of Conflict of Interest". In case of any conflict of interest arising at a later date, the IEM shall inform Chairman, DPA and recues himself / herself from that case </w:t>
      </w:r>
    </w:p>
    <w:p w14:paraId="6F3D1A60" w14:textId="2CF1C37D" w:rsidR="00460AB4" w:rsidRPr="00DB2265" w:rsidRDefault="00DB2265" w:rsidP="003B74F9">
      <w:pPr>
        <w:widowControl w:val="0"/>
        <w:autoSpaceDE w:val="0"/>
        <w:autoSpaceDN w:val="0"/>
        <w:adjustRightInd w:val="0"/>
        <w:ind w:left="450" w:right="-158" w:hanging="360"/>
        <w:jc w:val="both"/>
      </w:pPr>
      <w:r>
        <w:t>(5) The Principal will provide to the Monitor sufficient information about all meetings among the parties related to the Project provided such meetings could have an impact on the contractual relations between the Principal and the Bidder / Contactor. The parties offer to the Monitor the option to participate in such meetings.</w:t>
      </w:r>
    </w:p>
    <w:p w14:paraId="02737761" w14:textId="77777777" w:rsidR="00DB2265" w:rsidRDefault="00DB2265" w:rsidP="003B74F9">
      <w:pPr>
        <w:widowControl w:val="0"/>
        <w:autoSpaceDE w:val="0"/>
        <w:autoSpaceDN w:val="0"/>
        <w:adjustRightInd w:val="0"/>
        <w:ind w:left="450" w:right="-158" w:hanging="360"/>
        <w:jc w:val="both"/>
      </w:pPr>
      <w:r>
        <w:t xml:space="preserve">(6) As soon as the Monitor notices, or believes to notice, a violation of this agreement, he / she will so inform the Management of the Principal and request 91 the management to discontinue, or take corrective action. The Monitor can in this regard submit non-binding recommendations. Beyond this, the Monitor has no right to demand from the parties that they act in a specific manner, refrain from action or tolerate action. </w:t>
      </w:r>
    </w:p>
    <w:p w14:paraId="1D882FC3" w14:textId="77777777" w:rsidR="00DB2265" w:rsidRDefault="00DB2265" w:rsidP="003B74F9">
      <w:pPr>
        <w:widowControl w:val="0"/>
        <w:autoSpaceDE w:val="0"/>
        <w:autoSpaceDN w:val="0"/>
        <w:adjustRightInd w:val="0"/>
        <w:ind w:left="450" w:right="-158" w:hanging="360"/>
        <w:jc w:val="both"/>
      </w:pPr>
      <w:r>
        <w:t xml:space="preserve">(7) The Monitor will submit a written report to the Chairperson of the Board of the Principal, within 8 to 10 weeks from the date of reference or intimation to him by the Principal and, should the occasion arise, submit proposals for correcting problematic situations. </w:t>
      </w:r>
    </w:p>
    <w:p w14:paraId="5921ECB7" w14:textId="77777777" w:rsidR="00DB2265" w:rsidRDefault="00DB2265" w:rsidP="003B74F9">
      <w:pPr>
        <w:widowControl w:val="0"/>
        <w:autoSpaceDE w:val="0"/>
        <w:autoSpaceDN w:val="0"/>
        <w:adjustRightInd w:val="0"/>
        <w:ind w:left="450" w:right="-158" w:hanging="360"/>
        <w:jc w:val="both"/>
      </w:pPr>
      <w:r>
        <w:t xml:space="preserve">(8) If the Monitor has reported to the Chairperson of the Board of the Principal, a substantiated suspicion of an offence under relevant IPC / PC Act and the Chairperson of the Board of the Principal has not, within reasonable time taken visible action to proceed against such offence or reported it to the Chief Vigilance Officer, the Monitor may also transmit this information directly to the Central Vigilance Commissioner, Government of India. </w:t>
      </w:r>
    </w:p>
    <w:p w14:paraId="5A156888" w14:textId="7F2C14AB" w:rsidR="00DB2265" w:rsidRPr="00DB2265" w:rsidRDefault="00DB2265" w:rsidP="003B74F9">
      <w:pPr>
        <w:widowControl w:val="0"/>
        <w:autoSpaceDE w:val="0"/>
        <w:autoSpaceDN w:val="0"/>
        <w:adjustRightInd w:val="0"/>
        <w:ind w:left="450" w:right="-158" w:hanging="360"/>
      </w:pPr>
      <w:r>
        <w:t>(9) The word "Monitor" would include both singular and plural.</w:t>
      </w:r>
    </w:p>
    <w:p w14:paraId="64777CDC" w14:textId="0EB720B3" w:rsidR="00DB2265" w:rsidRDefault="00DB2265" w:rsidP="00102856">
      <w:pPr>
        <w:rPr>
          <w:rFonts w:asciiTheme="majorHAnsi" w:hAnsiTheme="majorHAnsi" w:cs="Arial"/>
          <w:sz w:val="20"/>
        </w:rPr>
      </w:pPr>
    </w:p>
    <w:p w14:paraId="226E1B7E" w14:textId="4334C143" w:rsidR="00DB2265" w:rsidRDefault="00DB2265" w:rsidP="00102856">
      <w:pPr>
        <w:rPr>
          <w:rFonts w:asciiTheme="majorHAnsi" w:hAnsiTheme="majorHAnsi" w:cs="Arial"/>
          <w:sz w:val="20"/>
        </w:rPr>
      </w:pPr>
    </w:p>
    <w:p w14:paraId="59E6FD5B" w14:textId="04A9EA39" w:rsidR="00DB2265" w:rsidRDefault="00DB2265" w:rsidP="00DB2265">
      <w:pPr>
        <w:widowControl w:val="0"/>
        <w:autoSpaceDE w:val="0"/>
        <w:autoSpaceDN w:val="0"/>
        <w:adjustRightInd w:val="0"/>
        <w:ind w:left="1800" w:right="-930" w:hanging="1359"/>
        <w:rPr>
          <w:rFonts w:asciiTheme="majorHAnsi" w:hAnsiTheme="majorHAnsi" w:cs="Arial"/>
          <w:sz w:val="20"/>
        </w:rPr>
      </w:pPr>
      <w:r w:rsidRPr="00DB2265">
        <w:rPr>
          <w:rFonts w:asciiTheme="majorHAnsi" w:hAnsiTheme="majorHAnsi" w:cs="Tahoma"/>
          <w:b/>
          <w:bCs/>
          <w:sz w:val="28"/>
          <w:u w:val="single"/>
        </w:rPr>
        <w:t>Section 9 - Pact Duration</w:t>
      </w:r>
    </w:p>
    <w:p w14:paraId="6627D8EA" w14:textId="7039BECE" w:rsidR="00DB2265" w:rsidRDefault="00DB2265" w:rsidP="00102856">
      <w:pPr>
        <w:rPr>
          <w:rFonts w:asciiTheme="majorHAnsi" w:hAnsiTheme="majorHAnsi" w:cs="Arial"/>
          <w:sz w:val="20"/>
        </w:rPr>
      </w:pPr>
    </w:p>
    <w:p w14:paraId="55CCED86" w14:textId="16F7D1B1" w:rsidR="00DB2265" w:rsidRDefault="00DB2265" w:rsidP="003B74F9">
      <w:pPr>
        <w:widowControl w:val="0"/>
        <w:autoSpaceDE w:val="0"/>
        <w:autoSpaceDN w:val="0"/>
        <w:adjustRightInd w:val="0"/>
        <w:ind w:left="450" w:right="-158" w:hanging="9"/>
        <w:jc w:val="both"/>
      </w:pPr>
      <w:r>
        <w:t xml:space="preserve">This Pact begins when both parties have legally signed it. It expires for the Contractor 12 months after the last payment under the contract, and for all other Bidders 6 months after the contract has been awarded. Any violation of the same </w:t>
      </w:r>
      <w:r>
        <w:lastRenderedPageBreak/>
        <w:t>would entail disqualification of the bidder and exclusion from future business dealings. If any claim is made / lodged during this time, the same shall be binding and continue be valid despite the lapse of this Pact as specified above, unless it is discharged / determined Chairperson of the Principal. The Pact duration in respect of unsuccessful Bidders shall expire after 6 months of the award of the contract.</w:t>
      </w:r>
    </w:p>
    <w:p w14:paraId="3C3423EE" w14:textId="63B2B2E6" w:rsidR="00175348" w:rsidRPr="00175348" w:rsidRDefault="00175348" w:rsidP="00175348">
      <w:pPr>
        <w:widowControl w:val="0"/>
        <w:autoSpaceDE w:val="0"/>
        <w:autoSpaceDN w:val="0"/>
        <w:adjustRightInd w:val="0"/>
        <w:ind w:left="1800" w:right="-930" w:hanging="1359"/>
        <w:rPr>
          <w:rFonts w:asciiTheme="majorHAnsi" w:hAnsiTheme="majorHAnsi" w:cs="Tahoma"/>
          <w:b/>
          <w:bCs/>
          <w:sz w:val="28"/>
          <w:u w:val="single"/>
        </w:rPr>
      </w:pPr>
      <w:r w:rsidRPr="00175348">
        <w:rPr>
          <w:rFonts w:asciiTheme="majorHAnsi" w:hAnsiTheme="majorHAnsi" w:cs="Tahoma"/>
          <w:b/>
          <w:bCs/>
          <w:sz w:val="28"/>
          <w:u w:val="single"/>
        </w:rPr>
        <w:t>Section 10 - Other Provisions</w:t>
      </w:r>
    </w:p>
    <w:p w14:paraId="0C51A8A7" w14:textId="2B5228B7" w:rsidR="00DB2265" w:rsidRDefault="00DB2265" w:rsidP="00102856">
      <w:pPr>
        <w:rPr>
          <w:rFonts w:asciiTheme="majorHAnsi" w:hAnsiTheme="majorHAnsi" w:cs="Arial"/>
          <w:sz w:val="20"/>
        </w:rPr>
      </w:pPr>
    </w:p>
    <w:p w14:paraId="09F0AFE7" w14:textId="33B00A31" w:rsidR="00DB2265" w:rsidRDefault="00DB2265" w:rsidP="00102856">
      <w:pPr>
        <w:rPr>
          <w:rFonts w:asciiTheme="majorHAnsi" w:hAnsiTheme="majorHAnsi" w:cs="Arial"/>
          <w:sz w:val="20"/>
        </w:rPr>
      </w:pPr>
    </w:p>
    <w:p w14:paraId="0383BD17" w14:textId="19F6A027" w:rsidR="00DB2265" w:rsidRDefault="00DB2265" w:rsidP="00102856">
      <w:pPr>
        <w:rPr>
          <w:rFonts w:asciiTheme="majorHAnsi" w:hAnsiTheme="majorHAnsi" w:cs="Arial"/>
          <w:sz w:val="20"/>
        </w:rPr>
      </w:pPr>
    </w:p>
    <w:p w14:paraId="124AAEB6" w14:textId="77777777" w:rsidR="00175348" w:rsidRDefault="00175348" w:rsidP="003B74F9">
      <w:pPr>
        <w:widowControl w:val="0"/>
        <w:autoSpaceDE w:val="0"/>
        <w:autoSpaceDN w:val="0"/>
        <w:adjustRightInd w:val="0"/>
        <w:ind w:left="450" w:right="-158" w:hanging="360"/>
        <w:jc w:val="both"/>
      </w:pPr>
      <w:r>
        <w:t xml:space="preserve">(1) This agreement is subject to Indian Law. Place of performance and jurisdiction is the Registered Office of the Principal, i.e. Gandhidham, Gujarat. </w:t>
      </w:r>
    </w:p>
    <w:p w14:paraId="69EC01FA" w14:textId="77777777" w:rsidR="00175348" w:rsidRDefault="00175348" w:rsidP="003B74F9">
      <w:pPr>
        <w:widowControl w:val="0"/>
        <w:autoSpaceDE w:val="0"/>
        <w:autoSpaceDN w:val="0"/>
        <w:adjustRightInd w:val="0"/>
        <w:ind w:left="450" w:right="-158" w:hanging="360"/>
        <w:jc w:val="both"/>
      </w:pPr>
      <w:r>
        <w:t xml:space="preserve">(2) Changes and supplements as well as termination notices need to be made in writing. Side agreements have not been made. </w:t>
      </w:r>
    </w:p>
    <w:p w14:paraId="08A2B8FF" w14:textId="77777777" w:rsidR="00175348" w:rsidRDefault="00175348" w:rsidP="003B74F9">
      <w:pPr>
        <w:widowControl w:val="0"/>
        <w:autoSpaceDE w:val="0"/>
        <w:autoSpaceDN w:val="0"/>
        <w:adjustRightInd w:val="0"/>
        <w:ind w:left="450" w:right="-158" w:hanging="360"/>
        <w:jc w:val="both"/>
      </w:pPr>
      <w:r>
        <w:t xml:space="preserve">(3) If the Bidder / Contractor is a partnership or a consortium, this agreement must be signed by all partners or consortium members. </w:t>
      </w:r>
    </w:p>
    <w:p w14:paraId="1A264304" w14:textId="77777777" w:rsidR="00175348" w:rsidRDefault="00175348" w:rsidP="003B74F9">
      <w:pPr>
        <w:widowControl w:val="0"/>
        <w:autoSpaceDE w:val="0"/>
        <w:autoSpaceDN w:val="0"/>
        <w:adjustRightInd w:val="0"/>
        <w:ind w:left="450" w:right="-158" w:hanging="360"/>
        <w:jc w:val="both"/>
      </w:pPr>
      <w:r>
        <w:t xml:space="preserve">(4) Should one or several provisions of this agreement, turn out to be invalid, the remainder of this agreement remains valid. In this case, the parties will strive to come to an agreement to their original intensions. 92 </w:t>
      </w:r>
    </w:p>
    <w:p w14:paraId="0FCAE1E0" w14:textId="77777777" w:rsidR="00175348" w:rsidRDefault="00175348" w:rsidP="003B74F9">
      <w:pPr>
        <w:widowControl w:val="0"/>
        <w:autoSpaceDE w:val="0"/>
        <w:autoSpaceDN w:val="0"/>
        <w:adjustRightInd w:val="0"/>
        <w:ind w:left="450" w:right="-158" w:hanging="360"/>
        <w:jc w:val="both"/>
      </w:pPr>
      <w:r>
        <w:t xml:space="preserve">(5) Issues like Warranty / Guarantee etc. shall be outside the purview of IEMs. </w:t>
      </w:r>
    </w:p>
    <w:p w14:paraId="256AB2B0" w14:textId="70707B9D" w:rsidR="00DB2265" w:rsidRDefault="00175348" w:rsidP="003B74F9">
      <w:pPr>
        <w:widowControl w:val="0"/>
        <w:autoSpaceDE w:val="0"/>
        <w:autoSpaceDN w:val="0"/>
        <w:adjustRightInd w:val="0"/>
        <w:ind w:left="450" w:right="-158" w:hanging="360"/>
        <w:jc w:val="both"/>
      </w:pPr>
      <w:r>
        <w:t>(6) In the event of any contradiction between the Integrity Pact and its Annexure, the Clause in the Integrity Pact will prevail.</w:t>
      </w:r>
    </w:p>
    <w:p w14:paraId="26432408" w14:textId="3640B972" w:rsidR="00175348" w:rsidRDefault="00175348" w:rsidP="00175348">
      <w:pPr>
        <w:widowControl w:val="0"/>
        <w:autoSpaceDE w:val="0"/>
        <w:autoSpaceDN w:val="0"/>
        <w:adjustRightInd w:val="0"/>
        <w:ind w:left="450" w:right="-930" w:hanging="360"/>
      </w:pPr>
    </w:p>
    <w:p w14:paraId="6C1721EE" w14:textId="7B87168E" w:rsidR="00175348" w:rsidRDefault="00175348" w:rsidP="00175348">
      <w:pPr>
        <w:widowControl w:val="0"/>
        <w:autoSpaceDE w:val="0"/>
        <w:autoSpaceDN w:val="0"/>
        <w:adjustRightInd w:val="0"/>
        <w:ind w:left="450" w:right="-930" w:hanging="360"/>
      </w:pPr>
    </w:p>
    <w:p w14:paraId="087949C3" w14:textId="521F6104" w:rsidR="00175348" w:rsidRDefault="00175348" w:rsidP="00175348">
      <w:pPr>
        <w:widowControl w:val="0"/>
        <w:autoSpaceDE w:val="0"/>
        <w:autoSpaceDN w:val="0"/>
        <w:adjustRightInd w:val="0"/>
        <w:ind w:left="450" w:right="-930" w:hanging="360"/>
      </w:pPr>
    </w:p>
    <w:p w14:paraId="18D9C1E7" w14:textId="77777777" w:rsidR="003B74F9" w:rsidRDefault="003B74F9" w:rsidP="00175348">
      <w:pPr>
        <w:widowControl w:val="0"/>
        <w:autoSpaceDE w:val="0"/>
        <w:autoSpaceDN w:val="0"/>
        <w:adjustRightInd w:val="0"/>
        <w:ind w:left="450" w:right="-930" w:hanging="360"/>
      </w:pPr>
    </w:p>
    <w:p w14:paraId="4EAED070" w14:textId="7B6681C8" w:rsidR="00175348" w:rsidRDefault="00175348" w:rsidP="00175348">
      <w:pPr>
        <w:widowControl w:val="0"/>
        <w:autoSpaceDE w:val="0"/>
        <w:autoSpaceDN w:val="0"/>
        <w:adjustRightInd w:val="0"/>
        <w:ind w:right="-930"/>
      </w:pPr>
      <w:r>
        <w:t>––––––––––––––––––––––––––––</w:t>
      </w:r>
      <w:r>
        <w:tab/>
      </w:r>
      <w:r>
        <w:tab/>
      </w:r>
      <w:r>
        <w:tab/>
        <w:t>–––––––––––––––––––––––––––</w:t>
      </w:r>
    </w:p>
    <w:p w14:paraId="07157D77" w14:textId="474DDB13" w:rsidR="00175348" w:rsidRDefault="00175348" w:rsidP="00175348">
      <w:pPr>
        <w:widowControl w:val="0"/>
        <w:autoSpaceDE w:val="0"/>
        <w:autoSpaceDN w:val="0"/>
        <w:adjustRightInd w:val="0"/>
        <w:ind w:left="6480" w:right="-930" w:hanging="6390"/>
      </w:pPr>
      <w:r>
        <w:t xml:space="preserve">(For &amp; on behalf of the Principal) </w:t>
      </w:r>
      <w:r>
        <w:tab/>
        <w:t xml:space="preserve">(For &amp; on behalf of the Bidder/Contractor) </w:t>
      </w:r>
    </w:p>
    <w:p w14:paraId="3995C375" w14:textId="77777777" w:rsidR="00175348" w:rsidRDefault="00175348" w:rsidP="00175348">
      <w:pPr>
        <w:widowControl w:val="0"/>
        <w:autoSpaceDE w:val="0"/>
        <w:autoSpaceDN w:val="0"/>
        <w:adjustRightInd w:val="0"/>
        <w:ind w:left="450" w:right="-930" w:hanging="360"/>
      </w:pPr>
    </w:p>
    <w:p w14:paraId="4F0A1A3F" w14:textId="6D3E1A1B" w:rsidR="00175348" w:rsidRDefault="00175348" w:rsidP="00175348">
      <w:pPr>
        <w:widowControl w:val="0"/>
        <w:autoSpaceDE w:val="0"/>
        <w:autoSpaceDN w:val="0"/>
        <w:adjustRightInd w:val="0"/>
        <w:ind w:left="1170" w:right="-930"/>
      </w:pPr>
      <w:r>
        <w:t xml:space="preserve">(Office Seal) </w:t>
      </w:r>
      <w:r>
        <w:tab/>
      </w:r>
      <w:r>
        <w:tab/>
      </w:r>
      <w:r>
        <w:tab/>
      </w:r>
      <w:r>
        <w:tab/>
      </w:r>
      <w:r>
        <w:tab/>
      </w:r>
      <w:r>
        <w:tab/>
      </w:r>
      <w:r w:rsidR="003B74F9">
        <w:t xml:space="preserve">       </w:t>
      </w:r>
      <w:r>
        <w:t xml:space="preserve">(Office Seal) </w:t>
      </w:r>
    </w:p>
    <w:p w14:paraId="7BFD1A0C" w14:textId="3B95BBBD" w:rsidR="00175348" w:rsidRDefault="00175348" w:rsidP="00175348">
      <w:pPr>
        <w:widowControl w:val="0"/>
        <w:autoSpaceDE w:val="0"/>
        <w:autoSpaceDN w:val="0"/>
        <w:adjustRightInd w:val="0"/>
        <w:ind w:left="450" w:right="-930" w:hanging="360"/>
      </w:pPr>
      <w:r>
        <w:tab/>
      </w:r>
      <w:r>
        <w:tab/>
      </w:r>
    </w:p>
    <w:p w14:paraId="3A4A580F" w14:textId="77777777" w:rsidR="00175348" w:rsidRDefault="00175348" w:rsidP="00175348">
      <w:pPr>
        <w:widowControl w:val="0"/>
        <w:autoSpaceDE w:val="0"/>
        <w:autoSpaceDN w:val="0"/>
        <w:adjustRightInd w:val="0"/>
        <w:ind w:left="450" w:right="-930" w:hanging="360"/>
      </w:pPr>
    </w:p>
    <w:p w14:paraId="727C9BE7" w14:textId="77777777" w:rsidR="00175348" w:rsidRDefault="00175348" w:rsidP="00175348">
      <w:pPr>
        <w:widowControl w:val="0"/>
        <w:autoSpaceDE w:val="0"/>
        <w:autoSpaceDN w:val="0"/>
        <w:adjustRightInd w:val="0"/>
        <w:ind w:left="450" w:right="-930" w:hanging="360"/>
      </w:pPr>
    </w:p>
    <w:p w14:paraId="50E75189" w14:textId="77777777" w:rsidR="00175348" w:rsidRDefault="00175348" w:rsidP="00175348">
      <w:pPr>
        <w:widowControl w:val="0"/>
        <w:autoSpaceDE w:val="0"/>
        <w:autoSpaceDN w:val="0"/>
        <w:adjustRightInd w:val="0"/>
        <w:ind w:left="450" w:right="-930" w:hanging="360"/>
      </w:pPr>
      <w:r>
        <w:t xml:space="preserve">Place: Gandhidham </w:t>
      </w:r>
    </w:p>
    <w:p w14:paraId="0B46050F" w14:textId="1D0F1276" w:rsidR="00175348" w:rsidRDefault="00175348" w:rsidP="00175348">
      <w:pPr>
        <w:widowControl w:val="0"/>
        <w:autoSpaceDE w:val="0"/>
        <w:autoSpaceDN w:val="0"/>
        <w:adjustRightInd w:val="0"/>
        <w:ind w:left="450" w:right="-930" w:hanging="360"/>
      </w:pPr>
      <w:r>
        <w:t xml:space="preserve">Date:  </w:t>
      </w:r>
    </w:p>
    <w:p w14:paraId="19177BD5" w14:textId="77777777" w:rsidR="00175348" w:rsidRDefault="00175348" w:rsidP="00175348">
      <w:pPr>
        <w:widowControl w:val="0"/>
        <w:autoSpaceDE w:val="0"/>
        <w:autoSpaceDN w:val="0"/>
        <w:adjustRightInd w:val="0"/>
        <w:ind w:left="450" w:right="-930" w:hanging="360"/>
      </w:pPr>
    </w:p>
    <w:p w14:paraId="423E3D05" w14:textId="77777777" w:rsidR="00175348" w:rsidRDefault="00175348" w:rsidP="00175348">
      <w:pPr>
        <w:widowControl w:val="0"/>
        <w:autoSpaceDE w:val="0"/>
        <w:autoSpaceDN w:val="0"/>
        <w:adjustRightInd w:val="0"/>
        <w:ind w:left="450" w:right="-930" w:hanging="360"/>
      </w:pPr>
    </w:p>
    <w:p w14:paraId="25B0F079" w14:textId="313D0B5C" w:rsidR="00175348" w:rsidRDefault="00175348" w:rsidP="00175348">
      <w:pPr>
        <w:widowControl w:val="0"/>
        <w:autoSpaceDE w:val="0"/>
        <w:autoSpaceDN w:val="0"/>
        <w:adjustRightInd w:val="0"/>
        <w:ind w:left="450" w:right="-930" w:hanging="360"/>
      </w:pPr>
      <w:r>
        <w:t>Witness-1: (Name &amp; Address)   ––––––––––––––––––––––</w:t>
      </w:r>
    </w:p>
    <w:p w14:paraId="6FEE45BB" w14:textId="77777777" w:rsidR="00175348" w:rsidRPr="00175348" w:rsidRDefault="00175348" w:rsidP="00175348">
      <w:pPr>
        <w:widowControl w:val="0"/>
        <w:autoSpaceDE w:val="0"/>
        <w:autoSpaceDN w:val="0"/>
        <w:adjustRightInd w:val="0"/>
        <w:ind w:left="3330" w:right="-930" w:firstLine="270"/>
        <w:rPr>
          <w:sz w:val="8"/>
        </w:rPr>
      </w:pPr>
    </w:p>
    <w:p w14:paraId="35B3C9A1" w14:textId="52E9D71D" w:rsidR="00175348" w:rsidRDefault="00175348" w:rsidP="00175348">
      <w:pPr>
        <w:widowControl w:val="0"/>
        <w:autoSpaceDE w:val="0"/>
        <w:autoSpaceDN w:val="0"/>
        <w:adjustRightInd w:val="0"/>
        <w:ind w:left="3330" w:right="-930" w:firstLine="270"/>
      </w:pPr>
      <w:r>
        <w:t>––––––––––––––––––––––</w:t>
      </w:r>
    </w:p>
    <w:p w14:paraId="028A0CB5" w14:textId="77777777" w:rsidR="00175348" w:rsidRPr="00175348" w:rsidRDefault="00175348" w:rsidP="00175348">
      <w:pPr>
        <w:widowControl w:val="0"/>
        <w:autoSpaceDE w:val="0"/>
        <w:autoSpaceDN w:val="0"/>
        <w:adjustRightInd w:val="0"/>
        <w:ind w:left="3330" w:right="-930" w:firstLine="270"/>
        <w:rPr>
          <w:sz w:val="6"/>
        </w:rPr>
      </w:pPr>
    </w:p>
    <w:p w14:paraId="1D69CAB7" w14:textId="565B2AE9" w:rsidR="00175348" w:rsidRDefault="00175348" w:rsidP="00175348">
      <w:pPr>
        <w:widowControl w:val="0"/>
        <w:autoSpaceDE w:val="0"/>
        <w:autoSpaceDN w:val="0"/>
        <w:adjustRightInd w:val="0"/>
        <w:ind w:left="3330" w:right="-930" w:firstLine="270"/>
      </w:pPr>
      <w:r>
        <w:t>––––––––––––––––––––––</w:t>
      </w:r>
    </w:p>
    <w:p w14:paraId="3DC5D5B1" w14:textId="77777777" w:rsidR="00175348" w:rsidRPr="00175348" w:rsidRDefault="00175348" w:rsidP="00175348">
      <w:pPr>
        <w:widowControl w:val="0"/>
        <w:autoSpaceDE w:val="0"/>
        <w:autoSpaceDN w:val="0"/>
        <w:adjustRightInd w:val="0"/>
        <w:ind w:left="450" w:right="-930" w:hanging="360"/>
        <w:rPr>
          <w:sz w:val="6"/>
        </w:rPr>
      </w:pPr>
    </w:p>
    <w:p w14:paraId="7C7B96F2" w14:textId="77777777" w:rsidR="00175348" w:rsidRDefault="00175348" w:rsidP="00175348">
      <w:pPr>
        <w:widowControl w:val="0"/>
        <w:autoSpaceDE w:val="0"/>
        <w:autoSpaceDN w:val="0"/>
        <w:adjustRightInd w:val="0"/>
        <w:ind w:left="3330" w:right="-930" w:firstLine="270"/>
      </w:pPr>
      <w:r>
        <w:t>––––––––––––––––––––––</w:t>
      </w:r>
    </w:p>
    <w:p w14:paraId="7BC1D5C7" w14:textId="77777777" w:rsidR="00175348" w:rsidRDefault="00175348" w:rsidP="00175348">
      <w:pPr>
        <w:widowControl w:val="0"/>
        <w:autoSpaceDE w:val="0"/>
        <w:autoSpaceDN w:val="0"/>
        <w:adjustRightInd w:val="0"/>
        <w:ind w:left="450" w:right="-930" w:hanging="360"/>
      </w:pPr>
    </w:p>
    <w:p w14:paraId="6C4CFE77" w14:textId="77777777" w:rsidR="00175348" w:rsidRDefault="00175348" w:rsidP="00175348">
      <w:pPr>
        <w:widowControl w:val="0"/>
        <w:autoSpaceDE w:val="0"/>
        <w:autoSpaceDN w:val="0"/>
        <w:adjustRightInd w:val="0"/>
        <w:ind w:left="450" w:right="-930" w:hanging="360"/>
      </w:pPr>
    </w:p>
    <w:p w14:paraId="6D1FB708" w14:textId="77777777" w:rsidR="00175348" w:rsidRDefault="00175348" w:rsidP="00175348">
      <w:pPr>
        <w:widowControl w:val="0"/>
        <w:autoSpaceDE w:val="0"/>
        <w:autoSpaceDN w:val="0"/>
        <w:adjustRightInd w:val="0"/>
        <w:ind w:left="450" w:right="-930" w:hanging="360"/>
      </w:pPr>
    </w:p>
    <w:p w14:paraId="35A41661" w14:textId="710E86C3" w:rsidR="00175348" w:rsidRDefault="00175348" w:rsidP="00175348">
      <w:pPr>
        <w:widowControl w:val="0"/>
        <w:autoSpaceDE w:val="0"/>
        <w:autoSpaceDN w:val="0"/>
        <w:adjustRightInd w:val="0"/>
        <w:ind w:left="450" w:right="-930" w:hanging="360"/>
      </w:pPr>
      <w:r>
        <w:t xml:space="preserve">Witness-2 : (Name &amp; Address)   </w:t>
      </w:r>
      <w:r w:rsidRPr="00175348">
        <w:t xml:space="preserve"> </w:t>
      </w:r>
      <w:r>
        <w:t>––––––––––––––––––––––</w:t>
      </w:r>
    </w:p>
    <w:p w14:paraId="72FB5E87" w14:textId="77777777" w:rsidR="00175348" w:rsidRPr="00175348" w:rsidRDefault="00175348" w:rsidP="00175348">
      <w:pPr>
        <w:widowControl w:val="0"/>
        <w:autoSpaceDE w:val="0"/>
        <w:autoSpaceDN w:val="0"/>
        <w:adjustRightInd w:val="0"/>
        <w:ind w:left="3330" w:right="-930" w:firstLine="270"/>
        <w:rPr>
          <w:sz w:val="8"/>
        </w:rPr>
      </w:pPr>
    </w:p>
    <w:p w14:paraId="30665256" w14:textId="77777777" w:rsidR="00175348" w:rsidRDefault="00175348" w:rsidP="00175348">
      <w:pPr>
        <w:widowControl w:val="0"/>
        <w:autoSpaceDE w:val="0"/>
        <w:autoSpaceDN w:val="0"/>
        <w:adjustRightInd w:val="0"/>
        <w:ind w:left="3330" w:right="-930" w:firstLine="270"/>
      </w:pPr>
      <w:r>
        <w:t>––––––––––––––––––––––</w:t>
      </w:r>
    </w:p>
    <w:p w14:paraId="6071794B" w14:textId="77777777" w:rsidR="00175348" w:rsidRPr="00175348" w:rsidRDefault="00175348" w:rsidP="00175348">
      <w:pPr>
        <w:widowControl w:val="0"/>
        <w:autoSpaceDE w:val="0"/>
        <w:autoSpaceDN w:val="0"/>
        <w:adjustRightInd w:val="0"/>
        <w:ind w:left="3330" w:right="-930" w:firstLine="270"/>
        <w:rPr>
          <w:sz w:val="6"/>
        </w:rPr>
      </w:pPr>
    </w:p>
    <w:p w14:paraId="7C471A18" w14:textId="77777777" w:rsidR="00175348" w:rsidRDefault="00175348" w:rsidP="00175348">
      <w:pPr>
        <w:widowControl w:val="0"/>
        <w:autoSpaceDE w:val="0"/>
        <w:autoSpaceDN w:val="0"/>
        <w:adjustRightInd w:val="0"/>
        <w:ind w:left="3330" w:right="-930" w:firstLine="270"/>
      </w:pPr>
      <w:r>
        <w:t>––––––––––––––––––––––</w:t>
      </w:r>
    </w:p>
    <w:p w14:paraId="4EC1017B" w14:textId="77777777" w:rsidR="00175348" w:rsidRPr="00175348" w:rsidRDefault="00175348" w:rsidP="00175348">
      <w:pPr>
        <w:widowControl w:val="0"/>
        <w:autoSpaceDE w:val="0"/>
        <w:autoSpaceDN w:val="0"/>
        <w:adjustRightInd w:val="0"/>
        <w:ind w:left="450" w:right="-930" w:hanging="360"/>
        <w:rPr>
          <w:sz w:val="6"/>
        </w:rPr>
      </w:pPr>
    </w:p>
    <w:p w14:paraId="5D62A1C6" w14:textId="77777777" w:rsidR="00175348" w:rsidRDefault="00175348" w:rsidP="00175348">
      <w:pPr>
        <w:widowControl w:val="0"/>
        <w:autoSpaceDE w:val="0"/>
        <w:autoSpaceDN w:val="0"/>
        <w:adjustRightInd w:val="0"/>
        <w:ind w:left="3330" w:right="-930" w:firstLine="270"/>
      </w:pPr>
      <w:r>
        <w:t>––––––––––––––––––––––</w:t>
      </w:r>
    </w:p>
    <w:p w14:paraId="66CD3195" w14:textId="1878CB66" w:rsidR="00175348" w:rsidRPr="00175348" w:rsidRDefault="00175348" w:rsidP="00175348">
      <w:pPr>
        <w:widowControl w:val="0"/>
        <w:autoSpaceDE w:val="0"/>
        <w:autoSpaceDN w:val="0"/>
        <w:adjustRightInd w:val="0"/>
        <w:ind w:left="450" w:right="-930" w:hanging="360"/>
      </w:pPr>
    </w:p>
    <w:p w14:paraId="3E51266B" w14:textId="48FB3468" w:rsidR="00DB2265" w:rsidRDefault="00DB2265" w:rsidP="00102856">
      <w:pPr>
        <w:rPr>
          <w:rFonts w:asciiTheme="majorHAnsi" w:hAnsiTheme="majorHAnsi" w:cs="Arial"/>
          <w:sz w:val="20"/>
        </w:rPr>
      </w:pPr>
    </w:p>
    <w:p w14:paraId="11AD0077" w14:textId="77777777" w:rsidR="00554DD4" w:rsidRDefault="00554DD4" w:rsidP="00102856">
      <w:pPr>
        <w:rPr>
          <w:rFonts w:asciiTheme="majorHAnsi" w:hAnsiTheme="majorHAnsi" w:cs="Arial"/>
          <w:sz w:val="20"/>
        </w:rPr>
      </w:pPr>
    </w:p>
    <w:p w14:paraId="34F780C4" w14:textId="77777777" w:rsidR="00A57B8D" w:rsidRDefault="00A57B8D" w:rsidP="00465AC0">
      <w:pPr>
        <w:tabs>
          <w:tab w:val="left" w:pos="1080"/>
        </w:tabs>
        <w:ind w:left="1080" w:right="861"/>
        <w:jc w:val="center"/>
        <w:rPr>
          <w:rFonts w:ascii="Cambria" w:hAnsi="Cambria" w:cs="Arial"/>
          <w:b/>
          <w:sz w:val="26"/>
          <w:szCs w:val="26"/>
        </w:rPr>
      </w:pPr>
      <w:r w:rsidRPr="00BF119E">
        <w:rPr>
          <w:rFonts w:ascii="Cambria" w:hAnsi="Cambria" w:cs="Arial"/>
          <w:b/>
          <w:sz w:val="26"/>
          <w:szCs w:val="26"/>
        </w:rPr>
        <w:t>STAGE PAYMENT</w:t>
      </w:r>
    </w:p>
    <w:p w14:paraId="1613A723" w14:textId="77777777" w:rsidR="00554DD4" w:rsidRPr="00BF119E" w:rsidRDefault="00554DD4" w:rsidP="00465AC0">
      <w:pPr>
        <w:tabs>
          <w:tab w:val="left" w:pos="1080"/>
        </w:tabs>
        <w:ind w:left="1080"/>
        <w:jc w:val="center"/>
        <w:rPr>
          <w:rFonts w:ascii="Cambria" w:hAnsi="Cambria" w:cs="Arial"/>
          <w:sz w:val="26"/>
          <w:szCs w:val="26"/>
        </w:rPr>
      </w:pPr>
    </w:p>
    <w:p w14:paraId="0AFFAB95" w14:textId="77777777" w:rsidR="00A57B8D" w:rsidRPr="00BF119E" w:rsidRDefault="00A57B8D" w:rsidP="00554DD4">
      <w:pPr>
        <w:ind w:firstLine="1170"/>
        <w:jc w:val="center"/>
        <w:rPr>
          <w:rFonts w:ascii="Cambria" w:hAnsi="Cambria" w:cs="Arial"/>
          <w:sz w:val="26"/>
          <w:szCs w:val="26"/>
        </w:rPr>
      </w:pPr>
      <w:r w:rsidRPr="00BF119E">
        <w:rPr>
          <w:rFonts w:ascii="Cambria" w:hAnsi="Cambria" w:cs="Arial"/>
          <w:sz w:val="26"/>
          <w:szCs w:val="26"/>
        </w:rPr>
        <w:t>(To be executed on Rs.100/- non-judicial Stamp paper)</w:t>
      </w:r>
    </w:p>
    <w:p w14:paraId="0D6619A5" w14:textId="77777777" w:rsidR="00A57B8D" w:rsidRPr="00BF119E" w:rsidRDefault="00A57B8D" w:rsidP="00A57B8D">
      <w:pPr>
        <w:jc w:val="both"/>
        <w:rPr>
          <w:rFonts w:ascii="Cambria" w:hAnsi="Cambria" w:cs="Arial"/>
          <w:sz w:val="26"/>
          <w:szCs w:val="26"/>
        </w:rPr>
      </w:pPr>
    </w:p>
    <w:p w14:paraId="20F2905B"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[The Bank as requested by the successful Tender, shall fill in this form in accordance with the instruction indicated.]</w:t>
      </w:r>
    </w:p>
    <w:p w14:paraId="1498BC7E"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Date:[insert date (as day, month, and year) of Tender Submission ]</w:t>
      </w:r>
    </w:p>
    <w:p w14:paraId="4283E18D"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[Banks letterhead]</w:t>
      </w:r>
    </w:p>
    <w:p w14:paraId="5870A567"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 xml:space="preserve">Beneficiary:     [insert legal name and address of port] </w:t>
      </w:r>
    </w:p>
    <w:p w14:paraId="74864FAF" w14:textId="77777777" w:rsidR="00A57B8D" w:rsidRPr="00BF119E" w:rsidRDefault="00A57B8D" w:rsidP="00A57B8D">
      <w:pPr>
        <w:jc w:val="both"/>
        <w:rPr>
          <w:rFonts w:ascii="Cambria" w:hAnsi="Cambria" w:cs="Arial"/>
          <w:sz w:val="26"/>
          <w:szCs w:val="26"/>
        </w:rPr>
      </w:pPr>
    </w:p>
    <w:p w14:paraId="5FABE2A9"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Stage PAYMENT GUARANTEE No.: [insert stage payment Guarantee no.]</w:t>
      </w:r>
    </w:p>
    <w:p w14:paraId="6023516C" w14:textId="77777777" w:rsidR="00A57B8D" w:rsidRPr="00BF119E" w:rsidRDefault="00A57B8D" w:rsidP="00A57B8D">
      <w:pPr>
        <w:jc w:val="both"/>
        <w:rPr>
          <w:rFonts w:ascii="Cambria" w:hAnsi="Cambria" w:cs="Arial"/>
          <w:sz w:val="26"/>
          <w:szCs w:val="26"/>
        </w:rPr>
      </w:pPr>
    </w:p>
    <w:p w14:paraId="45F788E1"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We [insert legal name and address of bank], have been informed that [insert complete name and address of contractor] (hereinafter called “the contractor”)has entered into contract No. [Insert number] dated [insert data of agreement] with you, for execution of works viz., [insert title of contract] (hereinafter called “the contract)</w:t>
      </w:r>
      <w:r>
        <w:rPr>
          <w:rFonts w:ascii="Cambria" w:hAnsi="Cambria" w:cs="Arial"/>
          <w:sz w:val="26"/>
          <w:szCs w:val="26"/>
        </w:rPr>
        <w:t>.</w:t>
      </w:r>
    </w:p>
    <w:p w14:paraId="444B081D" w14:textId="77777777" w:rsidR="00A57B8D" w:rsidRPr="00BF119E" w:rsidRDefault="00A57B8D" w:rsidP="00A57B8D">
      <w:pPr>
        <w:jc w:val="both"/>
        <w:rPr>
          <w:rFonts w:ascii="Cambria" w:hAnsi="Cambria" w:cs="Arial"/>
          <w:sz w:val="26"/>
          <w:szCs w:val="26"/>
        </w:rPr>
      </w:pPr>
    </w:p>
    <w:p w14:paraId="0D831B5A"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Furthermore, we undertake that, according to the condition of the contract, an advance is to be mate against an advance payment guarantee.</w:t>
      </w:r>
    </w:p>
    <w:p w14:paraId="79BD04DD" w14:textId="77777777" w:rsidR="00A57B8D" w:rsidRPr="00BF119E" w:rsidRDefault="00A57B8D" w:rsidP="00A57B8D">
      <w:pPr>
        <w:jc w:val="both"/>
        <w:rPr>
          <w:rFonts w:ascii="Cambria" w:hAnsi="Cambria" w:cs="Arial"/>
          <w:sz w:val="26"/>
          <w:szCs w:val="26"/>
        </w:rPr>
      </w:pPr>
    </w:p>
    <w:p w14:paraId="637082D3"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At the request of the contractor, we hereby irrevocable undertake to pay you any sum or sums not exceeding in total an amount of [insert amount(s) in figures and words] upon receipt by us of your first demand in writing declaring that the contractor is in breach of its obligation under the contract because the contractor has been paid the stage payment in realization of his invoice no.  ------------ dated ---------towards execution of contract.</w:t>
      </w:r>
    </w:p>
    <w:p w14:paraId="6E57D242" w14:textId="77777777" w:rsidR="00A57B8D" w:rsidRPr="00BF119E" w:rsidRDefault="00A57B8D" w:rsidP="00A57B8D">
      <w:pPr>
        <w:jc w:val="both"/>
        <w:rPr>
          <w:rFonts w:ascii="Cambria" w:hAnsi="Cambria" w:cs="Arial"/>
          <w:sz w:val="26"/>
          <w:szCs w:val="26"/>
        </w:rPr>
      </w:pPr>
    </w:p>
    <w:p w14:paraId="3A2A269D"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 xml:space="preserve">It is a condition for any claim and payment under this Guarantee to be made that the stage payment referred to above must have been received by the contractor on its account [insert number and domicile of the account] and that the contractor failed to execute the contract as per the contract. </w:t>
      </w:r>
    </w:p>
    <w:p w14:paraId="7E181997" w14:textId="77777777" w:rsidR="00A57B8D" w:rsidRPr="00BF119E" w:rsidRDefault="00A57B8D" w:rsidP="00A57B8D">
      <w:pPr>
        <w:jc w:val="both"/>
        <w:rPr>
          <w:rFonts w:ascii="Cambria" w:hAnsi="Cambria" w:cs="Arial"/>
          <w:sz w:val="26"/>
          <w:szCs w:val="26"/>
        </w:rPr>
      </w:pPr>
    </w:p>
    <w:p w14:paraId="7D9ABDC6"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This Guarantee shall remain valid and in full effect from the date of the stage payment received by the contractor under the contract until [insert date].</w:t>
      </w:r>
    </w:p>
    <w:p w14:paraId="346F41F4" w14:textId="77777777" w:rsidR="00A57B8D" w:rsidRPr="00BF119E" w:rsidRDefault="00A57B8D" w:rsidP="00A57B8D">
      <w:pPr>
        <w:jc w:val="both"/>
        <w:rPr>
          <w:rFonts w:ascii="Cambria" w:hAnsi="Cambria" w:cs="Arial"/>
          <w:sz w:val="26"/>
          <w:szCs w:val="26"/>
        </w:rPr>
      </w:pPr>
    </w:p>
    <w:p w14:paraId="2B41EC35"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____________________</w:t>
      </w:r>
    </w:p>
    <w:p w14:paraId="1B0F7A6F"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 xml:space="preserve">     [signature(s) of authorized representative(s) of the bank]</w:t>
      </w:r>
    </w:p>
    <w:p w14:paraId="3BD8AB3F" w14:textId="77777777" w:rsidR="00A57B8D" w:rsidRPr="00BF119E" w:rsidRDefault="00A57B8D" w:rsidP="00A57B8D">
      <w:pPr>
        <w:jc w:val="both"/>
        <w:rPr>
          <w:rFonts w:ascii="Cambria" w:hAnsi="Cambria" w:cs="Arial"/>
          <w:sz w:val="26"/>
          <w:szCs w:val="26"/>
        </w:rPr>
      </w:pPr>
    </w:p>
    <w:p w14:paraId="022E6F33" w14:textId="77777777" w:rsidR="00A57B8D" w:rsidRPr="00BF119E" w:rsidRDefault="00A57B8D" w:rsidP="00A57B8D">
      <w:pPr>
        <w:jc w:val="both"/>
        <w:rPr>
          <w:rFonts w:ascii="Cambria" w:hAnsi="Cambria" w:cs="Arial"/>
          <w:sz w:val="26"/>
          <w:szCs w:val="26"/>
        </w:rPr>
      </w:pPr>
      <w:r w:rsidRPr="00BF119E">
        <w:rPr>
          <w:rFonts w:ascii="Cambria" w:hAnsi="Cambria" w:cs="Arial"/>
          <w:sz w:val="26"/>
          <w:szCs w:val="26"/>
        </w:rPr>
        <w:t xml:space="preserve">     [</w:t>
      </w:r>
      <w:r w:rsidR="00554DD4" w:rsidRPr="00BF119E">
        <w:rPr>
          <w:rFonts w:ascii="Cambria" w:hAnsi="Cambria" w:cs="Arial"/>
          <w:sz w:val="26"/>
          <w:szCs w:val="26"/>
        </w:rPr>
        <w:t>Authorization</w:t>
      </w:r>
      <w:r w:rsidRPr="00BF119E">
        <w:rPr>
          <w:rFonts w:ascii="Cambria" w:hAnsi="Cambria" w:cs="Arial"/>
          <w:sz w:val="26"/>
          <w:szCs w:val="26"/>
        </w:rPr>
        <w:t xml:space="preserve"> letter from the issuing bank that the signatory of this BG is </w:t>
      </w:r>
      <w:r w:rsidR="00554DD4" w:rsidRPr="00BF119E">
        <w:rPr>
          <w:rFonts w:ascii="Cambria" w:hAnsi="Cambria" w:cs="Arial"/>
          <w:sz w:val="26"/>
          <w:szCs w:val="26"/>
        </w:rPr>
        <w:t>authorized</w:t>
      </w:r>
      <w:r w:rsidRPr="00BF119E">
        <w:rPr>
          <w:rFonts w:ascii="Cambria" w:hAnsi="Cambria" w:cs="Arial"/>
          <w:sz w:val="26"/>
          <w:szCs w:val="26"/>
        </w:rPr>
        <w:t xml:space="preserve"> to do so should also be enclosed]</w:t>
      </w:r>
    </w:p>
    <w:p w14:paraId="4A6CACCD" w14:textId="77777777" w:rsidR="00A57B8D" w:rsidRDefault="00A57B8D" w:rsidP="00A57B8D">
      <w:pPr>
        <w:jc w:val="center"/>
        <w:rPr>
          <w:rFonts w:ascii="Cambria" w:hAnsi="Cambria"/>
          <w:sz w:val="26"/>
          <w:szCs w:val="26"/>
          <w:u w:val="single"/>
        </w:rPr>
      </w:pPr>
    </w:p>
    <w:p w14:paraId="462E13EF" w14:textId="77777777" w:rsidR="00A57B8D" w:rsidRDefault="00A57B8D" w:rsidP="00A57B8D">
      <w:pPr>
        <w:jc w:val="both"/>
        <w:rPr>
          <w:rFonts w:ascii="Cambria" w:hAnsi="Cambria" w:cs="Arial"/>
          <w:sz w:val="26"/>
          <w:szCs w:val="26"/>
        </w:rPr>
      </w:pPr>
      <w:r w:rsidRPr="007A3FFE">
        <w:rPr>
          <w:rFonts w:ascii="Cambria" w:hAnsi="Cambria" w:cs="Arial"/>
          <w:sz w:val="26"/>
          <w:szCs w:val="26"/>
        </w:rPr>
        <w:lastRenderedPageBreak/>
        <w:t>The bank shall insert the amount(s) specified in the SCC and denominated, as specified in the SCC, either in the currency(ies) of the contract or a freely convertible currency acceptable to the Employer.</w:t>
      </w:r>
    </w:p>
    <w:p w14:paraId="70BF9209" w14:textId="77777777" w:rsidR="00554DD4" w:rsidRPr="007A3FFE" w:rsidRDefault="00554DD4" w:rsidP="00A57B8D">
      <w:pPr>
        <w:jc w:val="both"/>
        <w:rPr>
          <w:rFonts w:ascii="Cambria" w:hAnsi="Cambria" w:cs="Arial"/>
          <w:sz w:val="26"/>
          <w:szCs w:val="26"/>
        </w:rPr>
      </w:pPr>
    </w:p>
    <w:p w14:paraId="005257CA" w14:textId="77777777" w:rsidR="00A57B8D" w:rsidRDefault="00A57B8D" w:rsidP="000F1BFA">
      <w:pPr>
        <w:jc w:val="both"/>
        <w:rPr>
          <w:rFonts w:ascii="Cambria" w:hAnsi="Cambria" w:cs="Arial"/>
          <w:sz w:val="26"/>
          <w:szCs w:val="26"/>
        </w:rPr>
      </w:pPr>
      <w:r w:rsidRPr="007A3FFE">
        <w:rPr>
          <w:rFonts w:ascii="Cambria" w:hAnsi="Cambria" w:cs="Arial"/>
          <w:sz w:val="26"/>
          <w:szCs w:val="26"/>
        </w:rPr>
        <w:t>Insert the completion/ schedule data stipulated in the Contract Delivery Schedule. The Employer should note that in the event of an extension of an extension of the time to perform the contract, the Employer would need to request an extension of this Guarantee from the bank. Such request must be in writing and must be made prior to the expiration data established in the Guarantee. In preparing this Guarantee, the Employer might consider adding the following text to the form, at the end of the penultimate paragraph: “We agree to extend his Guarantee for a period not exceeding [six month]/[one year] at a time, in response to the Employer’s written request for such extension, such request to be presented to be presented to us before the expiry of the Guarantee.”</w:t>
      </w:r>
    </w:p>
    <w:p w14:paraId="71FE7EE0" w14:textId="77777777" w:rsidR="00295EC1" w:rsidRDefault="00295EC1" w:rsidP="000F1BFA">
      <w:pPr>
        <w:jc w:val="both"/>
        <w:rPr>
          <w:rFonts w:ascii="Cambria" w:hAnsi="Cambria" w:cs="Arial"/>
          <w:sz w:val="26"/>
          <w:szCs w:val="26"/>
        </w:rPr>
      </w:pPr>
    </w:p>
    <w:p w14:paraId="4B5654CE" w14:textId="77777777" w:rsidR="00295EC1" w:rsidRDefault="00295EC1" w:rsidP="000F1BFA">
      <w:pPr>
        <w:jc w:val="both"/>
        <w:rPr>
          <w:rFonts w:ascii="Cambria" w:hAnsi="Cambria" w:cs="Arial"/>
          <w:sz w:val="26"/>
          <w:szCs w:val="26"/>
        </w:rPr>
      </w:pPr>
    </w:p>
    <w:p w14:paraId="4A004D9C" w14:textId="77777777" w:rsidR="00295EC1" w:rsidRDefault="00295EC1" w:rsidP="000F1BFA">
      <w:pPr>
        <w:jc w:val="both"/>
        <w:rPr>
          <w:rFonts w:ascii="Cambria" w:hAnsi="Cambria" w:cs="Arial"/>
          <w:sz w:val="26"/>
          <w:szCs w:val="26"/>
        </w:rPr>
      </w:pPr>
    </w:p>
    <w:p w14:paraId="08AE2D4C" w14:textId="77777777" w:rsidR="00295EC1" w:rsidRDefault="00295EC1" w:rsidP="000F1BFA">
      <w:pPr>
        <w:jc w:val="both"/>
        <w:rPr>
          <w:rFonts w:ascii="Cambria" w:hAnsi="Cambria" w:cs="Arial"/>
          <w:sz w:val="26"/>
          <w:szCs w:val="26"/>
        </w:rPr>
      </w:pPr>
    </w:p>
    <w:p w14:paraId="1D0C6500" w14:textId="77777777" w:rsidR="00295EC1" w:rsidRDefault="00295EC1" w:rsidP="000F1BFA">
      <w:pPr>
        <w:jc w:val="both"/>
        <w:rPr>
          <w:rFonts w:ascii="Cambria" w:hAnsi="Cambria" w:cs="Arial"/>
          <w:sz w:val="26"/>
          <w:szCs w:val="26"/>
        </w:rPr>
      </w:pPr>
    </w:p>
    <w:p w14:paraId="7F8B60CD" w14:textId="77777777" w:rsidR="00295EC1" w:rsidRDefault="00295EC1" w:rsidP="000F1BFA">
      <w:pPr>
        <w:jc w:val="both"/>
        <w:rPr>
          <w:rFonts w:ascii="Cambria" w:hAnsi="Cambria" w:cs="Arial"/>
          <w:sz w:val="26"/>
          <w:szCs w:val="26"/>
        </w:rPr>
      </w:pPr>
    </w:p>
    <w:p w14:paraId="210D9455" w14:textId="77777777" w:rsidR="00295EC1" w:rsidRDefault="00295EC1" w:rsidP="000F1BFA">
      <w:pPr>
        <w:jc w:val="both"/>
        <w:rPr>
          <w:rFonts w:ascii="Cambria" w:hAnsi="Cambria" w:cs="Arial"/>
          <w:sz w:val="26"/>
          <w:szCs w:val="26"/>
        </w:rPr>
      </w:pPr>
    </w:p>
    <w:p w14:paraId="21003E19" w14:textId="77777777" w:rsidR="00295EC1" w:rsidRDefault="00295EC1" w:rsidP="000F1BFA">
      <w:pPr>
        <w:jc w:val="both"/>
        <w:rPr>
          <w:rFonts w:ascii="Cambria" w:hAnsi="Cambria" w:cs="Arial"/>
          <w:sz w:val="26"/>
          <w:szCs w:val="26"/>
        </w:rPr>
      </w:pPr>
    </w:p>
    <w:p w14:paraId="215B07EC" w14:textId="77777777" w:rsidR="00E713B6" w:rsidRDefault="00E713B6" w:rsidP="000F1BFA">
      <w:pPr>
        <w:jc w:val="both"/>
        <w:rPr>
          <w:rFonts w:ascii="Cambria" w:hAnsi="Cambria" w:cs="Arial"/>
          <w:sz w:val="26"/>
          <w:szCs w:val="26"/>
        </w:rPr>
      </w:pPr>
    </w:p>
    <w:sectPr w:rsidR="00E713B6" w:rsidSect="00F16086">
      <w:footerReference w:type="even" r:id="rId20"/>
      <w:footerReference w:type="default" r:id="rId21"/>
      <w:pgSz w:w="11909" w:h="16834" w:code="9"/>
      <w:pgMar w:top="1440" w:right="1379" w:bottom="1710"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Nilabja Chakrabarti" w:date="2023-02-13T11:34:00Z" w:initials="NC">
    <w:p w14:paraId="5F6BCF0C" w14:textId="4F1726CB" w:rsidR="0093216E" w:rsidRDefault="0093216E">
      <w:pPr>
        <w:pStyle w:val="CommentText"/>
      </w:pPr>
      <w:r>
        <w:rPr>
          <w:rStyle w:val="CommentReference"/>
        </w:rPr>
        <w:annotationRef/>
      </w:r>
      <w:r>
        <w:t>DPA may kindly review the same.</w:t>
      </w:r>
    </w:p>
  </w:comment>
  <w:comment w:id="2" w:author="Nilabja Chakrabarti" w:date="2023-02-13T11:34:00Z" w:initials="NC">
    <w:p w14:paraId="7BF91D37" w14:textId="77777777" w:rsidR="0093216E" w:rsidRDefault="0093216E" w:rsidP="006C5ACC">
      <w:pPr>
        <w:pStyle w:val="CommentText"/>
      </w:pPr>
      <w:r>
        <w:rPr>
          <w:rStyle w:val="CommentReference"/>
        </w:rPr>
        <w:annotationRef/>
      </w:r>
      <w:r>
        <w:t>DPA may kindly review the same.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6BCF0C" w15:done="0"/>
  <w15:commentEx w15:paraId="7BF91D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6BCF0C" w16cid:durableId="27949EBE"/>
  <w16cid:commentId w16cid:paraId="7BF91D37" w16cid:durableId="27949F5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8F2F6" w14:textId="77777777" w:rsidR="00A0680D" w:rsidRDefault="00A0680D">
      <w:r>
        <w:separator/>
      </w:r>
    </w:p>
  </w:endnote>
  <w:endnote w:type="continuationSeparator" w:id="0">
    <w:p w14:paraId="720A26FB" w14:textId="77777777" w:rsidR="00A0680D" w:rsidRDefault="00A0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D84C1" w14:textId="77777777" w:rsidR="0093216E" w:rsidRDefault="00932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AB769" w14:textId="77777777" w:rsidR="0093216E" w:rsidRDefault="0093216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BA12B" w14:textId="5BD5F8CC" w:rsidR="0093216E" w:rsidRDefault="00932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379C">
      <w:rPr>
        <w:rStyle w:val="PageNumber"/>
        <w:noProof/>
      </w:rPr>
      <w:t>3</w:t>
    </w:r>
    <w:r>
      <w:rPr>
        <w:rStyle w:val="PageNumber"/>
      </w:rPr>
      <w:fldChar w:fldCharType="end"/>
    </w:r>
  </w:p>
  <w:p w14:paraId="0502ED7B" w14:textId="77777777" w:rsidR="0093216E" w:rsidRDefault="0093216E">
    <w:pPr>
      <w:rPr>
        <w:rFonts w:cs="Arial"/>
        <w:sz w:val="18"/>
        <w:szCs w:val="18"/>
      </w:rPr>
    </w:pP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p>
  <w:p w14:paraId="5C5D28BA" w14:textId="77777777" w:rsidR="0093216E" w:rsidRDefault="0093216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A61C6" w14:textId="77777777" w:rsidR="00A0680D" w:rsidRDefault="00A0680D">
      <w:r>
        <w:separator/>
      </w:r>
    </w:p>
  </w:footnote>
  <w:footnote w:type="continuationSeparator" w:id="0">
    <w:p w14:paraId="25624D82" w14:textId="77777777" w:rsidR="00A0680D" w:rsidRDefault="00A068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D0682"/>
    <w:multiLevelType w:val="multilevel"/>
    <w:tmpl w:val="AB0210BE"/>
    <w:lvl w:ilvl="0">
      <w:start w:val="3"/>
      <w:numFmt w:val="decimal"/>
      <w:lvlText w:val="%1."/>
      <w:lvlJc w:val="left"/>
      <w:pPr>
        <w:tabs>
          <w:tab w:val="num" w:pos="735"/>
        </w:tabs>
        <w:ind w:left="735" w:hanging="735"/>
      </w:pPr>
      <w:rPr>
        <w:rFonts w:hint="default"/>
      </w:rPr>
    </w:lvl>
    <w:lvl w:ilvl="1">
      <w:start w:val="18"/>
      <w:numFmt w:val="decimal"/>
      <w:lvlText w:val="%1.%2."/>
      <w:lvlJc w:val="left"/>
      <w:pPr>
        <w:tabs>
          <w:tab w:val="num" w:pos="735"/>
        </w:tabs>
        <w:ind w:left="735" w:hanging="735"/>
      </w:pPr>
      <w:rPr>
        <w:rFonts w:hint="default"/>
      </w:rPr>
    </w:lvl>
    <w:lvl w:ilvl="2">
      <w:start w:val="4"/>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7C41C2D"/>
    <w:multiLevelType w:val="hybridMultilevel"/>
    <w:tmpl w:val="4D04EA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F7C5D"/>
    <w:multiLevelType w:val="hybridMultilevel"/>
    <w:tmpl w:val="56406B06"/>
    <w:lvl w:ilvl="0" w:tplc="985CAF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071526"/>
    <w:multiLevelType w:val="multilevel"/>
    <w:tmpl w:val="5E14C2D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351EC"/>
    <w:multiLevelType w:val="hybridMultilevel"/>
    <w:tmpl w:val="D8F6FB76"/>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0E503C3F"/>
    <w:multiLevelType w:val="hybridMultilevel"/>
    <w:tmpl w:val="D8F6FB76"/>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11EF2747"/>
    <w:multiLevelType w:val="hybridMultilevel"/>
    <w:tmpl w:val="3D58EC38"/>
    <w:lvl w:ilvl="0" w:tplc="7246766E">
      <w:start w:val="1"/>
      <w:numFmt w:val="decimal"/>
      <w:lvlText w:val="%1."/>
      <w:lvlJc w:val="left"/>
      <w:pPr>
        <w:tabs>
          <w:tab w:val="num" w:pos="357"/>
        </w:tabs>
        <w:ind w:left="357" w:hanging="360"/>
      </w:pPr>
      <w:rPr>
        <w:rFonts w:hint="default"/>
      </w:rPr>
    </w:lvl>
    <w:lvl w:ilvl="1" w:tplc="40090019">
      <w:start w:val="1"/>
      <w:numFmt w:val="lowerLetter"/>
      <w:lvlText w:val="%2."/>
      <w:lvlJc w:val="left"/>
      <w:pPr>
        <w:tabs>
          <w:tab w:val="num" w:pos="1077"/>
        </w:tabs>
        <w:ind w:left="1077" w:hanging="360"/>
      </w:pPr>
    </w:lvl>
    <w:lvl w:ilvl="2" w:tplc="4009001B" w:tentative="1">
      <w:start w:val="1"/>
      <w:numFmt w:val="lowerRoman"/>
      <w:lvlText w:val="%3."/>
      <w:lvlJc w:val="right"/>
      <w:pPr>
        <w:tabs>
          <w:tab w:val="num" w:pos="1797"/>
        </w:tabs>
        <w:ind w:left="1797" w:hanging="180"/>
      </w:pPr>
    </w:lvl>
    <w:lvl w:ilvl="3" w:tplc="4009000F" w:tentative="1">
      <w:start w:val="1"/>
      <w:numFmt w:val="decimal"/>
      <w:lvlText w:val="%4."/>
      <w:lvlJc w:val="left"/>
      <w:pPr>
        <w:tabs>
          <w:tab w:val="num" w:pos="2517"/>
        </w:tabs>
        <w:ind w:left="2517" w:hanging="360"/>
      </w:pPr>
    </w:lvl>
    <w:lvl w:ilvl="4" w:tplc="40090019" w:tentative="1">
      <w:start w:val="1"/>
      <w:numFmt w:val="lowerLetter"/>
      <w:lvlText w:val="%5."/>
      <w:lvlJc w:val="left"/>
      <w:pPr>
        <w:tabs>
          <w:tab w:val="num" w:pos="3237"/>
        </w:tabs>
        <w:ind w:left="3237" w:hanging="360"/>
      </w:pPr>
    </w:lvl>
    <w:lvl w:ilvl="5" w:tplc="4009001B" w:tentative="1">
      <w:start w:val="1"/>
      <w:numFmt w:val="lowerRoman"/>
      <w:lvlText w:val="%6."/>
      <w:lvlJc w:val="right"/>
      <w:pPr>
        <w:tabs>
          <w:tab w:val="num" w:pos="3957"/>
        </w:tabs>
        <w:ind w:left="3957" w:hanging="180"/>
      </w:pPr>
    </w:lvl>
    <w:lvl w:ilvl="6" w:tplc="4009000F" w:tentative="1">
      <w:start w:val="1"/>
      <w:numFmt w:val="decimal"/>
      <w:lvlText w:val="%7."/>
      <w:lvlJc w:val="left"/>
      <w:pPr>
        <w:tabs>
          <w:tab w:val="num" w:pos="4677"/>
        </w:tabs>
        <w:ind w:left="4677" w:hanging="360"/>
      </w:pPr>
    </w:lvl>
    <w:lvl w:ilvl="7" w:tplc="40090019" w:tentative="1">
      <w:start w:val="1"/>
      <w:numFmt w:val="lowerLetter"/>
      <w:lvlText w:val="%8."/>
      <w:lvlJc w:val="left"/>
      <w:pPr>
        <w:tabs>
          <w:tab w:val="num" w:pos="5397"/>
        </w:tabs>
        <w:ind w:left="5397" w:hanging="360"/>
      </w:pPr>
    </w:lvl>
    <w:lvl w:ilvl="8" w:tplc="4009001B" w:tentative="1">
      <w:start w:val="1"/>
      <w:numFmt w:val="lowerRoman"/>
      <w:lvlText w:val="%9."/>
      <w:lvlJc w:val="right"/>
      <w:pPr>
        <w:tabs>
          <w:tab w:val="num" w:pos="6117"/>
        </w:tabs>
        <w:ind w:left="6117" w:hanging="180"/>
      </w:pPr>
    </w:lvl>
  </w:abstractNum>
  <w:abstractNum w:abstractNumId="7" w15:restartNumberingAfterBreak="0">
    <w:nsid w:val="12D52EC3"/>
    <w:multiLevelType w:val="hybridMultilevel"/>
    <w:tmpl w:val="6FA69290"/>
    <w:lvl w:ilvl="0" w:tplc="30360AC8">
      <w:start w:val="1"/>
      <w:numFmt w:val="lowerRoman"/>
      <w:lvlText w:val="(%1)"/>
      <w:lvlJc w:val="left"/>
      <w:pPr>
        <w:tabs>
          <w:tab w:val="num" w:pos="2880"/>
        </w:tabs>
        <w:ind w:left="2880" w:hanging="720"/>
      </w:pPr>
      <w:rPr>
        <w:rFonts w:hint="default"/>
        <w:b w:val="0"/>
      </w:rPr>
    </w:lvl>
    <w:lvl w:ilvl="1" w:tplc="E0FA72E2">
      <w:start w:val="1"/>
      <w:numFmt w:val="lowerLetter"/>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14C0409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4EE3136"/>
    <w:multiLevelType w:val="hybridMultilevel"/>
    <w:tmpl w:val="2F4282F2"/>
    <w:lvl w:ilvl="0" w:tplc="40090001">
      <w:start w:val="1"/>
      <w:numFmt w:val="bullet"/>
      <w:lvlText w:val=""/>
      <w:lvlJc w:val="left"/>
      <w:pPr>
        <w:ind w:left="1260" w:hanging="360"/>
      </w:pPr>
      <w:rPr>
        <w:rFonts w:ascii="Symbol" w:hAnsi="Symbol" w:hint="default"/>
      </w:rPr>
    </w:lvl>
    <w:lvl w:ilvl="1" w:tplc="40090003" w:tentative="1">
      <w:start w:val="1"/>
      <w:numFmt w:val="bullet"/>
      <w:lvlText w:val="o"/>
      <w:lvlJc w:val="left"/>
      <w:pPr>
        <w:ind w:left="1980" w:hanging="360"/>
      </w:pPr>
      <w:rPr>
        <w:rFonts w:ascii="Courier New" w:hAnsi="Courier New" w:cs="Courier New" w:hint="default"/>
      </w:rPr>
    </w:lvl>
    <w:lvl w:ilvl="2" w:tplc="40090005" w:tentative="1">
      <w:start w:val="1"/>
      <w:numFmt w:val="bullet"/>
      <w:lvlText w:val=""/>
      <w:lvlJc w:val="left"/>
      <w:pPr>
        <w:ind w:left="2700" w:hanging="360"/>
      </w:pPr>
      <w:rPr>
        <w:rFonts w:ascii="Wingdings" w:hAnsi="Wingdings" w:hint="default"/>
      </w:rPr>
    </w:lvl>
    <w:lvl w:ilvl="3" w:tplc="40090001" w:tentative="1">
      <w:start w:val="1"/>
      <w:numFmt w:val="bullet"/>
      <w:lvlText w:val=""/>
      <w:lvlJc w:val="left"/>
      <w:pPr>
        <w:ind w:left="3420" w:hanging="360"/>
      </w:pPr>
      <w:rPr>
        <w:rFonts w:ascii="Symbol" w:hAnsi="Symbol" w:hint="default"/>
      </w:rPr>
    </w:lvl>
    <w:lvl w:ilvl="4" w:tplc="40090003" w:tentative="1">
      <w:start w:val="1"/>
      <w:numFmt w:val="bullet"/>
      <w:lvlText w:val="o"/>
      <w:lvlJc w:val="left"/>
      <w:pPr>
        <w:ind w:left="4140" w:hanging="360"/>
      </w:pPr>
      <w:rPr>
        <w:rFonts w:ascii="Courier New" w:hAnsi="Courier New" w:cs="Courier New" w:hint="default"/>
      </w:rPr>
    </w:lvl>
    <w:lvl w:ilvl="5" w:tplc="40090005" w:tentative="1">
      <w:start w:val="1"/>
      <w:numFmt w:val="bullet"/>
      <w:lvlText w:val=""/>
      <w:lvlJc w:val="left"/>
      <w:pPr>
        <w:ind w:left="4860" w:hanging="360"/>
      </w:pPr>
      <w:rPr>
        <w:rFonts w:ascii="Wingdings" w:hAnsi="Wingdings" w:hint="default"/>
      </w:rPr>
    </w:lvl>
    <w:lvl w:ilvl="6" w:tplc="40090001" w:tentative="1">
      <w:start w:val="1"/>
      <w:numFmt w:val="bullet"/>
      <w:lvlText w:val=""/>
      <w:lvlJc w:val="left"/>
      <w:pPr>
        <w:ind w:left="5580" w:hanging="360"/>
      </w:pPr>
      <w:rPr>
        <w:rFonts w:ascii="Symbol" w:hAnsi="Symbol" w:hint="default"/>
      </w:rPr>
    </w:lvl>
    <w:lvl w:ilvl="7" w:tplc="40090003" w:tentative="1">
      <w:start w:val="1"/>
      <w:numFmt w:val="bullet"/>
      <w:lvlText w:val="o"/>
      <w:lvlJc w:val="left"/>
      <w:pPr>
        <w:ind w:left="6300" w:hanging="360"/>
      </w:pPr>
      <w:rPr>
        <w:rFonts w:ascii="Courier New" w:hAnsi="Courier New" w:cs="Courier New" w:hint="default"/>
      </w:rPr>
    </w:lvl>
    <w:lvl w:ilvl="8" w:tplc="40090005" w:tentative="1">
      <w:start w:val="1"/>
      <w:numFmt w:val="bullet"/>
      <w:lvlText w:val=""/>
      <w:lvlJc w:val="left"/>
      <w:pPr>
        <w:ind w:left="7020" w:hanging="360"/>
      </w:pPr>
      <w:rPr>
        <w:rFonts w:ascii="Wingdings" w:hAnsi="Wingdings" w:hint="default"/>
      </w:rPr>
    </w:lvl>
  </w:abstractNum>
  <w:abstractNum w:abstractNumId="10" w15:restartNumberingAfterBreak="0">
    <w:nsid w:val="17B35E9D"/>
    <w:multiLevelType w:val="hybridMultilevel"/>
    <w:tmpl w:val="E09EC576"/>
    <w:lvl w:ilvl="0" w:tplc="7FFC802C">
      <w:start w:val="1"/>
      <w:numFmt w:val="decimal"/>
      <w:lvlText w:val="%1."/>
      <w:lvlJc w:val="left"/>
      <w:pPr>
        <w:tabs>
          <w:tab w:val="num" w:pos="840"/>
        </w:tabs>
        <w:ind w:left="840" w:hanging="360"/>
      </w:pPr>
      <w:rPr>
        <w:rFonts w:hint="default"/>
      </w:rPr>
    </w:lvl>
    <w:lvl w:ilvl="1" w:tplc="BB60C120">
      <w:start w:val="1"/>
      <w:numFmt w:val="lowerLetter"/>
      <w:lvlText w:val="(%2)"/>
      <w:lvlJc w:val="left"/>
      <w:pPr>
        <w:tabs>
          <w:tab w:val="num" w:pos="1560"/>
        </w:tabs>
        <w:ind w:left="1560" w:hanging="360"/>
      </w:pPr>
      <w:rPr>
        <w:rFonts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1" w15:restartNumberingAfterBreak="0">
    <w:nsid w:val="18B513A8"/>
    <w:multiLevelType w:val="hybridMultilevel"/>
    <w:tmpl w:val="B7E07BFE"/>
    <w:lvl w:ilvl="0" w:tplc="8668A30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D110C6"/>
    <w:multiLevelType w:val="hybridMultilevel"/>
    <w:tmpl w:val="626C67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F1478C"/>
    <w:multiLevelType w:val="hybridMultilevel"/>
    <w:tmpl w:val="626C2624"/>
    <w:lvl w:ilvl="0" w:tplc="8702CBA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3D71872"/>
    <w:multiLevelType w:val="hybridMultilevel"/>
    <w:tmpl w:val="156E96A6"/>
    <w:lvl w:ilvl="0" w:tplc="7246766E">
      <w:start w:val="1"/>
      <w:numFmt w:val="decimal"/>
      <w:lvlText w:val="%1."/>
      <w:lvlJc w:val="left"/>
      <w:pPr>
        <w:tabs>
          <w:tab w:val="num" w:pos="367"/>
        </w:tabs>
        <w:ind w:left="367"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5" w15:restartNumberingAfterBreak="0">
    <w:nsid w:val="25D10109"/>
    <w:multiLevelType w:val="hybridMultilevel"/>
    <w:tmpl w:val="D206EBAE"/>
    <w:lvl w:ilvl="0" w:tplc="0409000B">
      <w:start w:val="1"/>
      <w:numFmt w:val="bullet"/>
      <w:lvlText w:val=""/>
      <w:lvlJc w:val="left"/>
      <w:pPr>
        <w:ind w:left="1582" w:hanging="360"/>
      </w:pPr>
      <w:rPr>
        <w:rFonts w:ascii="Wingdings" w:hAnsi="Wingdings" w:hint="default"/>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hint="default"/>
      </w:rPr>
    </w:lvl>
    <w:lvl w:ilvl="3" w:tplc="04090001" w:tentative="1">
      <w:start w:val="1"/>
      <w:numFmt w:val="bullet"/>
      <w:lvlText w:val=""/>
      <w:lvlJc w:val="left"/>
      <w:pPr>
        <w:ind w:left="3742" w:hanging="360"/>
      </w:pPr>
      <w:rPr>
        <w:rFonts w:ascii="Symbol" w:hAnsi="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hint="default"/>
      </w:rPr>
    </w:lvl>
    <w:lvl w:ilvl="6" w:tplc="04090001" w:tentative="1">
      <w:start w:val="1"/>
      <w:numFmt w:val="bullet"/>
      <w:lvlText w:val=""/>
      <w:lvlJc w:val="left"/>
      <w:pPr>
        <w:ind w:left="5902" w:hanging="360"/>
      </w:pPr>
      <w:rPr>
        <w:rFonts w:ascii="Symbol" w:hAnsi="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hint="default"/>
      </w:rPr>
    </w:lvl>
  </w:abstractNum>
  <w:abstractNum w:abstractNumId="16" w15:restartNumberingAfterBreak="0">
    <w:nsid w:val="261E7FAE"/>
    <w:multiLevelType w:val="hybridMultilevel"/>
    <w:tmpl w:val="38604694"/>
    <w:lvl w:ilvl="0" w:tplc="A7EA3590">
      <w:start w:val="1"/>
      <w:numFmt w:val="lowerLetter"/>
      <w:lvlText w:val="(%1)"/>
      <w:lvlJc w:val="left"/>
      <w:pPr>
        <w:tabs>
          <w:tab w:val="num" w:pos="2550"/>
        </w:tabs>
        <w:ind w:left="2550" w:hanging="555"/>
      </w:pPr>
      <w:rPr>
        <w:rFonts w:hint="default"/>
      </w:rPr>
    </w:lvl>
    <w:lvl w:ilvl="1" w:tplc="EFE24408">
      <w:start w:val="1"/>
      <w:numFmt w:val="lowerRoman"/>
      <w:lvlText w:val="(%2)"/>
      <w:lvlJc w:val="left"/>
      <w:pPr>
        <w:tabs>
          <w:tab w:val="num" w:pos="3075"/>
        </w:tabs>
        <w:ind w:left="3075" w:hanging="360"/>
      </w:pPr>
      <w:rPr>
        <w:rFonts w:hint="default"/>
      </w:rPr>
    </w:lvl>
    <w:lvl w:ilvl="2" w:tplc="06400AFC">
      <w:start w:val="9"/>
      <w:numFmt w:val="decimal"/>
      <w:lvlText w:val="%3"/>
      <w:lvlJc w:val="left"/>
      <w:pPr>
        <w:tabs>
          <w:tab w:val="num" w:pos="3975"/>
        </w:tabs>
        <w:ind w:left="3975" w:hanging="360"/>
      </w:pPr>
      <w:rPr>
        <w:rFonts w:hint="default"/>
      </w:r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17" w15:restartNumberingAfterBreak="0">
    <w:nsid w:val="271D3B3D"/>
    <w:multiLevelType w:val="hybridMultilevel"/>
    <w:tmpl w:val="1220D0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7E3CCC"/>
    <w:multiLevelType w:val="hybridMultilevel"/>
    <w:tmpl w:val="49CA6264"/>
    <w:lvl w:ilvl="0" w:tplc="9110ACB6">
      <w:start w:val="5"/>
      <w:numFmt w:val="decimal"/>
      <w:lvlText w:val="%1.1"/>
      <w:lvlJc w:val="left"/>
      <w:pPr>
        <w:ind w:left="3600" w:hanging="360"/>
      </w:pPr>
      <w:rPr>
        <w:rFonts w:ascii="Arial" w:eastAsia="Cambria" w:hAnsi="Arial" w:cs="Arial" w:hint="default"/>
        <w:b/>
        <w:bCs/>
        <w:spacing w:val="-2"/>
        <w:w w:val="101"/>
        <w:sz w:val="24"/>
        <w:szCs w:val="24"/>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15:restartNumberingAfterBreak="0">
    <w:nsid w:val="2CF73B4B"/>
    <w:multiLevelType w:val="hybridMultilevel"/>
    <w:tmpl w:val="1C5AF10E"/>
    <w:lvl w:ilvl="0" w:tplc="36D270F0">
      <w:start w:val="1"/>
      <w:numFmt w:val="upp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0" w15:restartNumberingAfterBreak="0">
    <w:nsid w:val="2CF73D24"/>
    <w:multiLevelType w:val="hybridMultilevel"/>
    <w:tmpl w:val="22C8B83A"/>
    <w:lvl w:ilvl="0" w:tplc="AA7CDC50">
      <w:start w:val="1"/>
      <w:numFmt w:val="lowerLetter"/>
      <w:lvlText w:val="(%1)"/>
      <w:lvlJc w:val="left"/>
      <w:pPr>
        <w:tabs>
          <w:tab w:val="num" w:pos="1440"/>
        </w:tabs>
        <w:ind w:left="1440" w:hanging="360"/>
      </w:pPr>
      <w:rPr>
        <w:rFonts w:hint="default"/>
      </w:rPr>
    </w:lvl>
    <w:lvl w:ilvl="1" w:tplc="1C00B26A">
      <w:start w:val="1"/>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D7937CB"/>
    <w:multiLevelType w:val="hybridMultilevel"/>
    <w:tmpl w:val="41165FD2"/>
    <w:lvl w:ilvl="0" w:tplc="0F0EFD9E">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2" w15:restartNumberingAfterBreak="0">
    <w:nsid w:val="310265B1"/>
    <w:multiLevelType w:val="hybridMultilevel"/>
    <w:tmpl w:val="B93CA86E"/>
    <w:lvl w:ilvl="0" w:tplc="A712DD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329D5ED9"/>
    <w:multiLevelType w:val="hybridMultilevel"/>
    <w:tmpl w:val="E64C9D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3A21D7C"/>
    <w:multiLevelType w:val="hybridMultilevel"/>
    <w:tmpl w:val="8B70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9D4CF5"/>
    <w:multiLevelType w:val="hybridMultilevel"/>
    <w:tmpl w:val="8BA6F8AC"/>
    <w:lvl w:ilvl="0" w:tplc="04090015">
      <w:start w:val="1"/>
      <w:numFmt w:val="upperLetter"/>
      <w:lvlText w:val="%1."/>
      <w:lvlJc w:val="left"/>
      <w:pPr>
        <w:ind w:left="1800" w:hanging="360"/>
      </w:pPr>
    </w:lvl>
    <w:lvl w:ilvl="1" w:tplc="894EDAAA">
      <w:start w:val="8"/>
      <w:numFmt w:val="decimal"/>
      <w:lvlText w:val="%2"/>
      <w:lvlJc w:val="left"/>
      <w:pPr>
        <w:tabs>
          <w:tab w:val="num" w:pos="2520"/>
        </w:tabs>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AB32529"/>
    <w:multiLevelType w:val="hybridMultilevel"/>
    <w:tmpl w:val="56406B06"/>
    <w:lvl w:ilvl="0" w:tplc="985CAF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DC5565"/>
    <w:multiLevelType w:val="multilevel"/>
    <w:tmpl w:val="95C64176"/>
    <w:lvl w:ilvl="0">
      <w:start w:val="3"/>
      <w:numFmt w:val="decimal"/>
      <w:lvlText w:val="%1."/>
      <w:lvlJc w:val="left"/>
      <w:pPr>
        <w:tabs>
          <w:tab w:val="num" w:pos="1440"/>
        </w:tabs>
        <w:ind w:left="1440" w:hanging="1440"/>
      </w:pPr>
      <w:rPr>
        <w:rFonts w:hint="default"/>
      </w:rPr>
    </w:lvl>
    <w:lvl w:ilvl="1">
      <w:start w:val="30"/>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C595F13"/>
    <w:multiLevelType w:val="multilevel"/>
    <w:tmpl w:val="6B40D148"/>
    <w:lvl w:ilvl="0">
      <w:start w:val="5"/>
      <w:numFmt w:val="decimal"/>
      <w:lvlText w:val="%1"/>
      <w:lvlJc w:val="left"/>
      <w:pPr>
        <w:ind w:left="465" w:hanging="465"/>
      </w:pPr>
      <w:rPr>
        <w:rFonts w:hint="default"/>
        <w:b/>
      </w:rPr>
    </w:lvl>
    <w:lvl w:ilvl="1">
      <w:start w:val="19"/>
      <w:numFmt w:val="decimalZero"/>
      <w:lvlText w:val="%1.%2"/>
      <w:lvlJc w:val="left"/>
      <w:pPr>
        <w:ind w:left="73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3D3738AB"/>
    <w:multiLevelType w:val="hybridMultilevel"/>
    <w:tmpl w:val="4BC07FA8"/>
    <w:lvl w:ilvl="0" w:tplc="C31CB46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DA1127A"/>
    <w:multiLevelType w:val="multilevel"/>
    <w:tmpl w:val="57F273D0"/>
    <w:lvl w:ilvl="0">
      <w:start w:val="1"/>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FD92FC9"/>
    <w:multiLevelType w:val="hybridMultilevel"/>
    <w:tmpl w:val="6CC05AFA"/>
    <w:lvl w:ilvl="0" w:tplc="DC2063CA">
      <w:start w:val="1"/>
      <w:numFmt w:val="lowerRoman"/>
      <w:lvlText w:val="(%1)"/>
      <w:lvlJc w:val="left"/>
      <w:pPr>
        <w:ind w:left="2520" w:hanging="720"/>
      </w:pPr>
      <w:rPr>
        <w:rFonts w:hint="default"/>
      </w:rPr>
    </w:lvl>
    <w:lvl w:ilvl="1" w:tplc="04090019">
      <w:start w:val="1"/>
      <w:numFmt w:val="lowerLetter"/>
      <w:lvlText w:val="%2."/>
      <w:lvlJc w:val="left"/>
      <w:pPr>
        <w:ind w:left="2880" w:hanging="360"/>
      </w:pPr>
    </w:lvl>
    <w:lvl w:ilvl="2" w:tplc="BD1684D2">
      <w:start w:val="50"/>
      <w:numFmt w:val="decimal"/>
      <w:lvlText w:val="%3."/>
      <w:lvlJc w:val="left"/>
      <w:pPr>
        <w:tabs>
          <w:tab w:val="num" w:pos="720"/>
        </w:tabs>
        <w:ind w:left="720" w:hanging="360"/>
      </w:pPr>
      <w:rPr>
        <w:rFonts w:hint="default"/>
        <w:b/>
      </w:r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43817677"/>
    <w:multiLevelType w:val="hybridMultilevel"/>
    <w:tmpl w:val="0818FC1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445414BD"/>
    <w:multiLevelType w:val="hybridMultilevel"/>
    <w:tmpl w:val="9CD05182"/>
    <w:lvl w:ilvl="0" w:tplc="4009000F">
      <w:start w:val="1"/>
      <w:numFmt w:val="decimal"/>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4" w15:restartNumberingAfterBreak="0">
    <w:nsid w:val="470C5822"/>
    <w:multiLevelType w:val="hybridMultilevel"/>
    <w:tmpl w:val="54CEC1DE"/>
    <w:lvl w:ilvl="0" w:tplc="C37E4618">
      <w:start w:val="1"/>
      <w:numFmt w:val="lowerLetter"/>
      <w:lvlText w:val="(%1)"/>
      <w:lvlJc w:val="left"/>
      <w:pPr>
        <w:ind w:left="1800" w:hanging="360"/>
      </w:pPr>
      <w:rPr>
        <w:rFonts w:hint="default"/>
      </w:rPr>
    </w:lvl>
    <w:lvl w:ilvl="1" w:tplc="D548C9E8">
      <w:start w:val="56"/>
      <w:numFmt w:val="decimal"/>
      <w:lvlText w:val="%2"/>
      <w:lvlJc w:val="left"/>
      <w:pPr>
        <w:tabs>
          <w:tab w:val="num" w:pos="2520"/>
        </w:tabs>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72512EA"/>
    <w:multiLevelType w:val="multilevel"/>
    <w:tmpl w:val="0CE02C00"/>
    <w:lvl w:ilvl="0">
      <w:start w:val="5"/>
      <w:numFmt w:val="decimal"/>
      <w:lvlText w:val="%1"/>
      <w:lvlJc w:val="left"/>
      <w:pPr>
        <w:ind w:left="660" w:hanging="660"/>
      </w:pPr>
      <w:rPr>
        <w:rFonts w:hint="default"/>
      </w:rPr>
    </w:lvl>
    <w:lvl w:ilvl="1">
      <w:start w:val="40"/>
      <w:numFmt w:val="decimalZero"/>
      <w:lvlText w:val="%1.%2"/>
      <w:lvlJc w:val="left"/>
      <w:pPr>
        <w:ind w:left="660" w:hanging="6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75379BC"/>
    <w:multiLevelType w:val="multilevel"/>
    <w:tmpl w:val="850ED45A"/>
    <w:lvl w:ilvl="0">
      <w:start w:val="1"/>
      <w:numFmt w:val="lowerLetter"/>
      <w:lvlText w:val="%1."/>
      <w:lvlJc w:val="left"/>
      <w:pPr>
        <w:tabs>
          <w:tab w:val="num" w:pos="720"/>
        </w:tabs>
        <w:ind w:left="720" w:hanging="360"/>
      </w:pPr>
      <w:rPr>
        <w:rFonts w:hint="default"/>
        <w:b w:val="0"/>
      </w:rPr>
    </w:lvl>
    <w:lvl w:ilvl="1">
      <w:start w:val="12"/>
      <w:numFmt w:val="decimal"/>
      <w:lvlText w:val="%2."/>
      <w:lvlJc w:val="left"/>
      <w:pPr>
        <w:tabs>
          <w:tab w:val="num" w:pos="1485"/>
        </w:tabs>
        <w:ind w:left="1485" w:hanging="405"/>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8564A97"/>
    <w:multiLevelType w:val="hybridMultilevel"/>
    <w:tmpl w:val="AC4EC948"/>
    <w:lvl w:ilvl="0" w:tplc="3DBCBD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144F09"/>
    <w:multiLevelType w:val="multilevel"/>
    <w:tmpl w:val="21B0D512"/>
    <w:lvl w:ilvl="0">
      <w:start w:val="4"/>
      <w:numFmt w:val="lowerRoman"/>
      <w:lvlText w:val="%1."/>
      <w:lvlJc w:val="right"/>
      <w:pPr>
        <w:tabs>
          <w:tab w:val="num" w:pos="360"/>
        </w:tabs>
        <w:ind w:left="360" w:hanging="360"/>
      </w:pPr>
      <w:rPr>
        <w:rFonts w:hint="default"/>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 w15:restartNumberingAfterBreak="0">
    <w:nsid w:val="4A25343C"/>
    <w:multiLevelType w:val="hybridMultilevel"/>
    <w:tmpl w:val="B1D4A880"/>
    <w:lvl w:ilvl="0" w:tplc="DADCD2EE">
      <w:start w:val="1"/>
      <w:numFmt w:val="lowerLetter"/>
      <w:lvlText w:val="%1)"/>
      <w:lvlJc w:val="left"/>
      <w:pPr>
        <w:ind w:left="870" w:hanging="360"/>
      </w:pPr>
      <w:rPr>
        <w:rFonts w:cs="Arial"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0" w15:restartNumberingAfterBreak="0">
    <w:nsid w:val="4B7B0536"/>
    <w:multiLevelType w:val="multilevel"/>
    <w:tmpl w:val="416E7AE6"/>
    <w:lvl w:ilvl="0">
      <w:start w:val="3"/>
      <w:numFmt w:val="decimal"/>
      <w:lvlText w:val="%1"/>
      <w:lvlJc w:val="left"/>
      <w:pPr>
        <w:tabs>
          <w:tab w:val="num" w:pos="465"/>
        </w:tabs>
        <w:ind w:left="465" w:hanging="465"/>
      </w:pPr>
      <w:rPr>
        <w:rFonts w:hint="default"/>
        <w:color w:val="auto"/>
      </w:rPr>
    </w:lvl>
    <w:lvl w:ilvl="1">
      <w:start w:val="26"/>
      <w:numFmt w:val="decimal"/>
      <w:lvlText w:val="%1.%2"/>
      <w:lvlJc w:val="left"/>
      <w:pPr>
        <w:tabs>
          <w:tab w:val="num" w:pos="465"/>
        </w:tabs>
        <w:ind w:left="465" w:hanging="46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1" w15:restartNumberingAfterBreak="0">
    <w:nsid w:val="4D2F4959"/>
    <w:multiLevelType w:val="hybridMultilevel"/>
    <w:tmpl w:val="5D7828FC"/>
    <w:lvl w:ilvl="0" w:tplc="EFE24408">
      <w:start w:val="1"/>
      <w:numFmt w:val="lowerRoman"/>
      <w:lvlText w:val="(%1)"/>
      <w:lvlJc w:val="left"/>
      <w:pPr>
        <w:ind w:left="4320" w:hanging="720"/>
      </w:pPr>
      <w:rPr>
        <w:rFonts w:hint="default"/>
      </w:rPr>
    </w:lvl>
    <w:lvl w:ilvl="1" w:tplc="04090019">
      <w:start w:val="1"/>
      <w:numFmt w:val="lowerLetter"/>
      <w:lvlText w:val="%2."/>
      <w:lvlJc w:val="left"/>
      <w:pPr>
        <w:ind w:left="4680" w:hanging="360"/>
      </w:pPr>
    </w:lvl>
    <w:lvl w:ilvl="2" w:tplc="A7EC8064">
      <w:start w:val="59"/>
      <w:numFmt w:val="decimal"/>
      <w:lvlText w:val="%3"/>
      <w:lvlJc w:val="left"/>
      <w:pPr>
        <w:tabs>
          <w:tab w:val="num" w:pos="5580"/>
        </w:tabs>
        <w:ind w:left="5580" w:hanging="360"/>
      </w:pPr>
      <w:rPr>
        <w:rFonts w:hint="default"/>
      </w:r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2" w15:restartNumberingAfterBreak="0">
    <w:nsid w:val="4D35325D"/>
    <w:multiLevelType w:val="hybridMultilevel"/>
    <w:tmpl w:val="96EEAA6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4F2D3C3E"/>
    <w:multiLevelType w:val="hybridMultilevel"/>
    <w:tmpl w:val="4C140818"/>
    <w:lvl w:ilvl="0" w:tplc="B1360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0384A69"/>
    <w:multiLevelType w:val="hybridMultilevel"/>
    <w:tmpl w:val="30F80E68"/>
    <w:lvl w:ilvl="0" w:tplc="919201B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516D0779"/>
    <w:multiLevelType w:val="hybridMultilevel"/>
    <w:tmpl w:val="98A69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1D80F33"/>
    <w:multiLevelType w:val="hybridMultilevel"/>
    <w:tmpl w:val="4F0E2360"/>
    <w:lvl w:ilvl="0" w:tplc="BE0C7BAE">
      <w:start w:val="1"/>
      <w:numFmt w:val="low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2363802"/>
    <w:multiLevelType w:val="hybridMultilevel"/>
    <w:tmpl w:val="FB1E437C"/>
    <w:lvl w:ilvl="0" w:tplc="721ACD7C">
      <w:start w:val="5"/>
      <w:numFmt w:val="decimal"/>
      <w:lvlText w:val="%1.3"/>
      <w:lvlJc w:val="left"/>
      <w:pPr>
        <w:ind w:left="720" w:hanging="360"/>
      </w:pPr>
      <w:rPr>
        <w:rFonts w:ascii="Arial" w:eastAsia="Cambria" w:hAnsi="Arial" w:cs="Arial" w:hint="default"/>
        <w:b/>
        <w:bCs/>
        <w:spacing w:val="-2"/>
        <w:w w:val="10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486134"/>
    <w:multiLevelType w:val="hybridMultilevel"/>
    <w:tmpl w:val="B44A3240"/>
    <w:lvl w:ilvl="0" w:tplc="C4BE2B50">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8714AB2C">
      <w:start w:val="4"/>
      <w:numFmt w:val="decimal"/>
      <w:lvlText w:val="%3.1"/>
      <w:lvlJc w:val="left"/>
      <w:pPr>
        <w:ind w:left="1890" w:hanging="360"/>
      </w:pPr>
      <w:rPr>
        <w:rFonts w:ascii="Arial" w:eastAsia="Cambria" w:hAnsi="Arial" w:cs="Arial" w:hint="default"/>
        <w:b/>
        <w:bCs/>
        <w:spacing w:val="-2"/>
        <w:w w:val="101"/>
        <w:sz w:val="24"/>
        <w:szCs w:val="24"/>
      </w:rPr>
    </w:lvl>
    <w:lvl w:ilvl="3" w:tplc="17E40D6E">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58E35422"/>
    <w:multiLevelType w:val="hybridMultilevel"/>
    <w:tmpl w:val="6B425044"/>
    <w:lvl w:ilvl="0" w:tplc="AAAAE220">
      <w:start w:val="1"/>
      <w:numFmt w:val="lowerLetter"/>
      <w:lvlText w:val="(%1)"/>
      <w:lvlJc w:val="left"/>
      <w:pPr>
        <w:tabs>
          <w:tab w:val="num" w:pos="735"/>
        </w:tabs>
        <w:ind w:left="735" w:hanging="375"/>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96A1388"/>
    <w:multiLevelType w:val="hybridMultilevel"/>
    <w:tmpl w:val="098230BE"/>
    <w:lvl w:ilvl="0" w:tplc="83A6EC2A">
      <w:start w:val="4"/>
      <w:numFmt w:val="upperLetter"/>
      <w:lvlText w:val="%1."/>
      <w:lvlJc w:val="left"/>
      <w:pPr>
        <w:tabs>
          <w:tab w:val="num" w:pos="1140"/>
        </w:tabs>
        <w:ind w:left="1140" w:hanging="780"/>
      </w:pPr>
      <w:rPr>
        <w:rFonts w:hint="default"/>
      </w:rPr>
    </w:lvl>
    <w:lvl w:ilvl="1" w:tplc="9C28365C">
      <w:start w:val="1"/>
      <w:numFmt w:val="lowerLetter"/>
      <w:lvlText w:val="(%2)"/>
      <w:lvlJc w:val="left"/>
      <w:pPr>
        <w:tabs>
          <w:tab w:val="num" w:pos="1440"/>
        </w:tabs>
        <w:ind w:left="1440" w:hanging="360"/>
      </w:pPr>
      <w:rPr>
        <w:rFonts w:hint="default"/>
      </w:rPr>
    </w:lvl>
    <w:lvl w:ilvl="2" w:tplc="73AAC8DE">
      <w:start w:val="36"/>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A372856"/>
    <w:multiLevelType w:val="multilevel"/>
    <w:tmpl w:val="375C1FA2"/>
    <w:lvl w:ilvl="0">
      <w:start w:val="3"/>
      <w:numFmt w:val="decimal"/>
      <w:lvlText w:val="%1."/>
      <w:lvlJc w:val="left"/>
      <w:pPr>
        <w:tabs>
          <w:tab w:val="num" w:pos="540"/>
        </w:tabs>
        <w:ind w:left="540" w:hanging="54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5B7B4215"/>
    <w:multiLevelType w:val="hybridMultilevel"/>
    <w:tmpl w:val="DC22AE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5C904350"/>
    <w:multiLevelType w:val="hybridMultilevel"/>
    <w:tmpl w:val="24B6D5EC"/>
    <w:lvl w:ilvl="0" w:tplc="624C82B4">
      <w:start w:val="1"/>
      <w:numFmt w:val="lowerLetter"/>
      <w:lvlText w:val="%1)"/>
      <w:lvlJc w:val="left"/>
      <w:pPr>
        <w:ind w:left="2160" w:hanging="360"/>
      </w:pPr>
      <w:rPr>
        <w:rFonts w:hint="default"/>
      </w:rPr>
    </w:lvl>
    <w:lvl w:ilvl="1" w:tplc="68002002">
      <w:start w:val="5"/>
      <w:numFmt w:val="decimal"/>
      <w:lvlText w:val="%2"/>
      <w:lvlJc w:val="left"/>
      <w:pPr>
        <w:tabs>
          <w:tab w:val="num" w:pos="2880"/>
        </w:tabs>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15:restartNumberingAfterBreak="0">
    <w:nsid w:val="5F9B032A"/>
    <w:multiLevelType w:val="multilevel"/>
    <w:tmpl w:val="22A2FDC4"/>
    <w:lvl w:ilvl="0">
      <w:start w:val="3"/>
      <w:numFmt w:val="decimal"/>
      <w:lvlText w:val="%1."/>
      <w:lvlJc w:val="left"/>
      <w:pPr>
        <w:tabs>
          <w:tab w:val="num" w:pos="1440"/>
        </w:tabs>
        <w:ind w:left="1440" w:hanging="1440"/>
      </w:pPr>
      <w:rPr>
        <w:rFonts w:hint="default"/>
        <w:color w:val="auto"/>
      </w:rPr>
    </w:lvl>
    <w:lvl w:ilvl="1">
      <w:start w:val="53"/>
      <w:numFmt w:val="decimal"/>
      <w:lvlText w:val="%1.%2."/>
      <w:lvlJc w:val="left"/>
      <w:pPr>
        <w:tabs>
          <w:tab w:val="num" w:pos="1440"/>
        </w:tabs>
        <w:ind w:left="1440" w:hanging="1440"/>
      </w:pPr>
      <w:rPr>
        <w:rFonts w:hint="default"/>
        <w:color w:val="auto"/>
      </w:rPr>
    </w:lvl>
    <w:lvl w:ilvl="2">
      <w:start w:val="1"/>
      <w:numFmt w:val="decimal"/>
      <w:lvlText w:val="%1.%2.%3."/>
      <w:lvlJc w:val="left"/>
      <w:pPr>
        <w:tabs>
          <w:tab w:val="num" w:pos="1440"/>
        </w:tabs>
        <w:ind w:left="1440" w:hanging="1440"/>
      </w:pPr>
      <w:rPr>
        <w:rFonts w:hint="default"/>
        <w:color w:val="auto"/>
      </w:rPr>
    </w:lvl>
    <w:lvl w:ilvl="3">
      <w:start w:val="1"/>
      <w:numFmt w:val="decimal"/>
      <w:lvlText w:val="%1.%2.%3.%4."/>
      <w:lvlJc w:val="left"/>
      <w:pPr>
        <w:tabs>
          <w:tab w:val="num" w:pos="1440"/>
        </w:tabs>
        <w:ind w:left="1440" w:hanging="144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55" w15:restartNumberingAfterBreak="0">
    <w:nsid w:val="60172C59"/>
    <w:multiLevelType w:val="multilevel"/>
    <w:tmpl w:val="C47EB3DC"/>
    <w:lvl w:ilvl="0">
      <w:start w:val="1"/>
      <w:numFmt w:val="lowerRoman"/>
      <w:lvlText w:val="%1."/>
      <w:lvlJc w:val="right"/>
      <w:pPr>
        <w:tabs>
          <w:tab w:val="num" w:pos="360"/>
        </w:tabs>
        <w:ind w:left="360" w:hanging="360"/>
      </w:pPr>
      <w:rPr>
        <w:rFont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15:restartNumberingAfterBreak="0">
    <w:nsid w:val="601E2BBB"/>
    <w:multiLevelType w:val="hybridMultilevel"/>
    <w:tmpl w:val="03CE60AE"/>
    <w:lvl w:ilvl="0" w:tplc="16B2F268">
      <w:start w:val="1"/>
      <w:numFmt w:val="upp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5B949BC"/>
    <w:multiLevelType w:val="hybridMultilevel"/>
    <w:tmpl w:val="09E022BE"/>
    <w:lvl w:ilvl="0" w:tplc="C358C2EC">
      <w:start w:val="1"/>
      <w:numFmt w:val="decimal"/>
      <w:lvlText w:val="(%1)"/>
      <w:lvlJc w:val="left"/>
      <w:pPr>
        <w:tabs>
          <w:tab w:val="num" w:pos="720"/>
        </w:tabs>
        <w:ind w:left="720" w:hanging="360"/>
      </w:pPr>
      <w:rPr>
        <w:rFonts w:hint="default"/>
      </w:rPr>
    </w:lvl>
    <w:lvl w:ilvl="1" w:tplc="2DE6167C">
      <w:start w:val="1"/>
      <w:numFmt w:val="decimal"/>
      <w:lvlText w:val="%2.1"/>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6F643F8"/>
    <w:multiLevelType w:val="multilevel"/>
    <w:tmpl w:val="F1D886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8111A14"/>
    <w:multiLevelType w:val="multilevel"/>
    <w:tmpl w:val="5AA018AC"/>
    <w:lvl w:ilvl="0">
      <w:start w:val="3"/>
      <w:numFmt w:val="decimal"/>
      <w:lvlText w:val="%1."/>
      <w:lvlJc w:val="left"/>
      <w:pPr>
        <w:tabs>
          <w:tab w:val="num" w:pos="1440"/>
        </w:tabs>
        <w:ind w:left="1440" w:hanging="1440"/>
      </w:pPr>
      <w:rPr>
        <w:rFonts w:hint="default"/>
      </w:rPr>
    </w:lvl>
    <w:lvl w:ilvl="1">
      <w:start w:val="6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686950A3"/>
    <w:multiLevelType w:val="hybridMultilevel"/>
    <w:tmpl w:val="3F7027C2"/>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9577373"/>
    <w:multiLevelType w:val="hybridMultilevel"/>
    <w:tmpl w:val="4A10E006"/>
    <w:lvl w:ilvl="0" w:tplc="E2AEF22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69B51CFB"/>
    <w:multiLevelType w:val="multilevel"/>
    <w:tmpl w:val="19482714"/>
    <w:lvl w:ilvl="0">
      <w:start w:val="1"/>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6B347D3F"/>
    <w:multiLevelType w:val="hybridMultilevel"/>
    <w:tmpl w:val="69B27098"/>
    <w:lvl w:ilvl="0" w:tplc="04090001">
      <w:start w:val="1"/>
      <w:numFmt w:val="bullet"/>
      <w:lvlText w:val=""/>
      <w:lvlJc w:val="left"/>
      <w:pPr>
        <w:ind w:left="1665" w:hanging="360"/>
      </w:pPr>
      <w:rPr>
        <w:rFonts w:ascii="Symbol" w:hAnsi="Symbol"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64" w15:restartNumberingAfterBreak="0">
    <w:nsid w:val="6D774DB3"/>
    <w:multiLevelType w:val="hybridMultilevel"/>
    <w:tmpl w:val="0AC6CC42"/>
    <w:lvl w:ilvl="0" w:tplc="C37E461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5" w15:restartNumberingAfterBreak="0">
    <w:nsid w:val="6E3527D0"/>
    <w:multiLevelType w:val="hybridMultilevel"/>
    <w:tmpl w:val="84CE3F24"/>
    <w:lvl w:ilvl="0" w:tplc="5CC0B94E">
      <w:start w:val="5"/>
      <w:numFmt w:val="decimal"/>
      <w:lvlText w:val="%1.2"/>
      <w:lvlJc w:val="left"/>
      <w:pPr>
        <w:ind w:left="720" w:hanging="360"/>
      </w:pPr>
      <w:rPr>
        <w:rFonts w:ascii="Arial" w:eastAsia="Cambria" w:hAnsi="Arial" w:cs="Arial" w:hint="default"/>
        <w:b/>
        <w:bCs/>
        <w:spacing w:val="-2"/>
        <w:w w:val="10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6E1449"/>
    <w:multiLevelType w:val="multilevel"/>
    <w:tmpl w:val="D83E58FC"/>
    <w:lvl w:ilvl="0">
      <w:start w:val="5"/>
      <w:numFmt w:val="decimal"/>
      <w:lvlText w:val="%1"/>
      <w:lvlJc w:val="left"/>
      <w:pPr>
        <w:tabs>
          <w:tab w:val="num" w:pos="900"/>
        </w:tabs>
        <w:ind w:left="900" w:hanging="900"/>
      </w:pPr>
      <w:rPr>
        <w:rFonts w:hint="default"/>
        <w:u w:val="none"/>
      </w:rPr>
    </w:lvl>
    <w:lvl w:ilvl="1">
      <w:start w:val="75"/>
      <w:numFmt w:val="decimal"/>
      <w:lvlText w:val="%1.%2"/>
      <w:lvlJc w:val="left"/>
      <w:pPr>
        <w:tabs>
          <w:tab w:val="num" w:pos="900"/>
        </w:tabs>
        <w:ind w:left="900" w:hanging="900"/>
      </w:pPr>
      <w:rPr>
        <w:rFonts w:hint="default"/>
        <w:b/>
        <w:u w:val="none"/>
      </w:rPr>
    </w:lvl>
    <w:lvl w:ilvl="2">
      <w:start w:val="1"/>
      <w:numFmt w:val="decimal"/>
      <w:lvlText w:val="%1.%2.%3"/>
      <w:lvlJc w:val="left"/>
      <w:pPr>
        <w:tabs>
          <w:tab w:val="num" w:pos="900"/>
        </w:tabs>
        <w:ind w:left="900" w:hanging="900"/>
      </w:pPr>
      <w:rPr>
        <w:rFonts w:hint="default"/>
        <w:b/>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7" w15:restartNumberingAfterBreak="0">
    <w:nsid w:val="70750A59"/>
    <w:multiLevelType w:val="hybridMultilevel"/>
    <w:tmpl w:val="FE18A2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2D21A0"/>
    <w:multiLevelType w:val="multilevel"/>
    <w:tmpl w:val="B8180FC0"/>
    <w:lvl w:ilvl="0">
      <w:start w:val="5"/>
      <w:numFmt w:val="decimal"/>
      <w:lvlText w:val="%1"/>
      <w:lvlJc w:val="left"/>
      <w:pPr>
        <w:ind w:left="510" w:hanging="510"/>
      </w:pPr>
      <w:rPr>
        <w:rFonts w:hint="default"/>
      </w:rPr>
    </w:lvl>
    <w:lvl w:ilvl="1">
      <w:start w:val="69"/>
      <w:numFmt w:val="decimalZero"/>
      <w:lvlText w:val="%1.%2"/>
      <w:lvlJc w:val="left"/>
      <w:pPr>
        <w:ind w:left="510" w:hanging="51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3AC4C4E"/>
    <w:multiLevelType w:val="hybridMultilevel"/>
    <w:tmpl w:val="2902BB4E"/>
    <w:lvl w:ilvl="0" w:tplc="EA2411F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6032B49"/>
    <w:multiLevelType w:val="hybridMultilevel"/>
    <w:tmpl w:val="EF309E0A"/>
    <w:lvl w:ilvl="0" w:tplc="6D0036BA">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1" w15:restartNumberingAfterBreak="0">
    <w:nsid w:val="7745595F"/>
    <w:multiLevelType w:val="multilevel"/>
    <w:tmpl w:val="C63A59CE"/>
    <w:lvl w:ilvl="0">
      <w:start w:val="5"/>
      <w:numFmt w:val="decimal"/>
      <w:lvlText w:val="%1"/>
      <w:lvlJc w:val="left"/>
      <w:pPr>
        <w:ind w:left="360" w:hanging="360"/>
      </w:pPr>
      <w:rPr>
        <w:rFonts w:hint="default"/>
        <w:b/>
        <w:sz w:val="25"/>
      </w:rPr>
    </w:lvl>
    <w:lvl w:ilvl="1">
      <w:start w:val="20"/>
      <w:numFmt w:val="decimal"/>
      <w:lvlText w:val="%1.%2"/>
      <w:lvlJc w:val="left"/>
      <w:pPr>
        <w:ind w:left="360" w:hanging="360"/>
      </w:pPr>
      <w:rPr>
        <w:rFonts w:hint="default"/>
        <w:b w:val="0"/>
        <w:sz w:val="25"/>
      </w:rPr>
    </w:lvl>
    <w:lvl w:ilvl="2">
      <w:start w:val="1"/>
      <w:numFmt w:val="decimal"/>
      <w:lvlText w:val="%1.%2.%3"/>
      <w:lvlJc w:val="left"/>
      <w:pPr>
        <w:ind w:left="720" w:hanging="720"/>
      </w:pPr>
      <w:rPr>
        <w:rFonts w:hint="default"/>
        <w:b/>
        <w:sz w:val="25"/>
      </w:rPr>
    </w:lvl>
    <w:lvl w:ilvl="3">
      <w:start w:val="1"/>
      <w:numFmt w:val="decimal"/>
      <w:lvlText w:val="%1.%2.%3.%4"/>
      <w:lvlJc w:val="left"/>
      <w:pPr>
        <w:ind w:left="1080" w:hanging="1080"/>
      </w:pPr>
      <w:rPr>
        <w:rFonts w:hint="default"/>
        <w:b/>
        <w:sz w:val="25"/>
      </w:rPr>
    </w:lvl>
    <w:lvl w:ilvl="4">
      <w:start w:val="1"/>
      <w:numFmt w:val="decimal"/>
      <w:lvlText w:val="%1.%2.%3.%4.%5"/>
      <w:lvlJc w:val="left"/>
      <w:pPr>
        <w:ind w:left="1080" w:hanging="1080"/>
      </w:pPr>
      <w:rPr>
        <w:rFonts w:hint="default"/>
        <w:b/>
        <w:sz w:val="25"/>
      </w:rPr>
    </w:lvl>
    <w:lvl w:ilvl="5">
      <w:start w:val="1"/>
      <w:numFmt w:val="decimal"/>
      <w:lvlText w:val="%1.%2.%3.%4.%5.%6"/>
      <w:lvlJc w:val="left"/>
      <w:pPr>
        <w:ind w:left="1440" w:hanging="1440"/>
      </w:pPr>
      <w:rPr>
        <w:rFonts w:hint="default"/>
        <w:b/>
        <w:sz w:val="25"/>
      </w:rPr>
    </w:lvl>
    <w:lvl w:ilvl="6">
      <w:start w:val="1"/>
      <w:numFmt w:val="decimal"/>
      <w:lvlText w:val="%1.%2.%3.%4.%5.%6.%7"/>
      <w:lvlJc w:val="left"/>
      <w:pPr>
        <w:ind w:left="1440" w:hanging="1440"/>
      </w:pPr>
      <w:rPr>
        <w:rFonts w:hint="default"/>
        <w:b/>
        <w:sz w:val="25"/>
      </w:rPr>
    </w:lvl>
    <w:lvl w:ilvl="7">
      <w:start w:val="1"/>
      <w:numFmt w:val="decimal"/>
      <w:lvlText w:val="%1.%2.%3.%4.%5.%6.%7.%8"/>
      <w:lvlJc w:val="left"/>
      <w:pPr>
        <w:ind w:left="1800" w:hanging="1800"/>
      </w:pPr>
      <w:rPr>
        <w:rFonts w:hint="default"/>
        <w:b/>
        <w:sz w:val="25"/>
      </w:rPr>
    </w:lvl>
    <w:lvl w:ilvl="8">
      <w:start w:val="1"/>
      <w:numFmt w:val="decimal"/>
      <w:lvlText w:val="%1.%2.%3.%4.%5.%6.%7.%8.%9"/>
      <w:lvlJc w:val="left"/>
      <w:pPr>
        <w:ind w:left="1800" w:hanging="1800"/>
      </w:pPr>
      <w:rPr>
        <w:rFonts w:hint="default"/>
        <w:b/>
        <w:sz w:val="25"/>
      </w:rPr>
    </w:lvl>
  </w:abstractNum>
  <w:abstractNum w:abstractNumId="72" w15:restartNumberingAfterBreak="0">
    <w:nsid w:val="78EF2FB2"/>
    <w:multiLevelType w:val="multilevel"/>
    <w:tmpl w:val="1C4632B4"/>
    <w:lvl w:ilvl="0">
      <w:start w:val="3"/>
      <w:numFmt w:val="decimal"/>
      <w:lvlText w:val="%1"/>
      <w:lvlJc w:val="left"/>
      <w:pPr>
        <w:tabs>
          <w:tab w:val="num" w:pos="465"/>
        </w:tabs>
        <w:ind w:left="465" w:hanging="465"/>
      </w:pPr>
      <w:rPr>
        <w:rFonts w:hint="default"/>
      </w:rPr>
    </w:lvl>
    <w:lvl w:ilvl="1">
      <w:start w:val="2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7ADC122D"/>
    <w:multiLevelType w:val="hybridMultilevel"/>
    <w:tmpl w:val="56406B06"/>
    <w:lvl w:ilvl="0" w:tplc="985CAF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B460BDC"/>
    <w:multiLevelType w:val="multilevel"/>
    <w:tmpl w:val="4A2249E0"/>
    <w:lvl w:ilvl="0">
      <w:start w:val="1"/>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75" w15:restartNumberingAfterBreak="0">
    <w:nsid w:val="7C48201E"/>
    <w:multiLevelType w:val="multilevel"/>
    <w:tmpl w:val="C89E102E"/>
    <w:lvl w:ilvl="0">
      <w:start w:val="3"/>
      <w:numFmt w:val="decimal"/>
      <w:lvlText w:val="%1."/>
      <w:lvlJc w:val="left"/>
      <w:pPr>
        <w:tabs>
          <w:tab w:val="num" w:pos="1440"/>
        </w:tabs>
        <w:ind w:left="1440" w:hanging="1440"/>
      </w:pPr>
      <w:rPr>
        <w:rFonts w:hint="default"/>
      </w:rPr>
    </w:lvl>
    <w:lvl w:ilvl="1">
      <w:start w:val="4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6" w15:restartNumberingAfterBreak="0">
    <w:nsid w:val="7CB75446"/>
    <w:multiLevelType w:val="multilevel"/>
    <w:tmpl w:val="AB068A00"/>
    <w:lvl w:ilvl="0">
      <w:start w:val="5"/>
      <w:numFmt w:val="decimal"/>
      <w:lvlText w:val="%1"/>
      <w:lvlJc w:val="left"/>
      <w:pPr>
        <w:ind w:left="360" w:hanging="360"/>
      </w:pPr>
      <w:rPr>
        <w:rFonts w:hint="default"/>
        <w:b/>
        <w:sz w:val="25"/>
      </w:rPr>
    </w:lvl>
    <w:lvl w:ilvl="1">
      <w:start w:val="4"/>
      <w:numFmt w:val="decimal"/>
      <w:lvlText w:val="%1.%2"/>
      <w:lvlJc w:val="left"/>
      <w:pPr>
        <w:ind w:left="360" w:hanging="360"/>
      </w:pPr>
      <w:rPr>
        <w:rFonts w:hint="default"/>
        <w:b/>
        <w:sz w:val="25"/>
      </w:rPr>
    </w:lvl>
    <w:lvl w:ilvl="2">
      <w:start w:val="1"/>
      <w:numFmt w:val="decimal"/>
      <w:lvlText w:val="%1.%2.%3"/>
      <w:lvlJc w:val="left"/>
      <w:pPr>
        <w:ind w:left="720" w:hanging="720"/>
      </w:pPr>
      <w:rPr>
        <w:rFonts w:hint="default"/>
        <w:b/>
        <w:sz w:val="25"/>
      </w:rPr>
    </w:lvl>
    <w:lvl w:ilvl="3">
      <w:start w:val="1"/>
      <w:numFmt w:val="decimal"/>
      <w:lvlText w:val="%1.%2.%3.%4"/>
      <w:lvlJc w:val="left"/>
      <w:pPr>
        <w:ind w:left="1080" w:hanging="1080"/>
      </w:pPr>
      <w:rPr>
        <w:rFonts w:hint="default"/>
        <w:b/>
        <w:sz w:val="25"/>
      </w:rPr>
    </w:lvl>
    <w:lvl w:ilvl="4">
      <w:start w:val="1"/>
      <w:numFmt w:val="decimal"/>
      <w:lvlText w:val="%1.%2.%3.%4.%5"/>
      <w:lvlJc w:val="left"/>
      <w:pPr>
        <w:ind w:left="1080" w:hanging="1080"/>
      </w:pPr>
      <w:rPr>
        <w:rFonts w:hint="default"/>
        <w:b/>
        <w:sz w:val="25"/>
      </w:rPr>
    </w:lvl>
    <w:lvl w:ilvl="5">
      <w:start w:val="1"/>
      <w:numFmt w:val="decimal"/>
      <w:lvlText w:val="%1.%2.%3.%4.%5.%6"/>
      <w:lvlJc w:val="left"/>
      <w:pPr>
        <w:ind w:left="1440" w:hanging="1440"/>
      </w:pPr>
      <w:rPr>
        <w:rFonts w:hint="default"/>
        <w:b/>
        <w:sz w:val="25"/>
      </w:rPr>
    </w:lvl>
    <w:lvl w:ilvl="6">
      <w:start w:val="1"/>
      <w:numFmt w:val="decimal"/>
      <w:lvlText w:val="%1.%2.%3.%4.%5.%6.%7"/>
      <w:lvlJc w:val="left"/>
      <w:pPr>
        <w:ind w:left="1440" w:hanging="1440"/>
      </w:pPr>
      <w:rPr>
        <w:rFonts w:hint="default"/>
        <w:b/>
        <w:sz w:val="25"/>
      </w:rPr>
    </w:lvl>
    <w:lvl w:ilvl="7">
      <w:start w:val="1"/>
      <w:numFmt w:val="decimal"/>
      <w:lvlText w:val="%1.%2.%3.%4.%5.%6.%7.%8"/>
      <w:lvlJc w:val="left"/>
      <w:pPr>
        <w:ind w:left="1800" w:hanging="1800"/>
      </w:pPr>
      <w:rPr>
        <w:rFonts w:hint="default"/>
        <w:b/>
        <w:sz w:val="25"/>
      </w:rPr>
    </w:lvl>
    <w:lvl w:ilvl="8">
      <w:start w:val="1"/>
      <w:numFmt w:val="decimal"/>
      <w:lvlText w:val="%1.%2.%3.%4.%5.%6.%7.%8.%9"/>
      <w:lvlJc w:val="left"/>
      <w:pPr>
        <w:ind w:left="1800" w:hanging="1800"/>
      </w:pPr>
      <w:rPr>
        <w:rFonts w:hint="default"/>
        <w:b/>
        <w:sz w:val="25"/>
      </w:rPr>
    </w:lvl>
  </w:abstractNum>
  <w:abstractNum w:abstractNumId="77" w15:restartNumberingAfterBreak="0">
    <w:nsid w:val="7E4A27A3"/>
    <w:multiLevelType w:val="hybridMultilevel"/>
    <w:tmpl w:val="A0A675BE"/>
    <w:lvl w:ilvl="0" w:tplc="B4A6BAA0">
      <w:start w:val="4"/>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C211EF"/>
    <w:multiLevelType w:val="multilevel"/>
    <w:tmpl w:val="5F90AE9A"/>
    <w:lvl w:ilvl="0">
      <w:start w:val="3"/>
      <w:numFmt w:val="decimal"/>
      <w:lvlText w:val="%1."/>
      <w:lvlJc w:val="left"/>
      <w:pPr>
        <w:tabs>
          <w:tab w:val="num" w:pos="540"/>
        </w:tabs>
        <w:ind w:left="540" w:hanging="540"/>
      </w:pPr>
      <w:rPr>
        <w:rFonts w:hint="default"/>
      </w:rPr>
    </w:lvl>
    <w:lvl w:ilvl="1">
      <w:start w:val="1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50"/>
  </w:num>
  <w:num w:numId="3">
    <w:abstractNumId w:val="20"/>
  </w:num>
  <w:num w:numId="4">
    <w:abstractNumId w:val="49"/>
  </w:num>
  <w:num w:numId="5">
    <w:abstractNumId w:val="58"/>
  </w:num>
  <w:num w:numId="6">
    <w:abstractNumId w:val="67"/>
  </w:num>
  <w:num w:numId="7">
    <w:abstractNumId w:val="56"/>
  </w:num>
  <w:num w:numId="8">
    <w:abstractNumId w:val="57"/>
  </w:num>
  <w:num w:numId="9">
    <w:abstractNumId w:val="10"/>
  </w:num>
  <w:num w:numId="10">
    <w:abstractNumId w:val="34"/>
  </w:num>
  <w:num w:numId="11">
    <w:abstractNumId w:val="41"/>
  </w:num>
  <w:num w:numId="12">
    <w:abstractNumId w:val="31"/>
  </w:num>
  <w:num w:numId="13">
    <w:abstractNumId w:val="25"/>
  </w:num>
  <w:num w:numId="14">
    <w:abstractNumId w:val="16"/>
  </w:num>
  <w:num w:numId="15">
    <w:abstractNumId w:val="53"/>
  </w:num>
  <w:num w:numId="16">
    <w:abstractNumId w:val="64"/>
  </w:num>
  <w:num w:numId="17">
    <w:abstractNumId w:val="17"/>
  </w:num>
  <w:num w:numId="18">
    <w:abstractNumId w:val="43"/>
  </w:num>
  <w:num w:numId="19">
    <w:abstractNumId w:val="26"/>
  </w:num>
  <w:num w:numId="20">
    <w:abstractNumId w:val="11"/>
  </w:num>
  <w:num w:numId="21">
    <w:abstractNumId w:val="29"/>
  </w:num>
  <w:num w:numId="22">
    <w:abstractNumId w:val="60"/>
  </w:num>
  <w:num w:numId="23">
    <w:abstractNumId w:val="46"/>
  </w:num>
  <w:num w:numId="24">
    <w:abstractNumId w:val="21"/>
  </w:num>
  <w:num w:numId="25">
    <w:abstractNumId w:val="70"/>
  </w:num>
  <w:num w:numId="26">
    <w:abstractNumId w:val="69"/>
  </w:num>
  <w:num w:numId="27">
    <w:abstractNumId w:val="36"/>
  </w:num>
  <w:num w:numId="28">
    <w:abstractNumId w:val="8"/>
  </w:num>
  <w:num w:numId="29">
    <w:abstractNumId w:val="6"/>
  </w:num>
  <w:num w:numId="30">
    <w:abstractNumId w:val="33"/>
  </w:num>
  <w:num w:numId="31">
    <w:abstractNumId w:val="62"/>
  </w:num>
  <w:num w:numId="32">
    <w:abstractNumId w:val="30"/>
  </w:num>
  <w:num w:numId="33">
    <w:abstractNumId w:val="51"/>
  </w:num>
  <w:num w:numId="34">
    <w:abstractNumId w:val="78"/>
  </w:num>
  <w:num w:numId="35">
    <w:abstractNumId w:val="0"/>
  </w:num>
  <w:num w:numId="36">
    <w:abstractNumId w:val="72"/>
  </w:num>
  <w:num w:numId="37">
    <w:abstractNumId w:val="40"/>
  </w:num>
  <w:num w:numId="38">
    <w:abstractNumId w:val="27"/>
  </w:num>
  <w:num w:numId="39">
    <w:abstractNumId w:val="75"/>
  </w:num>
  <w:num w:numId="40">
    <w:abstractNumId w:val="54"/>
  </w:num>
  <w:num w:numId="41">
    <w:abstractNumId w:val="59"/>
  </w:num>
  <w:num w:numId="42">
    <w:abstractNumId w:val="28"/>
  </w:num>
  <w:num w:numId="43">
    <w:abstractNumId w:val="35"/>
  </w:num>
  <w:num w:numId="44">
    <w:abstractNumId w:val="55"/>
  </w:num>
  <w:num w:numId="45">
    <w:abstractNumId w:val="48"/>
  </w:num>
  <w:num w:numId="46">
    <w:abstractNumId w:val="3"/>
  </w:num>
  <w:num w:numId="47">
    <w:abstractNumId w:val="74"/>
  </w:num>
  <w:num w:numId="48">
    <w:abstractNumId w:val="9"/>
  </w:num>
  <w:num w:numId="49">
    <w:abstractNumId w:val="52"/>
  </w:num>
  <w:num w:numId="50">
    <w:abstractNumId w:val="4"/>
  </w:num>
  <w:num w:numId="51">
    <w:abstractNumId w:val="42"/>
  </w:num>
  <w:num w:numId="52">
    <w:abstractNumId w:val="13"/>
  </w:num>
  <w:num w:numId="53">
    <w:abstractNumId w:val="44"/>
  </w:num>
  <w:num w:numId="54">
    <w:abstractNumId w:val="15"/>
  </w:num>
  <w:num w:numId="55">
    <w:abstractNumId w:val="68"/>
  </w:num>
  <w:num w:numId="56">
    <w:abstractNumId w:val="24"/>
  </w:num>
  <w:num w:numId="57">
    <w:abstractNumId w:val="66"/>
  </w:num>
  <w:num w:numId="58">
    <w:abstractNumId w:val="61"/>
  </w:num>
  <w:num w:numId="59">
    <w:abstractNumId w:val="23"/>
  </w:num>
  <w:num w:numId="60">
    <w:abstractNumId w:val="65"/>
  </w:num>
  <w:num w:numId="61">
    <w:abstractNumId w:val="47"/>
  </w:num>
  <w:num w:numId="62">
    <w:abstractNumId w:val="18"/>
  </w:num>
  <w:num w:numId="63">
    <w:abstractNumId w:val="76"/>
  </w:num>
  <w:num w:numId="64">
    <w:abstractNumId w:val="45"/>
  </w:num>
  <w:num w:numId="65">
    <w:abstractNumId w:val="32"/>
  </w:num>
  <w:num w:numId="66">
    <w:abstractNumId w:val="12"/>
  </w:num>
  <w:num w:numId="67">
    <w:abstractNumId w:val="22"/>
  </w:num>
  <w:num w:numId="68">
    <w:abstractNumId w:val="19"/>
  </w:num>
  <w:num w:numId="69">
    <w:abstractNumId w:val="39"/>
  </w:num>
  <w:num w:numId="70">
    <w:abstractNumId w:val="63"/>
  </w:num>
  <w:num w:numId="71">
    <w:abstractNumId w:val="14"/>
  </w:num>
  <w:num w:numId="72">
    <w:abstractNumId w:val="5"/>
  </w:num>
  <w:num w:numId="73">
    <w:abstractNumId w:val="71"/>
  </w:num>
  <w:num w:numId="74">
    <w:abstractNumId w:val="37"/>
  </w:num>
  <w:num w:numId="75">
    <w:abstractNumId w:val="1"/>
  </w:num>
  <w:num w:numId="76">
    <w:abstractNumId w:val="38"/>
  </w:num>
  <w:num w:numId="77">
    <w:abstractNumId w:val="77"/>
  </w:num>
  <w:num w:numId="78">
    <w:abstractNumId w:val="2"/>
  </w:num>
  <w:num w:numId="79">
    <w:abstractNumId w:val="73"/>
  </w:num>
  <w:numIdMacAtCleanup w:val="6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labja Chakrabarti">
    <w15:presenceInfo w15:providerId="AD" w15:userId="S-1-5-21-1056993619-4161920883-1940285451-90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72FA0"/>
    <w:rsid w:val="000004C2"/>
    <w:rsid w:val="00000919"/>
    <w:rsid w:val="00000950"/>
    <w:rsid w:val="0000266E"/>
    <w:rsid w:val="00002718"/>
    <w:rsid w:val="00003646"/>
    <w:rsid w:val="00004C05"/>
    <w:rsid w:val="00005439"/>
    <w:rsid w:val="00005540"/>
    <w:rsid w:val="00005FC8"/>
    <w:rsid w:val="00006EA3"/>
    <w:rsid w:val="000073CC"/>
    <w:rsid w:val="00010729"/>
    <w:rsid w:val="0001137F"/>
    <w:rsid w:val="0001187D"/>
    <w:rsid w:val="00011EEC"/>
    <w:rsid w:val="000127E0"/>
    <w:rsid w:val="000136F2"/>
    <w:rsid w:val="00013D5B"/>
    <w:rsid w:val="000143FF"/>
    <w:rsid w:val="000154E5"/>
    <w:rsid w:val="00015BBF"/>
    <w:rsid w:val="00016545"/>
    <w:rsid w:val="00016849"/>
    <w:rsid w:val="00016E3F"/>
    <w:rsid w:val="0001717B"/>
    <w:rsid w:val="000173BC"/>
    <w:rsid w:val="00017C6F"/>
    <w:rsid w:val="0002008A"/>
    <w:rsid w:val="000202C0"/>
    <w:rsid w:val="00020ABF"/>
    <w:rsid w:val="00020EB0"/>
    <w:rsid w:val="000221A2"/>
    <w:rsid w:val="000238E7"/>
    <w:rsid w:val="00023B83"/>
    <w:rsid w:val="000241DE"/>
    <w:rsid w:val="00024C0C"/>
    <w:rsid w:val="0002512D"/>
    <w:rsid w:val="00025FE1"/>
    <w:rsid w:val="00030101"/>
    <w:rsid w:val="00030B08"/>
    <w:rsid w:val="00032350"/>
    <w:rsid w:val="00034416"/>
    <w:rsid w:val="00034718"/>
    <w:rsid w:val="000348AB"/>
    <w:rsid w:val="00035D17"/>
    <w:rsid w:val="00036D0B"/>
    <w:rsid w:val="00037A19"/>
    <w:rsid w:val="00037C60"/>
    <w:rsid w:val="00037F1D"/>
    <w:rsid w:val="000401BE"/>
    <w:rsid w:val="00040C53"/>
    <w:rsid w:val="00040CAD"/>
    <w:rsid w:val="00042032"/>
    <w:rsid w:val="0004230B"/>
    <w:rsid w:val="000428D2"/>
    <w:rsid w:val="000432AB"/>
    <w:rsid w:val="0004351A"/>
    <w:rsid w:val="000435A8"/>
    <w:rsid w:val="000436B7"/>
    <w:rsid w:val="00045118"/>
    <w:rsid w:val="00045392"/>
    <w:rsid w:val="00045A23"/>
    <w:rsid w:val="00045E2F"/>
    <w:rsid w:val="0004660C"/>
    <w:rsid w:val="000500B5"/>
    <w:rsid w:val="000500E7"/>
    <w:rsid w:val="00050CA6"/>
    <w:rsid w:val="0005157A"/>
    <w:rsid w:val="000519A9"/>
    <w:rsid w:val="000526F3"/>
    <w:rsid w:val="00052C1F"/>
    <w:rsid w:val="00052E07"/>
    <w:rsid w:val="00053490"/>
    <w:rsid w:val="00053DF7"/>
    <w:rsid w:val="000543EC"/>
    <w:rsid w:val="000547C4"/>
    <w:rsid w:val="00055F96"/>
    <w:rsid w:val="00055F98"/>
    <w:rsid w:val="00056C72"/>
    <w:rsid w:val="000579B4"/>
    <w:rsid w:val="00057B10"/>
    <w:rsid w:val="00057B28"/>
    <w:rsid w:val="00060201"/>
    <w:rsid w:val="00060D0C"/>
    <w:rsid w:val="00061428"/>
    <w:rsid w:val="00061500"/>
    <w:rsid w:val="000617E5"/>
    <w:rsid w:val="00061C06"/>
    <w:rsid w:val="00061C14"/>
    <w:rsid w:val="000622AC"/>
    <w:rsid w:val="000623EC"/>
    <w:rsid w:val="00062A1C"/>
    <w:rsid w:val="00062B4D"/>
    <w:rsid w:val="00062ED6"/>
    <w:rsid w:val="000630E6"/>
    <w:rsid w:val="00063D16"/>
    <w:rsid w:val="00063E23"/>
    <w:rsid w:val="000648B3"/>
    <w:rsid w:val="00065B0F"/>
    <w:rsid w:val="00065F95"/>
    <w:rsid w:val="00066286"/>
    <w:rsid w:val="0006698E"/>
    <w:rsid w:val="0007019E"/>
    <w:rsid w:val="00070B75"/>
    <w:rsid w:val="0007234F"/>
    <w:rsid w:val="000735B0"/>
    <w:rsid w:val="00073777"/>
    <w:rsid w:val="0007403F"/>
    <w:rsid w:val="0007443C"/>
    <w:rsid w:val="00074566"/>
    <w:rsid w:val="000746CE"/>
    <w:rsid w:val="00074F29"/>
    <w:rsid w:val="00075021"/>
    <w:rsid w:val="0007668A"/>
    <w:rsid w:val="0007686F"/>
    <w:rsid w:val="00077D99"/>
    <w:rsid w:val="00080252"/>
    <w:rsid w:val="00080312"/>
    <w:rsid w:val="000806DF"/>
    <w:rsid w:val="00082952"/>
    <w:rsid w:val="00082C83"/>
    <w:rsid w:val="000838CA"/>
    <w:rsid w:val="000838DF"/>
    <w:rsid w:val="00085B7A"/>
    <w:rsid w:val="00085EC5"/>
    <w:rsid w:val="00086023"/>
    <w:rsid w:val="00087217"/>
    <w:rsid w:val="000878A0"/>
    <w:rsid w:val="000903C1"/>
    <w:rsid w:val="00090761"/>
    <w:rsid w:val="000908AE"/>
    <w:rsid w:val="00091FB6"/>
    <w:rsid w:val="000930F9"/>
    <w:rsid w:val="00093D9D"/>
    <w:rsid w:val="00094DA3"/>
    <w:rsid w:val="000952B1"/>
    <w:rsid w:val="0009543E"/>
    <w:rsid w:val="0009585C"/>
    <w:rsid w:val="00095EC4"/>
    <w:rsid w:val="000961B6"/>
    <w:rsid w:val="00096587"/>
    <w:rsid w:val="00096C8C"/>
    <w:rsid w:val="00097307"/>
    <w:rsid w:val="00097E58"/>
    <w:rsid w:val="000A0797"/>
    <w:rsid w:val="000A0CB1"/>
    <w:rsid w:val="000A0E64"/>
    <w:rsid w:val="000A1FDE"/>
    <w:rsid w:val="000A22F3"/>
    <w:rsid w:val="000A2EB8"/>
    <w:rsid w:val="000A3232"/>
    <w:rsid w:val="000A324B"/>
    <w:rsid w:val="000A37CB"/>
    <w:rsid w:val="000A3D5F"/>
    <w:rsid w:val="000A3D95"/>
    <w:rsid w:val="000A4C35"/>
    <w:rsid w:val="000A58DA"/>
    <w:rsid w:val="000A6732"/>
    <w:rsid w:val="000A78F1"/>
    <w:rsid w:val="000A78FC"/>
    <w:rsid w:val="000A79BE"/>
    <w:rsid w:val="000A7EBC"/>
    <w:rsid w:val="000B0110"/>
    <w:rsid w:val="000B0CC5"/>
    <w:rsid w:val="000B0EC5"/>
    <w:rsid w:val="000B11DD"/>
    <w:rsid w:val="000B17FE"/>
    <w:rsid w:val="000B2415"/>
    <w:rsid w:val="000B2772"/>
    <w:rsid w:val="000B2B9D"/>
    <w:rsid w:val="000B3C2F"/>
    <w:rsid w:val="000B4B40"/>
    <w:rsid w:val="000B4BE9"/>
    <w:rsid w:val="000B50E8"/>
    <w:rsid w:val="000B5AD4"/>
    <w:rsid w:val="000B644D"/>
    <w:rsid w:val="000B64A1"/>
    <w:rsid w:val="000B6A0D"/>
    <w:rsid w:val="000B6A2F"/>
    <w:rsid w:val="000B6FBA"/>
    <w:rsid w:val="000C030D"/>
    <w:rsid w:val="000C2245"/>
    <w:rsid w:val="000C23EC"/>
    <w:rsid w:val="000C2904"/>
    <w:rsid w:val="000C2BD6"/>
    <w:rsid w:val="000C3258"/>
    <w:rsid w:val="000C3E04"/>
    <w:rsid w:val="000C3E7D"/>
    <w:rsid w:val="000C463C"/>
    <w:rsid w:val="000C49AC"/>
    <w:rsid w:val="000C5A99"/>
    <w:rsid w:val="000C5B47"/>
    <w:rsid w:val="000C6E7A"/>
    <w:rsid w:val="000D0ABD"/>
    <w:rsid w:val="000D0D02"/>
    <w:rsid w:val="000D1A87"/>
    <w:rsid w:val="000D2489"/>
    <w:rsid w:val="000D2D09"/>
    <w:rsid w:val="000D3568"/>
    <w:rsid w:val="000D44CB"/>
    <w:rsid w:val="000D48DA"/>
    <w:rsid w:val="000D4D1C"/>
    <w:rsid w:val="000D5488"/>
    <w:rsid w:val="000D5536"/>
    <w:rsid w:val="000D558F"/>
    <w:rsid w:val="000D5C0A"/>
    <w:rsid w:val="000D72C8"/>
    <w:rsid w:val="000E0556"/>
    <w:rsid w:val="000E156A"/>
    <w:rsid w:val="000E1D2A"/>
    <w:rsid w:val="000E1FA1"/>
    <w:rsid w:val="000E2012"/>
    <w:rsid w:val="000E2253"/>
    <w:rsid w:val="000E227D"/>
    <w:rsid w:val="000E2328"/>
    <w:rsid w:val="000E38BD"/>
    <w:rsid w:val="000E3E80"/>
    <w:rsid w:val="000F0686"/>
    <w:rsid w:val="000F1BFA"/>
    <w:rsid w:val="000F1EE0"/>
    <w:rsid w:val="000F261A"/>
    <w:rsid w:val="000F2660"/>
    <w:rsid w:val="000F2BFC"/>
    <w:rsid w:val="000F34FA"/>
    <w:rsid w:val="000F400F"/>
    <w:rsid w:val="000F47BC"/>
    <w:rsid w:val="000F4B2E"/>
    <w:rsid w:val="000F5763"/>
    <w:rsid w:val="000F5AD1"/>
    <w:rsid w:val="000F5BB3"/>
    <w:rsid w:val="000F5F2F"/>
    <w:rsid w:val="000F642E"/>
    <w:rsid w:val="000F6F1D"/>
    <w:rsid w:val="000F7611"/>
    <w:rsid w:val="000F7E18"/>
    <w:rsid w:val="00100071"/>
    <w:rsid w:val="00100439"/>
    <w:rsid w:val="00101907"/>
    <w:rsid w:val="00101949"/>
    <w:rsid w:val="00102856"/>
    <w:rsid w:val="0010289A"/>
    <w:rsid w:val="00102FB2"/>
    <w:rsid w:val="00103420"/>
    <w:rsid w:val="00104F02"/>
    <w:rsid w:val="00105A48"/>
    <w:rsid w:val="00105DF0"/>
    <w:rsid w:val="001060DD"/>
    <w:rsid w:val="001069C3"/>
    <w:rsid w:val="00106F03"/>
    <w:rsid w:val="00107FC4"/>
    <w:rsid w:val="00110520"/>
    <w:rsid w:val="001105BA"/>
    <w:rsid w:val="0011083E"/>
    <w:rsid w:val="0011161D"/>
    <w:rsid w:val="00112DC4"/>
    <w:rsid w:val="0011342A"/>
    <w:rsid w:val="001143F9"/>
    <w:rsid w:val="0011523D"/>
    <w:rsid w:val="001152B0"/>
    <w:rsid w:val="00115451"/>
    <w:rsid w:val="00115738"/>
    <w:rsid w:val="00115CB9"/>
    <w:rsid w:val="0011661A"/>
    <w:rsid w:val="00116E1D"/>
    <w:rsid w:val="001170FC"/>
    <w:rsid w:val="0012084C"/>
    <w:rsid w:val="001211A6"/>
    <w:rsid w:val="00121FBB"/>
    <w:rsid w:val="00122594"/>
    <w:rsid w:val="0012286F"/>
    <w:rsid w:val="00122B6A"/>
    <w:rsid w:val="00123672"/>
    <w:rsid w:val="0012535B"/>
    <w:rsid w:val="00125484"/>
    <w:rsid w:val="0012656F"/>
    <w:rsid w:val="0013085A"/>
    <w:rsid w:val="00130E0F"/>
    <w:rsid w:val="001310E9"/>
    <w:rsid w:val="001312D9"/>
    <w:rsid w:val="00131B4B"/>
    <w:rsid w:val="00131EC7"/>
    <w:rsid w:val="00131F3D"/>
    <w:rsid w:val="001322AE"/>
    <w:rsid w:val="00132D40"/>
    <w:rsid w:val="00132EE5"/>
    <w:rsid w:val="001336E3"/>
    <w:rsid w:val="00134D9B"/>
    <w:rsid w:val="00134F60"/>
    <w:rsid w:val="001369DF"/>
    <w:rsid w:val="00137143"/>
    <w:rsid w:val="001376BB"/>
    <w:rsid w:val="00140C69"/>
    <w:rsid w:val="00140D80"/>
    <w:rsid w:val="00140FD0"/>
    <w:rsid w:val="001413D9"/>
    <w:rsid w:val="001420F0"/>
    <w:rsid w:val="001431AE"/>
    <w:rsid w:val="001435EA"/>
    <w:rsid w:val="001439FE"/>
    <w:rsid w:val="00143A60"/>
    <w:rsid w:val="00146028"/>
    <w:rsid w:val="0014746C"/>
    <w:rsid w:val="00147F2E"/>
    <w:rsid w:val="0015026B"/>
    <w:rsid w:val="00151173"/>
    <w:rsid w:val="001518BD"/>
    <w:rsid w:val="00151FE4"/>
    <w:rsid w:val="00154AED"/>
    <w:rsid w:val="001550B8"/>
    <w:rsid w:val="001551E5"/>
    <w:rsid w:val="0015569B"/>
    <w:rsid w:val="00155735"/>
    <w:rsid w:val="001558EC"/>
    <w:rsid w:val="00155D01"/>
    <w:rsid w:val="00156AA3"/>
    <w:rsid w:val="0015712E"/>
    <w:rsid w:val="00157BEE"/>
    <w:rsid w:val="00161D70"/>
    <w:rsid w:val="00162765"/>
    <w:rsid w:val="001632EB"/>
    <w:rsid w:val="00163C86"/>
    <w:rsid w:val="00164402"/>
    <w:rsid w:val="001647E7"/>
    <w:rsid w:val="00164851"/>
    <w:rsid w:val="00166847"/>
    <w:rsid w:val="001670B5"/>
    <w:rsid w:val="0016738D"/>
    <w:rsid w:val="001704B4"/>
    <w:rsid w:val="001707EC"/>
    <w:rsid w:val="00170841"/>
    <w:rsid w:val="00170881"/>
    <w:rsid w:val="00170FE0"/>
    <w:rsid w:val="001719B5"/>
    <w:rsid w:val="00172458"/>
    <w:rsid w:val="001727B4"/>
    <w:rsid w:val="0017342F"/>
    <w:rsid w:val="001746A9"/>
    <w:rsid w:val="00174C19"/>
    <w:rsid w:val="00174E0D"/>
    <w:rsid w:val="00175211"/>
    <w:rsid w:val="00175348"/>
    <w:rsid w:val="001763B4"/>
    <w:rsid w:val="00176A33"/>
    <w:rsid w:val="00176A67"/>
    <w:rsid w:val="00177F0C"/>
    <w:rsid w:val="0018142C"/>
    <w:rsid w:val="00181EDE"/>
    <w:rsid w:val="00182401"/>
    <w:rsid w:val="00182B45"/>
    <w:rsid w:val="001839D1"/>
    <w:rsid w:val="00183DE0"/>
    <w:rsid w:val="00184709"/>
    <w:rsid w:val="00184CF8"/>
    <w:rsid w:val="0018537E"/>
    <w:rsid w:val="00185719"/>
    <w:rsid w:val="00186868"/>
    <w:rsid w:val="00187F42"/>
    <w:rsid w:val="001918E1"/>
    <w:rsid w:val="00191B2B"/>
    <w:rsid w:val="001929DE"/>
    <w:rsid w:val="001932DE"/>
    <w:rsid w:val="0019330A"/>
    <w:rsid w:val="00193DA6"/>
    <w:rsid w:val="00195F62"/>
    <w:rsid w:val="0019607F"/>
    <w:rsid w:val="00196189"/>
    <w:rsid w:val="0019666A"/>
    <w:rsid w:val="00196963"/>
    <w:rsid w:val="001973E1"/>
    <w:rsid w:val="00197A14"/>
    <w:rsid w:val="00197B2D"/>
    <w:rsid w:val="00197F44"/>
    <w:rsid w:val="001A010D"/>
    <w:rsid w:val="001A0307"/>
    <w:rsid w:val="001A08F5"/>
    <w:rsid w:val="001A1E40"/>
    <w:rsid w:val="001A20F0"/>
    <w:rsid w:val="001A3D40"/>
    <w:rsid w:val="001A3F6B"/>
    <w:rsid w:val="001A4E14"/>
    <w:rsid w:val="001A4FB8"/>
    <w:rsid w:val="001A5E19"/>
    <w:rsid w:val="001A6892"/>
    <w:rsid w:val="001A70FA"/>
    <w:rsid w:val="001B0776"/>
    <w:rsid w:val="001B162E"/>
    <w:rsid w:val="001B28F2"/>
    <w:rsid w:val="001B2F1F"/>
    <w:rsid w:val="001B2F63"/>
    <w:rsid w:val="001B3E8A"/>
    <w:rsid w:val="001B43BE"/>
    <w:rsid w:val="001B4F9C"/>
    <w:rsid w:val="001B56B1"/>
    <w:rsid w:val="001B5D2F"/>
    <w:rsid w:val="001B6DAC"/>
    <w:rsid w:val="001B781A"/>
    <w:rsid w:val="001C03EA"/>
    <w:rsid w:val="001C0908"/>
    <w:rsid w:val="001C0C22"/>
    <w:rsid w:val="001C1640"/>
    <w:rsid w:val="001C32EA"/>
    <w:rsid w:val="001C3600"/>
    <w:rsid w:val="001C4543"/>
    <w:rsid w:val="001C5437"/>
    <w:rsid w:val="001C5E6C"/>
    <w:rsid w:val="001C6093"/>
    <w:rsid w:val="001C616B"/>
    <w:rsid w:val="001C6340"/>
    <w:rsid w:val="001C6692"/>
    <w:rsid w:val="001C6726"/>
    <w:rsid w:val="001C769A"/>
    <w:rsid w:val="001D05D2"/>
    <w:rsid w:val="001D08DC"/>
    <w:rsid w:val="001D0E35"/>
    <w:rsid w:val="001D12FD"/>
    <w:rsid w:val="001D1444"/>
    <w:rsid w:val="001D15EA"/>
    <w:rsid w:val="001D1B88"/>
    <w:rsid w:val="001D1C69"/>
    <w:rsid w:val="001D1D33"/>
    <w:rsid w:val="001D2675"/>
    <w:rsid w:val="001D2684"/>
    <w:rsid w:val="001D313B"/>
    <w:rsid w:val="001D3D91"/>
    <w:rsid w:val="001D5AE5"/>
    <w:rsid w:val="001D604E"/>
    <w:rsid w:val="001D6838"/>
    <w:rsid w:val="001D69CF"/>
    <w:rsid w:val="001D6EB2"/>
    <w:rsid w:val="001D6F69"/>
    <w:rsid w:val="001D722B"/>
    <w:rsid w:val="001E19DE"/>
    <w:rsid w:val="001E4108"/>
    <w:rsid w:val="001E44BD"/>
    <w:rsid w:val="001E5850"/>
    <w:rsid w:val="001E5958"/>
    <w:rsid w:val="001E5C4F"/>
    <w:rsid w:val="001E5DDD"/>
    <w:rsid w:val="001E75A4"/>
    <w:rsid w:val="001E773D"/>
    <w:rsid w:val="001F0AAF"/>
    <w:rsid w:val="001F0ABB"/>
    <w:rsid w:val="001F2B89"/>
    <w:rsid w:val="001F2F76"/>
    <w:rsid w:val="001F2FF2"/>
    <w:rsid w:val="001F3649"/>
    <w:rsid w:val="001F3ED0"/>
    <w:rsid w:val="001F4157"/>
    <w:rsid w:val="001F5445"/>
    <w:rsid w:val="001F59AC"/>
    <w:rsid w:val="001F6ED2"/>
    <w:rsid w:val="001F76C8"/>
    <w:rsid w:val="001F7D9F"/>
    <w:rsid w:val="00200CF3"/>
    <w:rsid w:val="00200DBB"/>
    <w:rsid w:val="0020200B"/>
    <w:rsid w:val="0020209F"/>
    <w:rsid w:val="00202178"/>
    <w:rsid w:val="00202B79"/>
    <w:rsid w:val="00202C11"/>
    <w:rsid w:val="00205CCC"/>
    <w:rsid w:val="00206167"/>
    <w:rsid w:val="002071B8"/>
    <w:rsid w:val="00207426"/>
    <w:rsid w:val="00207AFB"/>
    <w:rsid w:val="00207CCF"/>
    <w:rsid w:val="00207FDC"/>
    <w:rsid w:val="0021196F"/>
    <w:rsid w:val="00211DEB"/>
    <w:rsid w:val="00212CE9"/>
    <w:rsid w:val="002133CF"/>
    <w:rsid w:val="002138D3"/>
    <w:rsid w:val="00213E12"/>
    <w:rsid w:val="0021407B"/>
    <w:rsid w:val="00214A5E"/>
    <w:rsid w:val="002159D8"/>
    <w:rsid w:val="00216F69"/>
    <w:rsid w:val="00220E31"/>
    <w:rsid w:val="00221A92"/>
    <w:rsid w:val="00221AE9"/>
    <w:rsid w:val="00221C21"/>
    <w:rsid w:val="00222545"/>
    <w:rsid w:val="00222CCD"/>
    <w:rsid w:val="00223812"/>
    <w:rsid w:val="00223C0D"/>
    <w:rsid w:val="0022413E"/>
    <w:rsid w:val="00224CA2"/>
    <w:rsid w:val="00224F1A"/>
    <w:rsid w:val="00226844"/>
    <w:rsid w:val="00226E79"/>
    <w:rsid w:val="00226F91"/>
    <w:rsid w:val="0022715C"/>
    <w:rsid w:val="0022738A"/>
    <w:rsid w:val="002305A7"/>
    <w:rsid w:val="00230FC1"/>
    <w:rsid w:val="00232150"/>
    <w:rsid w:val="00232453"/>
    <w:rsid w:val="0023486A"/>
    <w:rsid w:val="00235540"/>
    <w:rsid w:val="002356E1"/>
    <w:rsid w:val="00235E9F"/>
    <w:rsid w:val="00240F80"/>
    <w:rsid w:val="002413B6"/>
    <w:rsid w:val="00241459"/>
    <w:rsid w:val="00241704"/>
    <w:rsid w:val="00242804"/>
    <w:rsid w:val="0024302D"/>
    <w:rsid w:val="00243095"/>
    <w:rsid w:val="00243258"/>
    <w:rsid w:val="002434DE"/>
    <w:rsid w:val="00244311"/>
    <w:rsid w:val="00245080"/>
    <w:rsid w:val="002460A5"/>
    <w:rsid w:val="00246A38"/>
    <w:rsid w:val="00246FD9"/>
    <w:rsid w:val="00247F35"/>
    <w:rsid w:val="00251213"/>
    <w:rsid w:val="00251CAC"/>
    <w:rsid w:val="002525BF"/>
    <w:rsid w:val="00252CF6"/>
    <w:rsid w:val="00252D7F"/>
    <w:rsid w:val="00253291"/>
    <w:rsid w:val="00253B83"/>
    <w:rsid w:val="00253D56"/>
    <w:rsid w:val="00253F8B"/>
    <w:rsid w:val="0025564B"/>
    <w:rsid w:val="00255743"/>
    <w:rsid w:val="00257014"/>
    <w:rsid w:val="0025713B"/>
    <w:rsid w:val="00257EAD"/>
    <w:rsid w:val="00260D73"/>
    <w:rsid w:val="002628D0"/>
    <w:rsid w:val="00262EB6"/>
    <w:rsid w:val="00262EDC"/>
    <w:rsid w:val="002643BF"/>
    <w:rsid w:val="0026491B"/>
    <w:rsid w:val="00264A9E"/>
    <w:rsid w:val="00266D5F"/>
    <w:rsid w:val="0026707A"/>
    <w:rsid w:val="00267317"/>
    <w:rsid w:val="00267F19"/>
    <w:rsid w:val="002701A3"/>
    <w:rsid w:val="002707C4"/>
    <w:rsid w:val="00271D23"/>
    <w:rsid w:val="00271E7C"/>
    <w:rsid w:val="00272A03"/>
    <w:rsid w:val="00272FA0"/>
    <w:rsid w:val="002731A1"/>
    <w:rsid w:val="0027329E"/>
    <w:rsid w:val="00274BFF"/>
    <w:rsid w:val="00276254"/>
    <w:rsid w:val="00277B96"/>
    <w:rsid w:val="00277BB6"/>
    <w:rsid w:val="0028043B"/>
    <w:rsid w:val="002808FB"/>
    <w:rsid w:val="00280D97"/>
    <w:rsid w:val="002833F9"/>
    <w:rsid w:val="002838B4"/>
    <w:rsid w:val="00283AB0"/>
    <w:rsid w:val="00285157"/>
    <w:rsid w:val="00290111"/>
    <w:rsid w:val="002902E7"/>
    <w:rsid w:val="002903F0"/>
    <w:rsid w:val="00290B25"/>
    <w:rsid w:val="00291638"/>
    <w:rsid w:val="0029176E"/>
    <w:rsid w:val="002934A5"/>
    <w:rsid w:val="002945D8"/>
    <w:rsid w:val="002947A8"/>
    <w:rsid w:val="00294CF3"/>
    <w:rsid w:val="00294E5E"/>
    <w:rsid w:val="00295083"/>
    <w:rsid w:val="00295824"/>
    <w:rsid w:val="00295EC1"/>
    <w:rsid w:val="00297069"/>
    <w:rsid w:val="002973B5"/>
    <w:rsid w:val="002A0C88"/>
    <w:rsid w:val="002A1094"/>
    <w:rsid w:val="002A112F"/>
    <w:rsid w:val="002A24F1"/>
    <w:rsid w:val="002A428F"/>
    <w:rsid w:val="002A4DB5"/>
    <w:rsid w:val="002A63A2"/>
    <w:rsid w:val="002A6F76"/>
    <w:rsid w:val="002B03F8"/>
    <w:rsid w:val="002B052B"/>
    <w:rsid w:val="002B20F1"/>
    <w:rsid w:val="002B2256"/>
    <w:rsid w:val="002B26C9"/>
    <w:rsid w:val="002B2746"/>
    <w:rsid w:val="002B2C0B"/>
    <w:rsid w:val="002B391C"/>
    <w:rsid w:val="002B4496"/>
    <w:rsid w:val="002B47FD"/>
    <w:rsid w:val="002B49A1"/>
    <w:rsid w:val="002B5C80"/>
    <w:rsid w:val="002B61C2"/>
    <w:rsid w:val="002B6490"/>
    <w:rsid w:val="002B668B"/>
    <w:rsid w:val="002B6FD3"/>
    <w:rsid w:val="002C0266"/>
    <w:rsid w:val="002C0EE3"/>
    <w:rsid w:val="002C0EE5"/>
    <w:rsid w:val="002C0FD7"/>
    <w:rsid w:val="002C1160"/>
    <w:rsid w:val="002C14AE"/>
    <w:rsid w:val="002C19EE"/>
    <w:rsid w:val="002C1B00"/>
    <w:rsid w:val="002C1BBE"/>
    <w:rsid w:val="002C1CD8"/>
    <w:rsid w:val="002C2376"/>
    <w:rsid w:val="002C35F3"/>
    <w:rsid w:val="002C3B73"/>
    <w:rsid w:val="002C3EC6"/>
    <w:rsid w:val="002C4108"/>
    <w:rsid w:val="002C410E"/>
    <w:rsid w:val="002C53A2"/>
    <w:rsid w:val="002C5576"/>
    <w:rsid w:val="002C64C5"/>
    <w:rsid w:val="002C7B13"/>
    <w:rsid w:val="002C7E9A"/>
    <w:rsid w:val="002D01E8"/>
    <w:rsid w:val="002D0242"/>
    <w:rsid w:val="002D0BE3"/>
    <w:rsid w:val="002D109E"/>
    <w:rsid w:val="002D1EAA"/>
    <w:rsid w:val="002D21AF"/>
    <w:rsid w:val="002D2433"/>
    <w:rsid w:val="002D32B3"/>
    <w:rsid w:val="002D3941"/>
    <w:rsid w:val="002D396A"/>
    <w:rsid w:val="002D48D5"/>
    <w:rsid w:val="002D6C8A"/>
    <w:rsid w:val="002D6DA6"/>
    <w:rsid w:val="002D7515"/>
    <w:rsid w:val="002D773A"/>
    <w:rsid w:val="002D7D40"/>
    <w:rsid w:val="002E0E34"/>
    <w:rsid w:val="002E0FBC"/>
    <w:rsid w:val="002E3E9D"/>
    <w:rsid w:val="002E4E44"/>
    <w:rsid w:val="002E5520"/>
    <w:rsid w:val="002E5BF5"/>
    <w:rsid w:val="002E5CC8"/>
    <w:rsid w:val="002E5FBF"/>
    <w:rsid w:val="002E6051"/>
    <w:rsid w:val="002E6E64"/>
    <w:rsid w:val="002E6F51"/>
    <w:rsid w:val="002E73CA"/>
    <w:rsid w:val="002E78A3"/>
    <w:rsid w:val="002E7900"/>
    <w:rsid w:val="002F09BC"/>
    <w:rsid w:val="002F0ACB"/>
    <w:rsid w:val="002F3309"/>
    <w:rsid w:val="002F3BDF"/>
    <w:rsid w:val="002F4D8E"/>
    <w:rsid w:val="002F506B"/>
    <w:rsid w:val="002F6643"/>
    <w:rsid w:val="002F666F"/>
    <w:rsid w:val="002F693F"/>
    <w:rsid w:val="002F6A95"/>
    <w:rsid w:val="002F70FF"/>
    <w:rsid w:val="002F7AE4"/>
    <w:rsid w:val="00300300"/>
    <w:rsid w:val="00300FE6"/>
    <w:rsid w:val="00301128"/>
    <w:rsid w:val="00301194"/>
    <w:rsid w:val="003015CC"/>
    <w:rsid w:val="00301BDB"/>
    <w:rsid w:val="00302C54"/>
    <w:rsid w:val="00302DA3"/>
    <w:rsid w:val="00302EA6"/>
    <w:rsid w:val="00304020"/>
    <w:rsid w:val="00304274"/>
    <w:rsid w:val="00304B4C"/>
    <w:rsid w:val="00305BC6"/>
    <w:rsid w:val="003072FB"/>
    <w:rsid w:val="003101A6"/>
    <w:rsid w:val="00310850"/>
    <w:rsid w:val="00310AA2"/>
    <w:rsid w:val="003112C1"/>
    <w:rsid w:val="00311554"/>
    <w:rsid w:val="00311F0B"/>
    <w:rsid w:val="00312212"/>
    <w:rsid w:val="00312C6E"/>
    <w:rsid w:val="0031304C"/>
    <w:rsid w:val="0031316A"/>
    <w:rsid w:val="0031363B"/>
    <w:rsid w:val="003139AA"/>
    <w:rsid w:val="00313BF8"/>
    <w:rsid w:val="003158EE"/>
    <w:rsid w:val="0031620B"/>
    <w:rsid w:val="003167CD"/>
    <w:rsid w:val="00316D91"/>
    <w:rsid w:val="003175E6"/>
    <w:rsid w:val="00317AEA"/>
    <w:rsid w:val="00317EFC"/>
    <w:rsid w:val="00321BC5"/>
    <w:rsid w:val="00323401"/>
    <w:rsid w:val="003234FC"/>
    <w:rsid w:val="0032442C"/>
    <w:rsid w:val="00324A69"/>
    <w:rsid w:val="00324B85"/>
    <w:rsid w:val="00324CC7"/>
    <w:rsid w:val="0032503E"/>
    <w:rsid w:val="003256E3"/>
    <w:rsid w:val="003257CE"/>
    <w:rsid w:val="00325827"/>
    <w:rsid w:val="00325AE5"/>
    <w:rsid w:val="00325C1D"/>
    <w:rsid w:val="00326148"/>
    <w:rsid w:val="003262A6"/>
    <w:rsid w:val="00326D58"/>
    <w:rsid w:val="0032771B"/>
    <w:rsid w:val="00327D40"/>
    <w:rsid w:val="00330199"/>
    <w:rsid w:val="0033071E"/>
    <w:rsid w:val="00330A98"/>
    <w:rsid w:val="0033104A"/>
    <w:rsid w:val="003311BC"/>
    <w:rsid w:val="00331315"/>
    <w:rsid w:val="003313EA"/>
    <w:rsid w:val="003338F6"/>
    <w:rsid w:val="00333CD3"/>
    <w:rsid w:val="0033418B"/>
    <w:rsid w:val="003348F4"/>
    <w:rsid w:val="00334AC6"/>
    <w:rsid w:val="00334DCF"/>
    <w:rsid w:val="00335467"/>
    <w:rsid w:val="00337C58"/>
    <w:rsid w:val="00337D0D"/>
    <w:rsid w:val="00340036"/>
    <w:rsid w:val="00340110"/>
    <w:rsid w:val="00340833"/>
    <w:rsid w:val="00340DB9"/>
    <w:rsid w:val="00340FC7"/>
    <w:rsid w:val="0034114C"/>
    <w:rsid w:val="0034128C"/>
    <w:rsid w:val="00341CDF"/>
    <w:rsid w:val="003421BE"/>
    <w:rsid w:val="003428C3"/>
    <w:rsid w:val="00343C1B"/>
    <w:rsid w:val="0034422E"/>
    <w:rsid w:val="003445B4"/>
    <w:rsid w:val="003445CE"/>
    <w:rsid w:val="00344D2A"/>
    <w:rsid w:val="00345DEE"/>
    <w:rsid w:val="00346265"/>
    <w:rsid w:val="003462DA"/>
    <w:rsid w:val="0034753B"/>
    <w:rsid w:val="0034796F"/>
    <w:rsid w:val="00350694"/>
    <w:rsid w:val="00350F9C"/>
    <w:rsid w:val="003511FF"/>
    <w:rsid w:val="003514C2"/>
    <w:rsid w:val="00351990"/>
    <w:rsid w:val="00352391"/>
    <w:rsid w:val="00354088"/>
    <w:rsid w:val="00354D3F"/>
    <w:rsid w:val="003553BF"/>
    <w:rsid w:val="00355F23"/>
    <w:rsid w:val="00356DBA"/>
    <w:rsid w:val="00360045"/>
    <w:rsid w:val="00360138"/>
    <w:rsid w:val="003622DE"/>
    <w:rsid w:val="00362E03"/>
    <w:rsid w:val="00362FE5"/>
    <w:rsid w:val="00363556"/>
    <w:rsid w:val="00364481"/>
    <w:rsid w:val="00364B7B"/>
    <w:rsid w:val="00364D6B"/>
    <w:rsid w:val="00364E87"/>
    <w:rsid w:val="00364F48"/>
    <w:rsid w:val="00366380"/>
    <w:rsid w:val="00366516"/>
    <w:rsid w:val="00367706"/>
    <w:rsid w:val="00371459"/>
    <w:rsid w:val="003719EA"/>
    <w:rsid w:val="00372920"/>
    <w:rsid w:val="00372982"/>
    <w:rsid w:val="00373264"/>
    <w:rsid w:val="003736D1"/>
    <w:rsid w:val="0037792F"/>
    <w:rsid w:val="00377DA7"/>
    <w:rsid w:val="00380524"/>
    <w:rsid w:val="00380847"/>
    <w:rsid w:val="00380F6E"/>
    <w:rsid w:val="0038130E"/>
    <w:rsid w:val="00381379"/>
    <w:rsid w:val="00382024"/>
    <w:rsid w:val="003824F9"/>
    <w:rsid w:val="003829C8"/>
    <w:rsid w:val="00382AB8"/>
    <w:rsid w:val="003833EA"/>
    <w:rsid w:val="00384458"/>
    <w:rsid w:val="00384878"/>
    <w:rsid w:val="0038608C"/>
    <w:rsid w:val="00386A6F"/>
    <w:rsid w:val="00386BDD"/>
    <w:rsid w:val="003873EA"/>
    <w:rsid w:val="003874EF"/>
    <w:rsid w:val="00387B24"/>
    <w:rsid w:val="003903FE"/>
    <w:rsid w:val="00392B04"/>
    <w:rsid w:val="00392BBD"/>
    <w:rsid w:val="00394341"/>
    <w:rsid w:val="00394874"/>
    <w:rsid w:val="0039516A"/>
    <w:rsid w:val="00395917"/>
    <w:rsid w:val="00395C3C"/>
    <w:rsid w:val="00397029"/>
    <w:rsid w:val="003A0575"/>
    <w:rsid w:val="003A387A"/>
    <w:rsid w:val="003A51DA"/>
    <w:rsid w:val="003A5718"/>
    <w:rsid w:val="003A5A87"/>
    <w:rsid w:val="003A716D"/>
    <w:rsid w:val="003A7221"/>
    <w:rsid w:val="003A78C9"/>
    <w:rsid w:val="003A7CC0"/>
    <w:rsid w:val="003B00A8"/>
    <w:rsid w:val="003B09B0"/>
    <w:rsid w:val="003B1243"/>
    <w:rsid w:val="003B224D"/>
    <w:rsid w:val="003B34D3"/>
    <w:rsid w:val="003B41C8"/>
    <w:rsid w:val="003B457B"/>
    <w:rsid w:val="003B4BB9"/>
    <w:rsid w:val="003B4C68"/>
    <w:rsid w:val="003B4EB5"/>
    <w:rsid w:val="003B5D5E"/>
    <w:rsid w:val="003B5DF0"/>
    <w:rsid w:val="003B6952"/>
    <w:rsid w:val="003B6C9F"/>
    <w:rsid w:val="003B74F9"/>
    <w:rsid w:val="003B7B7C"/>
    <w:rsid w:val="003B7F94"/>
    <w:rsid w:val="003C0278"/>
    <w:rsid w:val="003C08FB"/>
    <w:rsid w:val="003C11C3"/>
    <w:rsid w:val="003C1871"/>
    <w:rsid w:val="003C2197"/>
    <w:rsid w:val="003C2613"/>
    <w:rsid w:val="003C451F"/>
    <w:rsid w:val="003C49F4"/>
    <w:rsid w:val="003C50E0"/>
    <w:rsid w:val="003C5D55"/>
    <w:rsid w:val="003C6259"/>
    <w:rsid w:val="003C65ED"/>
    <w:rsid w:val="003C6675"/>
    <w:rsid w:val="003C755E"/>
    <w:rsid w:val="003D0538"/>
    <w:rsid w:val="003D0894"/>
    <w:rsid w:val="003D0BE4"/>
    <w:rsid w:val="003D1884"/>
    <w:rsid w:val="003D19EA"/>
    <w:rsid w:val="003D27B6"/>
    <w:rsid w:val="003D298D"/>
    <w:rsid w:val="003D2E9F"/>
    <w:rsid w:val="003D2FB4"/>
    <w:rsid w:val="003D366D"/>
    <w:rsid w:val="003D4BBE"/>
    <w:rsid w:val="003D4E11"/>
    <w:rsid w:val="003D57A1"/>
    <w:rsid w:val="003D5C69"/>
    <w:rsid w:val="003D6406"/>
    <w:rsid w:val="003D6499"/>
    <w:rsid w:val="003D782A"/>
    <w:rsid w:val="003E0121"/>
    <w:rsid w:val="003E0E0B"/>
    <w:rsid w:val="003E1005"/>
    <w:rsid w:val="003E1641"/>
    <w:rsid w:val="003E2DE2"/>
    <w:rsid w:val="003E34F5"/>
    <w:rsid w:val="003E4619"/>
    <w:rsid w:val="003E50AD"/>
    <w:rsid w:val="003E5741"/>
    <w:rsid w:val="003E598A"/>
    <w:rsid w:val="003E5D8F"/>
    <w:rsid w:val="003E6194"/>
    <w:rsid w:val="003E6395"/>
    <w:rsid w:val="003E6696"/>
    <w:rsid w:val="003E6A51"/>
    <w:rsid w:val="003E6EC7"/>
    <w:rsid w:val="003E7B81"/>
    <w:rsid w:val="003F0115"/>
    <w:rsid w:val="003F0955"/>
    <w:rsid w:val="003F0E8B"/>
    <w:rsid w:val="003F1D9A"/>
    <w:rsid w:val="003F1DA6"/>
    <w:rsid w:val="003F1ECE"/>
    <w:rsid w:val="003F2A2F"/>
    <w:rsid w:val="003F2D23"/>
    <w:rsid w:val="003F3046"/>
    <w:rsid w:val="003F359E"/>
    <w:rsid w:val="003F361C"/>
    <w:rsid w:val="003F3F28"/>
    <w:rsid w:val="003F448F"/>
    <w:rsid w:val="003F48BD"/>
    <w:rsid w:val="003F525D"/>
    <w:rsid w:val="003F5F5E"/>
    <w:rsid w:val="003F6782"/>
    <w:rsid w:val="003F6E6C"/>
    <w:rsid w:val="004000B8"/>
    <w:rsid w:val="004003EF"/>
    <w:rsid w:val="00400842"/>
    <w:rsid w:val="00400CCC"/>
    <w:rsid w:val="004013CA"/>
    <w:rsid w:val="00401488"/>
    <w:rsid w:val="004017F1"/>
    <w:rsid w:val="004025FC"/>
    <w:rsid w:val="00402949"/>
    <w:rsid w:val="00402BA9"/>
    <w:rsid w:val="00403031"/>
    <w:rsid w:val="0040347C"/>
    <w:rsid w:val="004037DE"/>
    <w:rsid w:val="00403B9A"/>
    <w:rsid w:val="004040F1"/>
    <w:rsid w:val="004043CB"/>
    <w:rsid w:val="004045F5"/>
    <w:rsid w:val="004047F5"/>
    <w:rsid w:val="0040526A"/>
    <w:rsid w:val="00405CFE"/>
    <w:rsid w:val="00406E1B"/>
    <w:rsid w:val="00407339"/>
    <w:rsid w:val="004076BB"/>
    <w:rsid w:val="00407F5B"/>
    <w:rsid w:val="004102E3"/>
    <w:rsid w:val="00410A4B"/>
    <w:rsid w:val="00410B18"/>
    <w:rsid w:val="00410F0F"/>
    <w:rsid w:val="00411E3E"/>
    <w:rsid w:val="0041222C"/>
    <w:rsid w:val="0041227C"/>
    <w:rsid w:val="00412A85"/>
    <w:rsid w:val="00413B80"/>
    <w:rsid w:val="00414154"/>
    <w:rsid w:val="00414E20"/>
    <w:rsid w:val="00415605"/>
    <w:rsid w:val="00416530"/>
    <w:rsid w:val="00417181"/>
    <w:rsid w:val="00421132"/>
    <w:rsid w:val="004218CD"/>
    <w:rsid w:val="00421B62"/>
    <w:rsid w:val="00422AB0"/>
    <w:rsid w:val="00422E3B"/>
    <w:rsid w:val="00422F04"/>
    <w:rsid w:val="00424E47"/>
    <w:rsid w:val="00425816"/>
    <w:rsid w:val="00426AE9"/>
    <w:rsid w:val="00427328"/>
    <w:rsid w:val="004304F7"/>
    <w:rsid w:val="00430E7D"/>
    <w:rsid w:val="004315DA"/>
    <w:rsid w:val="00431D10"/>
    <w:rsid w:val="00431D3B"/>
    <w:rsid w:val="00431D72"/>
    <w:rsid w:val="00432D87"/>
    <w:rsid w:val="00434172"/>
    <w:rsid w:val="004343EA"/>
    <w:rsid w:val="00435421"/>
    <w:rsid w:val="0043556B"/>
    <w:rsid w:val="00436F3B"/>
    <w:rsid w:val="00436F9E"/>
    <w:rsid w:val="00437577"/>
    <w:rsid w:val="0044036B"/>
    <w:rsid w:val="00441451"/>
    <w:rsid w:val="004449D9"/>
    <w:rsid w:val="0044519C"/>
    <w:rsid w:val="004451B1"/>
    <w:rsid w:val="00445C6E"/>
    <w:rsid w:val="00446138"/>
    <w:rsid w:val="004468D5"/>
    <w:rsid w:val="00446A94"/>
    <w:rsid w:val="004504A6"/>
    <w:rsid w:val="004509FD"/>
    <w:rsid w:val="00450CC5"/>
    <w:rsid w:val="00451037"/>
    <w:rsid w:val="004519E7"/>
    <w:rsid w:val="00451C64"/>
    <w:rsid w:val="00452216"/>
    <w:rsid w:val="00454652"/>
    <w:rsid w:val="0045474E"/>
    <w:rsid w:val="00454F11"/>
    <w:rsid w:val="0045537B"/>
    <w:rsid w:val="00456144"/>
    <w:rsid w:val="004576AB"/>
    <w:rsid w:val="00457938"/>
    <w:rsid w:val="00457B1E"/>
    <w:rsid w:val="00457D52"/>
    <w:rsid w:val="00460336"/>
    <w:rsid w:val="004604AA"/>
    <w:rsid w:val="00460AB4"/>
    <w:rsid w:val="0046117E"/>
    <w:rsid w:val="004615C9"/>
    <w:rsid w:val="0046187B"/>
    <w:rsid w:val="004625E7"/>
    <w:rsid w:val="00462F61"/>
    <w:rsid w:val="00463142"/>
    <w:rsid w:val="00463BEB"/>
    <w:rsid w:val="00463C65"/>
    <w:rsid w:val="00464956"/>
    <w:rsid w:val="00464A5A"/>
    <w:rsid w:val="00464CD4"/>
    <w:rsid w:val="00464D8B"/>
    <w:rsid w:val="004650DD"/>
    <w:rsid w:val="0046540D"/>
    <w:rsid w:val="00465AC0"/>
    <w:rsid w:val="00466327"/>
    <w:rsid w:val="00466B8C"/>
    <w:rsid w:val="00466D1D"/>
    <w:rsid w:val="00466FDC"/>
    <w:rsid w:val="00467966"/>
    <w:rsid w:val="00467D86"/>
    <w:rsid w:val="00467FCF"/>
    <w:rsid w:val="004701D9"/>
    <w:rsid w:val="004709AB"/>
    <w:rsid w:val="00470FDE"/>
    <w:rsid w:val="0047104D"/>
    <w:rsid w:val="00473C5F"/>
    <w:rsid w:val="00473ED6"/>
    <w:rsid w:val="00474885"/>
    <w:rsid w:val="0047568D"/>
    <w:rsid w:val="00475DBF"/>
    <w:rsid w:val="0047690D"/>
    <w:rsid w:val="004812D2"/>
    <w:rsid w:val="0048294A"/>
    <w:rsid w:val="00483832"/>
    <w:rsid w:val="00484D5A"/>
    <w:rsid w:val="00485AD3"/>
    <w:rsid w:val="00485D70"/>
    <w:rsid w:val="00486B16"/>
    <w:rsid w:val="00487161"/>
    <w:rsid w:val="004901A2"/>
    <w:rsid w:val="00491D01"/>
    <w:rsid w:val="00491EF9"/>
    <w:rsid w:val="0049276A"/>
    <w:rsid w:val="0049297C"/>
    <w:rsid w:val="00492A89"/>
    <w:rsid w:val="0049458A"/>
    <w:rsid w:val="004969A3"/>
    <w:rsid w:val="00497724"/>
    <w:rsid w:val="004A0054"/>
    <w:rsid w:val="004A0C0D"/>
    <w:rsid w:val="004A0DE8"/>
    <w:rsid w:val="004A114C"/>
    <w:rsid w:val="004A1706"/>
    <w:rsid w:val="004A18E7"/>
    <w:rsid w:val="004A2212"/>
    <w:rsid w:val="004A3153"/>
    <w:rsid w:val="004A4334"/>
    <w:rsid w:val="004A654F"/>
    <w:rsid w:val="004A72C8"/>
    <w:rsid w:val="004A7443"/>
    <w:rsid w:val="004B05E6"/>
    <w:rsid w:val="004B0BCF"/>
    <w:rsid w:val="004B1AAF"/>
    <w:rsid w:val="004B1C21"/>
    <w:rsid w:val="004B326F"/>
    <w:rsid w:val="004B3683"/>
    <w:rsid w:val="004B4188"/>
    <w:rsid w:val="004B4D03"/>
    <w:rsid w:val="004B59E4"/>
    <w:rsid w:val="004B6123"/>
    <w:rsid w:val="004B6FB7"/>
    <w:rsid w:val="004B7458"/>
    <w:rsid w:val="004B789B"/>
    <w:rsid w:val="004B7C1F"/>
    <w:rsid w:val="004C0166"/>
    <w:rsid w:val="004C037C"/>
    <w:rsid w:val="004C06AC"/>
    <w:rsid w:val="004C36DB"/>
    <w:rsid w:val="004C3EA0"/>
    <w:rsid w:val="004C452E"/>
    <w:rsid w:val="004C49D8"/>
    <w:rsid w:val="004C4F7D"/>
    <w:rsid w:val="004C5650"/>
    <w:rsid w:val="004C66E5"/>
    <w:rsid w:val="004C7B5C"/>
    <w:rsid w:val="004C7C6E"/>
    <w:rsid w:val="004D0554"/>
    <w:rsid w:val="004D08DD"/>
    <w:rsid w:val="004D0CC0"/>
    <w:rsid w:val="004D1C39"/>
    <w:rsid w:val="004D2C2D"/>
    <w:rsid w:val="004D414A"/>
    <w:rsid w:val="004D45A9"/>
    <w:rsid w:val="004D4B57"/>
    <w:rsid w:val="004D5163"/>
    <w:rsid w:val="004D5415"/>
    <w:rsid w:val="004D542B"/>
    <w:rsid w:val="004D665C"/>
    <w:rsid w:val="004D6747"/>
    <w:rsid w:val="004E012E"/>
    <w:rsid w:val="004E1359"/>
    <w:rsid w:val="004E24EC"/>
    <w:rsid w:val="004E35B4"/>
    <w:rsid w:val="004E40AE"/>
    <w:rsid w:val="004E53C5"/>
    <w:rsid w:val="004E5F09"/>
    <w:rsid w:val="004E6391"/>
    <w:rsid w:val="004F049D"/>
    <w:rsid w:val="004F15C0"/>
    <w:rsid w:val="004F2927"/>
    <w:rsid w:val="004F3902"/>
    <w:rsid w:val="004F580F"/>
    <w:rsid w:val="004F6EBD"/>
    <w:rsid w:val="004F7494"/>
    <w:rsid w:val="0050007C"/>
    <w:rsid w:val="00500E98"/>
    <w:rsid w:val="00501832"/>
    <w:rsid w:val="0050289B"/>
    <w:rsid w:val="005037C8"/>
    <w:rsid w:val="005038CF"/>
    <w:rsid w:val="00503F94"/>
    <w:rsid w:val="00504546"/>
    <w:rsid w:val="00505553"/>
    <w:rsid w:val="0050603C"/>
    <w:rsid w:val="00507AC6"/>
    <w:rsid w:val="005103CA"/>
    <w:rsid w:val="0051081A"/>
    <w:rsid w:val="005113E9"/>
    <w:rsid w:val="005119FE"/>
    <w:rsid w:val="00512CD6"/>
    <w:rsid w:val="00513E74"/>
    <w:rsid w:val="00514346"/>
    <w:rsid w:val="0051472E"/>
    <w:rsid w:val="00514B5D"/>
    <w:rsid w:val="00515533"/>
    <w:rsid w:val="0051567D"/>
    <w:rsid w:val="00515843"/>
    <w:rsid w:val="00515872"/>
    <w:rsid w:val="005165DA"/>
    <w:rsid w:val="0051662E"/>
    <w:rsid w:val="0051728C"/>
    <w:rsid w:val="00517313"/>
    <w:rsid w:val="00517BF6"/>
    <w:rsid w:val="00520175"/>
    <w:rsid w:val="00520E4E"/>
    <w:rsid w:val="005212E5"/>
    <w:rsid w:val="005215B7"/>
    <w:rsid w:val="00521E52"/>
    <w:rsid w:val="005222B0"/>
    <w:rsid w:val="00522D8E"/>
    <w:rsid w:val="00523336"/>
    <w:rsid w:val="0052392B"/>
    <w:rsid w:val="00523F68"/>
    <w:rsid w:val="00524A48"/>
    <w:rsid w:val="005252CA"/>
    <w:rsid w:val="00525DB6"/>
    <w:rsid w:val="005261DD"/>
    <w:rsid w:val="005268F7"/>
    <w:rsid w:val="00527160"/>
    <w:rsid w:val="00527716"/>
    <w:rsid w:val="00530CCE"/>
    <w:rsid w:val="00531813"/>
    <w:rsid w:val="00532DB9"/>
    <w:rsid w:val="00533029"/>
    <w:rsid w:val="00533597"/>
    <w:rsid w:val="00534403"/>
    <w:rsid w:val="00534C7D"/>
    <w:rsid w:val="005360FE"/>
    <w:rsid w:val="005361BF"/>
    <w:rsid w:val="0053666C"/>
    <w:rsid w:val="00536AD0"/>
    <w:rsid w:val="00537459"/>
    <w:rsid w:val="005374BB"/>
    <w:rsid w:val="005377C7"/>
    <w:rsid w:val="005378C1"/>
    <w:rsid w:val="00540FD1"/>
    <w:rsid w:val="00541399"/>
    <w:rsid w:val="00541889"/>
    <w:rsid w:val="0054198B"/>
    <w:rsid w:val="00542033"/>
    <w:rsid w:val="005433C4"/>
    <w:rsid w:val="00544200"/>
    <w:rsid w:val="00544A88"/>
    <w:rsid w:val="00544D4E"/>
    <w:rsid w:val="00544F72"/>
    <w:rsid w:val="0054611E"/>
    <w:rsid w:val="00546B9A"/>
    <w:rsid w:val="0054793F"/>
    <w:rsid w:val="005504F2"/>
    <w:rsid w:val="00550F32"/>
    <w:rsid w:val="005518CC"/>
    <w:rsid w:val="005518DA"/>
    <w:rsid w:val="00552BDA"/>
    <w:rsid w:val="0055332F"/>
    <w:rsid w:val="00553E67"/>
    <w:rsid w:val="00554B40"/>
    <w:rsid w:val="00554CFF"/>
    <w:rsid w:val="00554DD4"/>
    <w:rsid w:val="0055625E"/>
    <w:rsid w:val="00556CB7"/>
    <w:rsid w:val="00557AC5"/>
    <w:rsid w:val="00557CA0"/>
    <w:rsid w:val="00557F47"/>
    <w:rsid w:val="0056045B"/>
    <w:rsid w:val="00560CE6"/>
    <w:rsid w:val="0056137D"/>
    <w:rsid w:val="00561FBE"/>
    <w:rsid w:val="00562E4F"/>
    <w:rsid w:val="00563D0D"/>
    <w:rsid w:val="00563D57"/>
    <w:rsid w:val="00564070"/>
    <w:rsid w:val="005641CB"/>
    <w:rsid w:val="00565445"/>
    <w:rsid w:val="00565783"/>
    <w:rsid w:val="00565FC5"/>
    <w:rsid w:val="005668B3"/>
    <w:rsid w:val="00567243"/>
    <w:rsid w:val="00567244"/>
    <w:rsid w:val="0056743E"/>
    <w:rsid w:val="0056749A"/>
    <w:rsid w:val="00567935"/>
    <w:rsid w:val="005679C7"/>
    <w:rsid w:val="00567C4B"/>
    <w:rsid w:val="00571D07"/>
    <w:rsid w:val="00572780"/>
    <w:rsid w:val="00572923"/>
    <w:rsid w:val="0057312A"/>
    <w:rsid w:val="005735E5"/>
    <w:rsid w:val="00573A6E"/>
    <w:rsid w:val="005743FE"/>
    <w:rsid w:val="00574C35"/>
    <w:rsid w:val="00575CDD"/>
    <w:rsid w:val="00576478"/>
    <w:rsid w:val="00576ECA"/>
    <w:rsid w:val="005771E3"/>
    <w:rsid w:val="00577B49"/>
    <w:rsid w:val="00582262"/>
    <w:rsid w:val="00582A9C"/>
    <w:rsid w:val="00582BC8"/>
    <w:rsid w:val="00582C26"/>
    <w:rsid w:val="00583C7D"/>
    <w:rsid w:val="00584012"/>
    <w:rsid w:val="00584A3D"/>
    <w:rsid w:val="00584F38"/>
    <w:rsid w:val="0058507F"/>
    <w:rsid w:val="005851C3"/>
    <w:rsid w:val="00585FF2"/>
    <w:rsid w:val="00586525"/>
    <w:rsid w:val="00586E6A"/>
    <w:rsid w:val="005873AF"/>
    <w:rsid w:val="005875DC"/>
    <w:rsid w:val="005875FE"/>
    <w:rsid w:val="00587CD5"/>
    <w:rsid w:val="005903C5"/>
    <w:rsid w:val="005907B4"/>
    <w:rsid w:val="005908C3"/>
    <w:rsid w:val="00590EEA"/>
    <w:rsid w:val="00591508"/>
    <w:rsid w:val="00591F49"/>
    <w:rsid w:val="00592054"/>
    <w:rsid w:val="00593392"/>
    <w:rsid w:val="0059448D"/>
    <w:rsid w:val="00594A07"/>
    <w:rsid w:val="00595013"/>
    <w:rsid w:val="00597F8F"/>
    <w:rsid w:val="005A0C75"/>
    <w:rsid w:val="005A0EBB"/>
    <w:rsid w:val="005A4144"/>
    <w:rsid w:val="005A4A6E"/>
    <w:rsid w:val="005A4AAC"/>
    <w:rsid w:val="005A4B1A"/>
    <w:rsid w:val="005A5D9E"/>
    <w:rsid w:val="005A6642"/>
    <w:rsid w:val="005A707E"/>
    <w:rsid w:val="005A7BA1"/>
    <w:rsid w:val="005A7E20"/>
    <w:rsid w:val="005B1257"/>
    <w:rsid w:val="005B169C"/>
    <w:rsid w:val="005B3CC1"/>
    <w:rsid w:val="005B46AA"/>
    <w:rsid w:val="005B494A"/>
    <w:rsid w:val="005B4BF5"/>
    <w:rsid w:val="005B504D"/>
    <w:rsid w:val="005B5FCF"/>
    <w:rsid w:val="005B64C8"/>
    <w:rsid w:val="005B660C"/>
    <w:rsid w:val="005B79F6"/>
    <w:rsid w:val="005B7B49"/>
    <w:rsid w:val="005B7B5A"/>
    <w:rsid w:val="005C0502"/>
    <w:rsid w:val="005C076A"/>
    <w:rsid w:val="005C1BD8"/>
    <w:rsid w:val="005C3D90"/>
    <w:rsid w:val="005C4FF3"/>
    <w:rsid w:val="005C710F"/>
    <w:rsid w:val="005C7790"/>
    <w:rsid w:val="005C7970"/>
    <w:rsid w:val="005D00D1"/>
    <w:rsid w:val="005D2040"/>
    <w:rsid w:val="005D22C1"/>
    <w:rsid w:val="005D2AE9"/>
    <w:rsid w:val="005D2E35"/>
    <w:rsid w:val="005D30C4"/>
    <w:rsid w:val="005D32EA"/>
    <w:rsid w:val="005D4DAF"/>
    <w:rsid w:val="005D5B33"/>
    <w:rsid w:val="005D5F1D"/>
    <w:rsid w:val="005D7631"/>
    <w:rsid w:val="005D78A9"/>
    <w:rsid w:val="005E0994"/>
    <w:rsid w:val="005E306C"/>
    <w:rsid w:val="005E3F18"/>
    <w:rsid w:val="005E43C4"/>
    <w:rsid w:val="005E49B0"/>
    <w:rsid w:val="005E5A97"/>
    <w:rsid w:val="005E6697"/>
    <w:rsid w:val="005F1B73"/>
    <w:rsid w:val="005F21CD"/>
    <w:rsid w:val="005F303E"/>
    <w:rsid w:val="005F34EB"/>
    <w:rsid w:val="005F39CB"/>
    <w:rsid w:val="005F3BD3"/>
    <w:rsid w:val="005F5004"/>
    <w:rsid w:val="005F5FEA"/>
    <w:rsid w:val="005F62B5"/>
    <w:rsid w:val="005F7EE8"/>
    <w:rsid w:val="00601C29"/>
    <w:rsid w:val="006023ED"/>
    <w:rsid w:val="006026AD"/>
    <w:rsid w:val="00602A44"/>
    <w:rsid w:val="006039F2"/>
    <w:rsid w:val="00603D0F"/>
    <w:rsid w:val="006047FD"/>
    <w:rsid w:val="00606266"/>
    <w:rsid w:val="00606FA2"/>
    <w:rsid w:val="006072A2"/>
    <w:rsid w:val="006108E9"/>
    <w:rsid w:val="006115FF"/>
    <w:rsid w:val="00611A87"/>
    <w:rsid w:val="00611BA2"/>
    <w:rsid w:val="0061238F"/>
    <w:rsid w:val="00612B88"/>
    <w:rsid w:val="00612CB2"/>
    <w:rsid w:val="00613A23"/>
    <w:rsid w:val="00614D1B"/>
    <w:rsid w:val="0061514C"/>
    <w:rsid w:val="006155C3"/>
    <w:rsid w:val="00615F80"/>
    <w:rsid w:val="0061637B"/>
    <w:rsid w:val="00616E15"/>
    <w:rsid w:val="00620960"/>
    <w:rsid w:val="00620B83"/>
    <w:rsid w:val="00621A13"/>
    <w:rsid w:val="006236FA"/>
    <w:rsid w:val="006238C2"/>
    <w:rsid w:val="00624D77"/>
    <w:rsid w:val="006264AC"/>
    <w:rsid w:val="00626535"/>
    <w:rsid w:val="00626E90"/>
    <w:rsid w:val="0063052B"/>
    <w:rsid w:val="00630E8C"/>
    <w:rsid w:val="00631A8C"/>
    <w:rsid w:val="00631DD2"/>
    <w:rsid w:val="00632E94"/>
    <w:rsid w:val="00633AB7"/>
    <w:rsid w:val="00633BCC"/>
    <w:rsid w:val="00633C1B"/>
    <w:rsid w:val="00634CFC"/>
    <w:rsid w:val="0063560D"/>
    <w:rsid w:val="00635860"/>
    <w:rsid w:val="00635921"/>
    <w:rsid w:val="00641604"/>
    <w:rsid w:val="00641A79"/>
    <w:rsid w:val="00641D31"/>
    <w:rsid w:val="00644309"/>
    <w:rsid w:val="00645F8E"/>
    <w:rsid w:val="0064638C"/>
    <w:rsid w:val="006466F7"/>
    <w:rsid w:val="006476A5"/>
    <w:rsid w:val="0065004D"/>
    <w:rsid w:val="0065080F"/>
    <w:rsid w:val="00650AB1"/>
    <w:rsid w:val="00651619"/>
    <w:rsid w:val="00651EDA"/>
    <w:rsid w:val="00652811"/>
    <w:rsid w:val="00652FE1"/>
    <w:rsid w:val="00653851"/>
    <w:rsid w:val="00654DFD"/>
    <w:rsid w:val="00655144"/>
    <w:rsid w:val="0065556E"/>
    <w:rsid w:val="00655904"/>
    <w:rsid w:val="00655CEA"/>
    <w:rsid w:val="00656A3E"/>
    <w:rsid w:val="00656F84"/>
    <w:rsid w:val="0065703C"/>
    <w:rsid w:val="00657AF0"/>
    <w:rsid w:val="00657BFC"/>
    <w:rsid w:val="00657F10"/>
    <w:rsid w:val="006617E6"/>
    <w:rsid w:val="00662057"/>
    <w:rsid w:val="00663213"/>
    <w:rsid w:val="00664148"/>
    <w:rsid w:val="00664C66"/>
    <w:rsid w:val="0066578C"/>
    <w:rsid w:val="0066655B"/>
    <w:rsid w:val="00666657"/>
    <w:rsid w:val="006667EB"/>
    <w:rsid w:val="00667853"/>
    <w:rsid w:val="006715E6"/>
    <w:rsid w:val="00673AED"/>
    <w:rsid w:val="00673D0D"/>
    <w:rsid w:val="00674672"/>
    <w:rsid w:val="006748A5"/>
    <w:rsid w:val="00675415"/>
    <w:rsid w:val="0067552B"/>
    <w:rsid w:val="00675653"/>
    <w:rsid w:val="00675D66"/>
    <w:rsid w:val="00676936"/>
    <w:rsid w:val="0067770A"/>
    <w:rsid w:val="00677C4F"/>
    <w:rsid w:val="006810B3"/>
    <w:rsid w:val="00681EDC"/>
    <w:rsid w:val="006823DB"/>
    <w:rsid w:val="0068387D"/>
    <w:rsid w:val="00684877"/>
    <w:rsid w:val="00684A64"/>
    <w:rsid w:val="0068548C"/>
    <w:rsid w:val="0068714E"/>
    <w:rsid w:val="006879DE"/>
    <w:rsid w:val="006905A3"/>
    <w:rsid w:val="006920FA"/>
    <w:rsid w:val="00692145"/>
    <w:rsid w:val="0069215E"/>
    <w:rsid w:val="00692DB5"/>
    <w:rsid w:val="00694CE2"/>
    <w:rsid w:val="006951B9"/>
    <w:rsid w:val="00695FD5"/>
    <w:rsid w:val="0069607D"/>
    <w:rsid w:val="006963DD"/>
    <w:rsid w:val="00696DFD"/>
    <w:rsid w:val="006973BF"/>
    <w:rsid w:val="00697D5F"/>
    <w:rsid w:val="006A038F"/>
    <w:rsid w:val="006A0799"/>
    <w:rsid w:val="006A0EE0"/>
    <w:rsid w:val="006A2633"/>
    <w:rsid w:val="006A288D"/>
    <w:rsid w:val="006A3480"/>
    <w:rsid w:val="006A42F5"/>
    <w:rsid w:val="006A4829"/>
    <w:rsid w:val="006A5030"/>
    <w:rsid w:val="006A5BB8"/>
    <w:rsid w:val="006A6253"/>
    <w:rsid w:val="006A67D6"/>
    <w:rsid w:val="006B0034"/>
    <w:rsid w:val="006B0CA2"/>
    <w:rsid w:val="006B11DC"/>
    <w:rsid w:val="006B33FA"/>
    <w:rsid w:val="006B4739"/>
    <w:rsid w:val="006B483E"/>
    <w:rsid w:val="006B5506"/>
    <w:rsid w:val="006B57E6"/>
    <w:rsid w:val="006B5EDA"/>
    <w:rsid w:val="006B6347"/>
    <w:rsid w:val="006B7AB8"/>
    <w:rsid w:val="006C0423"/>
    <w:rsid w:val="006C06BD"/>
    <w:rsid w:val="006C0D5A"/>
    <w:rsid w:val="006C116F"/>
    <w:rsid w:val="006C12B5"/>
    <w:rsid w:val="006C1468"/>
    <w:rsid w:val="006C1615"/>
    <w:rsid w:val="006C1814"/>
    <w:rsid w:val="006C25EC"/>
    <w:rsid w:val="006C2E54"/>
    <w:rsid w:val="006C2F17"/>
    <w:rsid w:val="006C33A9"/>
    <w:rsid w:val="006C401E"/>
    <w:rsid w:val="006C4119"/>
    <w:rsid w:val="006C51B4"/>
    <w:rsid w:val="006C585E"/>
    <w:rsid w:val="006C5ACC"/>
    <w:rsid w:val="006C5D60"/>
    <w:rsid w:val="006C5FE3"/>
    <w:rsid w:val="006C6450"/>
    <w:rsid w:val="006C6A37"/>
    <w:rsid w:val="006C6D77"/>
    <w:rsid w:val="006C759B"/>
    <w:rsid w:val="006C7D24"/>
    <w:rsid w:val="006D03FD"/>
    <w:rsid w:val="006D040C"/>
    <w:rsid w:val="006D06A5"/>
    <w:rsid w:val="006D0990"/>
    <w:rsid w:val="006D0E76"/>
    <w:rsid w:val="006D101C"/>
    <w:rsid w:val="006D124D"/>
    <w:rsid w:val="006D1332"/>
    <w:rsid w:val="006D297E"/>
    <w:rsid w:val="006D2C3E"/>
    <w:rsid w:val="006D32E6"/>
    <w:rsid w:val="006D4A0A"/>
    <w:rsid w:val="006D5356"/>
    <w:rsid w:val="006D538C"/>
    <w:rsid w:val="006D6235"/>
    <w:rsid w:val="006D78F5"/>
    <w:rsid w:val="006E028D"/>
    <w:rsid w:val="006E0DF2"/>
    <w:rsid w:val="006E0F97"/>
    <w:rsid w:val="006E19EF"/>
    <w:rsid w:val="006E2628"/>
    <w:rsid w:val="006E2764"/>
    <w:rsid w:val="006E284F"/>
    <w:rsid w:val="006E386A"/>
    <w:rsid w:val="006E4576"/>
    <w:rsid w:val="006E5078"/>
    <w:rsid w:val="006E58AF"/>
    <w:rsid w:val="006E5932"/>
    <w:rsid w:val="006E7522"/>
    <w:rsid w:val="006F0956"/>
    <w:rsid w:val="006F099A"/>
    <w:rsid w:val="006F0B9E"/>
    <w:rsid w:val="006F2A1A"/>
    <w:rsid w:val="006F32E0"/>
    <w:rsid w:val="006F3B7D"/>
    <w:rsid w:val="006F58F6"/>
    <w:rsid w:val="006F61B5"/>
    <w:rsid w:val="006F6538"/>
    <w:rsid w:val="006F6C74"/>
    <w:rsid w:val="006F7094"/>
    <w:rsid w:val="006F729F"/>
    <w:rsid w:val="00700E16"/>
    <w:rsid w:val="00700ED1"/>
    <w:rsid w:val="00701336"/>
    <w:rsid w:val="0070173B"/>
    <w:rsid w:val="0070196B"/>
    <w:rsid w:val="00701E67"/>
    <w:rsid w:val="0070330C"/>
    <w:rsid w:val="007033E3"/>
    <w:rsid w:val="0070351B"/>
    <w:rsid w:val="0070365D"/>
    <w:rsid w:val="00704832"/>
    <w:rsid w:val="00705975"/>
    <w:rsid w:val="00705A49"/>
    <w:rsid w:val="00705AE6"/>
    <w:rsid w:val="00705B7F"/>
    <w:rsid w:val="00705E00"/>
    <w:rsid w:val="00706276"/>
    <w:rsid w:val="00706447"/>
    <w:rsid w:val="007065C3"/>
    <w:rsid w:val="00707797"/>
    <w:rsid w:val="00707864"/>
    <w:rsid w:val="0071027C"/>
    <w:rsid w:val="00710AFA"/>
    <w:rsid w:val="00710B39"/>
    <w:rsid w:val="00712A89"/>
    <w:rsid w:val="007142F3"/>
    <w:rsid w:val="007154AB"/>
    <w:rsid w:val="00715773"/>
    <w:rsid w:val="00716707"/>
    <w:rsid w:val="0071686D"/>
    <w:rsid w:val="007168C4"/>
    <w:rsid w:val="00716A75"/>
    <w:rsid w:val="00716E44"/>
    <w:rsid w:val="00717FD5"/>
    <w:rsid w:val="007201B0"/>
    <w:rsid w:val="0072115C"/>
    <w:rsid w:val="007211C9"/>
    <w:rsid w:val="00722597"/>
    <w:rsid w:val="0072375F"/>
    <w:rsid w:val="00723BBA"/>
    <w:rsid w:val="007243E6"/>
    <w:rsid w:val="00724666"/>
    <w:rsid w:val="007247D5"/>
    <w:rsid w:val="00724845"/>
    <w:rsid w:val="007262D2"/>
    <w:rsid w:val="00726A9F"/>
    <w:rsid w:val="00726C99"/>
    <w:rsid w:val="00726D4F"/>
    <w:rsid w:val="00727145"/>
    <w:rsid w:val="00727976"/>
    <w:rsid w:val="00730686"/>
    <w:rsid w:val="00730B69"/>
    <w:rsid w:val="00731DED"/>
    <w:rsid w:val="00733836"/>
    <w:rsid w:val="00734174"/>
    <w:rsid w:val="00734957"/>
    <w:rsid w:val="0073501D"/>
    <w:rsid w:val="007350A1"/>
    <w:rsid w:val="00735E06"/>
    <w:rsid w:val="007364A8"/>
    <w:rsid w:val="00736838"/>
    <w:rsid w:val="00736B14"/>
    <w:rsid w:val="00736B63"/>
    <w:rsid w:val="0073709A"/>
    <w:rsid w:val="007375E0"/>
    <w:rsid w:val="00740013"/>
    <w:rsid w:val="0074067B"/>
    <w:rsid w:val="00741B2D"/>
    <w:rsid w:val="007429C5"/>
    <w:rsid w:val="00743141"/>
    <w:rsid w:val="00743D88"/>
    <w:rsid w:val="007447E2"/>
    <w:rsid w:val="0074530F"/>
    <w:rsid w:val="007459B1"/>
    <w:rsid w:val="00745FAD"/>
    <w:rsid w:val="0074638C"/>
    <w:rsid w:val="00747AA9"/>
    <w:rsid w:val="00750457"/>
    <w:rsid w:val="00750A28"/>
    <w:rsid w:val="00751042"/>
    <w:rsid w:val="00751E50"/>
    <w:rsid w:val="00752C74"/>
    <w:rsid w:val="00752C99"/>
    <w:rsid w:val="00753192"/>
    <w:rsid w:val="007550C1"/>
    <w:rsid w:val="0075631A"/>
    <w:rsid w:val="007566FD"/>
    <w:rsid w:val="00756E63"/>
    <w:rsid w:val="007604BB"/>
    <w:rsid w:val="007607CD"/>
    <w:rsid w:val="00761320"/>
    <w:rsid w:val="00761D37"/>
    <w:rsid w:val="00762133"/>
    <w:rsid w:val="00763792"/>
    <w:rsid w:val="00763F78"/>
    <w:rsid w:val="007650FE"/>
    <w:rsid w:val="00765667"/>
    <w:rsid w:val="00766C0A"/>
    <w:rsid w:val="007671E2"/>
    <w:rsid w:val="0076774D"/>
    <w:rsid w:val="00770854"/>
    <w:rsid w:val="0077092A"/>
    <w:rsid w:val="00770E11"/>
    <w:rsid w:val="007710DF"/>
    <w:rsid w:val="00771F41"/>
    <w:rsid w:val="00772E13"/>
    <w:rsid w:val="00773CC2"/>
    <w:rsid w:val="00774926"/>
    <w:rsid w:val="007752E0"/>
    <w:rsid w:val="00775AD4"/>
    <w:rsid w:val="00775F4D"/>
    <w:rsid w:val="00776F65"/>
    <w:rsid w:val="00777036"/>
    <w:rsid w:val="00777426"/>
    <w:rsid w:val="007802C0"/>
    <w:rsid w:val="00780DBA"/>
    <w:rsid w:val="00781355"/>
    <w:rsid w:val="007813C7"/>
    <w:rsid w:val="00782114"/>
    <w:rsid w:val="0078249F"/>
    <w:rsid w:val="0078259A"/>
    <w:rsid w:val="00783E8B"/>
    <w:rsid w:val="0078409B"/>
    <w:rsid w:val="00784F3A"/>
    <w:rsid w:val="00787AE4"/>
    <w:rsid w:val="00787CBB"/>
    <w:rsid w:val="00787F6D"/>
    <w:rsid w:val="00790A75"/>
    <w:rsid w:val="007910F5"/>
    <w:rsid w:val="007919C7"/>
    <w:rsid w:val="007919EE"/>
    <w:rsid w:val="00791CF4"/>
    <w:rsid w:val="00791DA6"/>
    <w:rsid w:val="00791E97"/>
    <w:rsid w:val="00792938"/>
    <w:rsid w:val="00792A37"/>
    <w:rsid w:val="0079317D"/>
    <w:rsid w:val="007938FE"/>
    <w:rsid w:val="00793EBB"/>
    <w:rsid w:val="00794561"/>
    <w:rsid w:val="0079478E"/>
    <w:rsid w:val="00794DC3"/>
    <w:rsid w:val="0079618A"/>
    <w:rsid w:val="007969C4"/>
    <w:rsid w:val="0079718E"/>
    <w:rsid w:val="007A004C"/>
    <w:rsid w:val="007A1073"/>
    <w:rsid w:val="007A1883"/>
    <w:rsid w:val="007A2E7C"/>
    <w:rsid w:val="007A30CA"/>
    <w:rsid w:val="007A31C2"/>
    <w:rsid w:val="007A3293"/>
    <w:rsid w:val="007A499A"/>
    <w:rsid w:val="007A510E"/>
    <w:rsid w:val="007A580D"/>
    <w:rsid w:val="007A5DCD"/>
    <w:rsid w:val="007A5FF1"/>
    <w:rsid w:val="007A79B4"/>
    <w:rsid w:val="007A7F82"/>
    <w:rsid w:val="007B0016"/>
    <w:rsid w:val="007B1BFC"/>
    <w:rsid w:val="007B1FA8"/>
    <w:rsid w:val="007B3066"/>
    <w:rsid w:val="007B37A7"/>
    <w:rsid w:val="007B39EE"/>
    <w:rsid w:val="007B4491"/>
    <w:rsid w:val="007B6CD9"/>
    <w:rsid w:val="007B708D"/>
    <w:rsid w:val="007B7099"/>
    <w:rsid w:val="007C00BB"/>
    <w:rsid w:val="007C0EE6"/>
    <w:rsid w:val="007C1C7B"/>
    <w:rsid w:val="007C1CA5"/>
    <w:rsid w:val="007C2031"/>
    <w:rsid w:val="007C2122"/>
    <w:rsid w:val="007C2DC4"/>
    <w:rsid w:val="007C301D"/>
    <w:rsid w:val="007C355C"/>
    <w:rsid w:val="007C3D1D"/>
    <w:rsid w:val="007C51DD"/>
    <w:rsid w:val="007C5690"/>
    <w:rsid w:val="007C5DF3"/>
    <w:rsid w:val="007C657C"/>
    <w:rsid w:val="007C67B3"/>
    <w:rsid w:val="007C6F84"/>
    <w:rsid w:val="007C70D7"/>
    <w:rsid w:val="007D0BE9"/>
    <w:rsid w:val="007D1106"/>
    <w:rsid w:val="007D1312"/>
    <w:rsid w:val="007D18CD"/>
    <w:rsid w:val="007D1E5B"/>
    <w:rsid w:val="007D2C98"/>
    <w:rsid w:val="007D2CB6"/>
    <w:rsid w:val="007D3347"/>
    <w:rsid w:val="007D364C"/>
    <w:rsid w:val="007D3CE9"/>
    <w:rsid w:val="007D48C7"/>
    <w:rsid w:val="007D4900"/>
    <w:rsid w:val="007D4FDB"/>
    <w:rsid w:val="007D5207"/>
    <w:rsid w:val="007D5270"/>
    <w:rsid w:val="007D52C1"/>
    <w:rsid w:val="007D5A56"/>
    <w:rsid w:val="007D640E"/>
    <w:rsid w:val="007D71A0"/>
    <w:rsid w:val="007D7294"/>
    <w:rsid w:val="007D76EC"/>
    <w:rsid w:val="007D7AEF"/>
    <w:rsid w:val="007D7D2E"/>
    <w:rsid w:val="007D7FF0"/>
    <w:rsid w:val="007E0648"/>
    <w:rsid w:val="007E0B0E"/>
    <w:rsid w:val="007E21A5"/>
    <w:rsid w:val="007E4A77"/>
    <w:rsid w:val="007E4A83"/>
    <w:rsid w:val="007E55CA"/>
    <w:rsid w:val="007E5C56"/>
    <w:rsid w:val="007E6568"/>
    <w:rsid w:val="007E6B26"/>
    <w:rsid w:val="007E73FF"/>
    <w:rsid w:val="007E7493"/>
    <w:rsid w:val="007F13A4"/>
    <w:rsid w:val="007F2FEC"/>
    <w:rsid w:val="007F34DE"/>
    <w:rsid w:val="007F3F64"/>
    <w:rsid w:val="007F48F4"/>
    <w:rsid w:val="007F51FB"/>
    <w:rsid w:val="007F5FEE"/>
    <w:rsid w:val="007F665C"/>
    <w:rsid w:val="007F6CB3"/>
    <w:rsid w:val="007F74BA"/>
    <w:rsid w:val="00800724"/>
    <w:rsid w:val="00800E24"/>
    <w:rsid w:val="008022B4"/>
    <w:rsid w:val="00802482"/>
    <w:rsid w:val="00802C53"/>
    <w:rsid w:val="008038EA"/>
    <w:rsid w:val="0080415F"/>
    <w:rsid w:val="0080463B"/>
    <w:rsid w:val="008062D9"/>
    <w:rsid w:val="008067D3"/>
    <w:rsid w:val="00807732"/>
    <w:rsid w:val="00807B55"/>
    <w:rsid w:val="00807D1E"/>
    <w:rsid w:val="00810608"/>
    <w:rsid w:val="008116E6"/>
    <w:rsid w:val="00812229"/>
    <w:rsid w:val="0081225E"/>
    <w:rsid w:val="00812798"/>
    <w:rsid w:val="0081288E"/>
    <w:rsid w:val="00812FF8"/>
    <w:rsid w:val="0081379C"/>
    <w:rsid w:val="00814F56"/>
    <w:rsid w:val="00816710"/>
    <w:rsid w:val="00816ED7"/>
    <w:rsid w:val="00817D09"/>
    <w:rsid w:val="00817ECA"/>
    <w:rsid w:val="00821083"/>
    <w:rsid w:val="008215F3"/>
    <w:rsid w:val="0082211A"/>
    <w:rsid w:val="00823A05"/>
    <w:rsid w:val="0082566A"/>
    <w:rsid w:val="00826A0A"/>
    <w:rsid w:val="00826C8F"/>
    <w:rsid w:val="0082760F"/>
    <w:rsid w:val="008278CA"/>
    <w:rsid w:val="0083035C"/>
    <w:rsid w:val="00830AEF"/>
    <w:rsid w:val="00830D33"/>
    <w:rsid w:val="00832674"/>
    <w:rsid w:val="008333BD"/>
    <w:rsid w:val="008335DA"/>
    <w:rsid w:val="00833A06"/>
    <w:rsid w:val="00834E3C"/>
    <w:rsid w:val="008354E0"/>
    <w:rsid w:val="0083610E"/>
    <w:rsid w:val="00836687"/>
    <w:rsid w:val="0083710E"/>
    <w:rsid w:val="00837BD9"/>
    <w:rsid w:val="00841328"/>
    <w:rsid w:val="00841C72"/>
    <w:rsid w:val="00842925"/>
    <w:rsid w:val="00842976"/>
    <w:rsid w:val="008435F4"/>
    <w:rsid w:val="00844026"/>
    <w:rsid w:val="0084487C"/>
    <w:rsid w:val="008466AD"/>
    <w:rsid w:val="00847C0B"/>
    <w:rsid w:val="00847F0B"/>
    <w:rsid w:val="00850C8C"/>
    <w:rsid w:val="008512C9"/>
    <w:rsid w:val="008514F4"/>
    <w:rsid w:val="00851899"/>
    <w:rsid w:val="00851935"/>
    <w:rsid w:val="00851F47"/>
    <w:rsid w:val="00852D31"/>
    <w:rsid w:val="00853621"/>
    <w:rsid w:val="00854C8D"/>
    <w:rsid w:val="008557F1"/>
    <w:rsid w:val="008561AE"/>
    <w:rsid w:val="008569C7"/>
    <w:rsid w:val="008572F8"/>
    <w:rsid w:val="00857B72"/>
    <w:rsid w:val="00857F86"/>
    <w:rsid w:val="008603F0"/>
    <w:rsid w:val="0086163C"/>
    <w:rsid w:val="00861F2F"/>
    <w:rsid w:val="00862EE5"/>
    <w:rsid w:val="00863AD0"/>
    <w:rsid w:val="00863B71"/>
    <w:rsid w:val="008642CB"/>
    <w:rsid w:val="008646D6"/>
    <w:rsid w:val="0086502E"/>
    <w:rsid w:val="0086559D"/>
    <w:rsid w:val="008660BC"/>
    <w:rsid w:val="00871141"/>
    <w:rsid w:val="008716EC"/>
    <w:rsid w:val="0087225A"/>
    <w:rsid w:val="00873FD0"/>
    <w:rsid w:val="0087449C"/>
    <w:rsid w:val="008745D3"/>
    <w:rsid w:val="00876744"/>
    <w:rsid w:val="00876E8B"/>
    <w:rsid w:val="0087746E"/>
    <w:rsid w:val="00877E41"/>
    <w:rsid w:val="00877F20"/>
    <w:rsid w:val="00880236"/>
    <w:rsid w:val="008807A5"/>
    <w:rsid w:val="0088080C"/>
    <w:rsid w:val="0088166C"/>
    <w:rsid w:val="00882745"/>
    <w:rsid w:val="0088437B"/>
    <w:rsid w:val="00884A34"/>
    <w:rsid w:val="00884DED"/>
    <w:rsid w:val="00885469"/>
    <w:rsid w:val="0088582F"/>
    <w:rsid w:val="0088659C"/>
    <w:rsid w:val="008871C7"/>
    <w:rsid w:val="00887406"/>
    <w:rsid w:val="008875ED"/>
    <w:rsid w:val="00887EE8"/>
    <w:rsid w:val="0089018F"/>
    <w:rsid w:val="008909BC"/>
    <w:rsid w:val="008917A0"/>
    <w:rsid w:val="008918F9"/>
    <w:rsid w:val="00892196"/>
    <w:rsid w:val="0089284C"/>
    <w:rsid w:val="0089294B"/>
    <w:rsid w:val="00892977"/>
    <w:rsid w:val="00893042"/>
    <w:rsid w:val="008932CC"/>
    <w:rsid w:val="00893779"/>
    <w:rsid w:val="00893DC5"/>
    <w:rsid w:val="0089486D"/>
    <w:rsid w:val="008958ED"/>
    <w:rsid w:val="0089713B"/>
    <w:rsid w:val="00897240"/>
    <w:rsid w:val="008973FC"/>
    <w:rsid w:val="008974EE"/>
    <w:rsid w:val="00897F4C"/>
    <w:rsid w:val="00897F59"/>
    <w:rsid w:val="008A001E"/>
    <w:rsid w:val="008A01AD"/>
    <w:rsid w:val="008A081A"/>
    <w:rsid w:val="008A1BC6"/>
    <w:rsid w:val="008A2802"/>
    <w:rsid w:val="008A280A"/>
    <w:rsid w:val="008A3320"/>
    <w:rsid w:val="008A3347"/>
    <w:rsid w:val="008A4357"/>
    <w:rsid w:val="008A4527"/>
    <w:rsid w:val="008A5F3B"/>
    <w:rsid w:val="008A60EE"/>
    <w:rsid w:val="008A634B"/>
    <w:rsid w:val="008A754E"/>
    <w:rsid w:val="008A7CCA"/>
    <w:rsid w:val="008B0144"/>
    <w:rsid w:val="008B085E"/>
    <w:rsid w:val="008B0A60"/>
    <w:rsid w:val="008B109D"/>
    <w:rsid w:val="008B1682"/>
    <w:rsid w:val="008B26BE"/>
    <w:rsid w:val="008B2DC4"/>
    <w:rsid w:val="008B3656"/>
    <w:rsid w:val="008B367D"/>
    <w:rsid w:val="008B5BD4"/>
    <w:rsid w:val="008B6982"/>
    <w:rsid w:val="008B7367"/>
    <w:rsid w:val="008C0AFD"/>
    <w:rsid w:val="008C1362"/>
    <w:rsid w:val="008C1603"/>
    <w:rsid w:val="008C1F52"/>
    <w:rsid w:val="008C1F71"/>
    <w:rsid w:val="008C28B6"/>
    <w:rsid w:val="008C2B1E"/>
    <w:rsid w:val="008C3594"/>
    <w:rsid w:val="008C475C"/>
    <w:rsid w:val="008C4E38"/>
    <w:rsid w:val="008C54FA"/>
    <w:rsid w:val="008C601D"/>
    <w:rsid w:val="008C6812"/>
    <w:rsid w:val="008D0015"/>
    <w:rsid w:val="008D0137"/>
    <w:rsid w:val="008D03FD"/>
    <w:rsid w:val="008D0622"/>
    <w:rsid w:val="008D0641"/>
    <w:rsid w:val="008D16A8"/>
    <w:rsid w:val="008D1C12"/>
    <w:rsid w:val="008D2344"/>
    <w:rsid w:val="008D260F"/>
    <w:rsid w:val="008D2988"/>
    <w:rsid w:val="008D2F13"/>
    <w:rsid w:val="008D3B1F"/>
    <w:rsid w:val="008D4CD3"/>
    <w:rsid w:val="008D4FAD"/>
    <w:rsid w:val="008D572E"/>
    <w:rsid w:val="008D6BD3"/>
    <w:rsid w:val="008D7D1C"/>
    <w:rsid w:val="008E001C"/>
    <w:rsid w:val="008E0C39"/>
    <w:rsid w:val="008E1814"/>
    <w:rsid w:val="008E2A77"/>
    <w:rsid w:val="008E2D68"/>
    <w:rsid w:val="008E3170"/>
    <w:rsid w:val="008E327A"/>
    <w:rsid w:val="008E36E3"/>
    <w:rsid w:val="008E3767"/>
    <w:rsid w:val="008E4266"/>
    <w:rsid w:val="008E46F2"/>
    <w:rsid w:val="008E4AD8"/>
    <w:rsid w:val="008E4B46"/>
    <w:rsid w:val="008E4DE1"/>
    <w:rsid w:val="008E5071"/>
    <w:rsid w:val="008E5246"/>
    <w:rsid w:val="008E6196"/>
    <w:rsid w:val="008E6FB6"/>
    <w:rsid w:val="008E784F"/>
    <w:rsid w:val="008E7ABB"/>
    <w:rsid w:val="008E7F9A"/>
    <w:rsid w:val="008F01DD"/>
    <w:rsid w:val="008F0D10"/>
    <w:rsid w:val="008F3007"/>
    <w:rsid w:val="008F3FD0"/>
    <w:rsid w:val="008F55D6"/>
    <w:rsid w:val="008F591E"/>
    <w:rsid w:val="008F6015"/>
    <w:rsid w:val="008F6683"/>
    <w:rsid w:val="008F750B"/>
    <w:rsid w:val="008F7AC4"/>
    <w:rsid w:val="00900557"/>
    <w:rsid w:val="009010B4"/>
    <w:rsid w:val="009013BC"/>
    <w:rsid w:val="009018DA"/>
    <w:rsid w:val="00901DEE"/>
    <w:rsid w:val="0090350B"/>
    <w:rsid w:val="00903CF8"/>
    <w:rsid w:val="009046A2"/>
    <w:rsid w:val="00904C93"/>
    <w:rsid w:val="00905E68"/>
    <w:rsid w:val="00906224"/>
    <w:rsid w:val="00906CC5"/>
    <w:rsid w:val="00907351"/>
    <w:rsid w:val="0090772D"/>
    <w:rsid w:val="009078D1"/>
    <w:rsid w:val="009117AB"/>
    <w:rsid w:val="00911989"/>
    <w:rsid w:val="0091216A"/>
    <w:rsid w:val="009129FC"/>
    <w:rsid w:val="0091303E"/>
    <w:rsid w:val="009142D1"/>
    <w:rsid w:val="00914784"/>
    <w:rsid w:val="00915273"/>
    <w:rsid w:val="009154A7"/>
    <w:rsid w:val="00917D83"/>
    <w:rsid w:val="00921192"/>
    <w:rsid w:val="00921210"/>
    <w:rsid w:val="0092187E"/>
    <w:rsid w:val="00921AAD"/>
    <w:rsid w:val="00921FF2"/>
    <w:rsid w:val="0092266F"/>
    <w:rsid w:val="00922766"/>
    <w:rsid w:val="00925CDD"/>
    <w:rsid w:val="00926361"/>
    <w:rsid w:val="00927827"/>
    <w:rsid w:val="00930109"/>
    <w:rsid w:val="00930CE1"/>
    <w:rsid w:val="0093116A"/>
    <w:rsid w:val="009312B4"/>
    <w:rsid w:val="0093148A"/>
    <w:rsid w:val="00931AA9"/>
    <w:rsid w:val="0093216E"/>
    <w:rsid w:val="00932437"/>
    <w:rsid w:val="00932B86"/>
    <w:rsid w:val="00933033"/>
    <w:rsid w:val="00933644"/>
    <w:rsid w:val="00933D1B"/>
    <w:rsid w:val="00933E18"/>
    <w:rsid w:val="00934558"/>
    <w:rsid w:val="0093636C"/>
    <w:rsid w:val="00936950"/>
    <w:rsid w:val="0093704C"/>
    <w:rsid w:val="0093744C"/>
    <w:rsid w:val="009378E7"/>
    <w:rsid w:val="009409FE"/>
    <w:rsid w:val="00941D92"/>
    <w:rsid w:val="0094244A"/>
    <w:rsid w:val="00942B89"/>
    <w:rsid w:val="00944BF4"/>
    <w:rsid w:val="009457C1"/>
    <w:rsid w:val="0095082B"/>
    <w:rsid w:val="009511D1"/>
    <w:rsid w:val="009511EB"/>
    <w:rsid w:val="00952763"/>
    <w:rsid w:val="00952F5F"/>
    <w:rsid w:val="009534FC"/>
    <w:rsid w:val="00953946"/>
    <w:rsid w:val="00953AB7"/>
    <w:rsid w:val="00953FF8"/>
    <w:rsid w:val="0095414D"/>
    <w:rsid w:val="009542B1"/>
    <w:rsid w:val="009548B9"/>
    <w:rsid w:val="00954A56"/>
    <w:rsid w:val="009553D8"/>
    <w:rsid w:val="00955502"/>
    <w:rsid w:val="0095653A"/>
    <w:rsid w:val="009572B2"/>
    <w:rsid w:val="009601F0"/>
    <w:rsid w:val="009611C8"/>
    <w:rsid w:val="0096162F"/>
    <w:rsid w:val="00964BA1"/>
    <w:rsid w:val="0096539A"/>
    <w:rsid w:val="009655EA"/>
    <w:rsid w:val="00965AB3"/>
    <w:rsid w:val="00965C16"/>
    <w:rsid w:val="00966A28"/>
    <w:rsid w:val="00966E2D"/>
    <w:rsid w:val="00967BFB"/>
    <w:rsid w:val="009705F2"/>
    <w:rsid w:val="00971497"/>
    <w:rsid w:val="00971551"/>
    <w:rsid w:val="00971CB2"/>
    <w:rsid w:val="00971E97"/>
    <w:rsid w:val="00972082"/>
    <w:rsid w:val="00972894"/>
    <w:rsid w:val="00972FBF"/>
    <w:rsid w:val="00973556"/>
    <w:rsid w:val="00973C09"/>
    <w:rsid w:val="00973D10"/>
    <w:rsid w:val="009761AF"/>
    <w:rsid w:val="00976D74"/>
    <w:rsid w:val="00976E59"/>
    <w:rsid w:val="00977334"/>
    <w:rsid w:val="00980ED2"/>
    <w:rsid w:val="00981B41"/>
    <w:rsid w:val="00982DA9"/>
    <w:rsid w:val="00985185"/>
    <w:rsid w:val="00985721"/>
    <w:rsid w:val="00986BEF"/>
    <w:rsid w:val="00987943"/>
    <w:rsid w:val="00987AAF"/>
    <w:rsid w:val="00987D93"/>
    <w:rsid w:val="0099082A"/>
    <w:rsid w:val="00990905"/>
    <w:rsid w:val="00990EF5"/>
    <w:rsid w:val="00990FC8"/>
    <w:rsid w:val="0099223C"/>
    <w:rsid w:val="009922FE"/>
    <w:rsid w:val="00992AD9"/>
    <w:rsid w:val="00992FFA"/>
    <w:rsid w:val="00993089"/>
    <w:rsid w:val="009932CC"/>
    <w:rsid w:val="00993569"/>
    <w:rsid w:val="009946BD"/>
    <w:rsid w:val="009949E2"/>
    <w:rsid w:val="00994EE3"/>
    <w:rsid w:val="00994FB2"/>
    <w:rsid w:val="00995D1B"/>
    <w:rsid w:val="009961DA"/>
    <w:rsid w:val="00996FDE"/>
    <w:rsid w:val="00997107"/>
    <w:rsid w:val="009A1BA9"/>
    <w:rsid w:val="009A36EA"/>
    <w:rsid w:val="009A4A1B"/>
    <w:rsid w:val="009A4B94"/>
    <w:rsid w:val="009A4BD5"/>
    <w:rsid w:val="009A70DE"/>
    <w:rsid w:val="009A7CAC"/>
    <w:rsid w:val="009A7EBE"/>
    <w:rsid w:val="009B0B04"/>
    <w:rsid w:val="009B1A45"/>
    <w:rsid w:val="009B25EF"/>
    <w:rsid w:val="009B337C"/>
    <w:rsid w:val="009B3943"/>
    <w:rsid w:val="009B3B8E"/>
    <w:rsid w:val="009B3F1F"/>
    <w:rsid w:val="009B463C"/>
    <w:rsid w:val="009B50FF"/>
    <w:rsid w:val="009B53D8"/>
    <w:rsid w:val="009B609B"/>
    <w:rsid w:val="009B62AD"/>
    <w:rsid w:val="009B68A4"/>
    <w:rsid w:val="009B7354"/>
    <w:rsid w:val="009B74B1"/>
    <w:rsid w:val="009B7BC5"/>
    <w:rsid w:val="009C04A3"/>
    <w:rsid w:val="009C1247"/>
    <w:rsid w:val="009C1411"/>
    <w:rsid w:val="009C2E9E"/>
    <w:rsid w:val="009C31E2"/>
    <w:rsid w:val="009C34C0"/>
    <w:rsid w:val="009C3F91"/>
    <w:rsid w:val="009C41CB"/>
    <w:rsid w:val="009C5195"/>
    <w:rsid w:val="009C52EA"/>
    <w:rsid w:val="009C5D36"/>
    <w:rsid w:val="009C5FB9"/>
    <w:rsid w:val="009C6039"/>
    <w:rsid w:val="009C61CF"/>
    <w:rsid w:val="009C6747"/>
    <w:rsid w:val="009C6915"/>
    <w:rsid w:val="009C6D49"/>
    <w:rsid w:val="009C734A"/>
    <w:rsid w:val="009C7735"/>
    <w:rsid w:val="009C7FD2"/>
    <w:rsid w:val="009D01C3"/>
    <w:rsid w:val="009D0715"/>
    <w:rsid w:val="009D0F66"/>
    <w:rsid w:val="009D22EB"/>
    <w:rsid w:val="009D3CE9"/>
    <w:rsid w:val="009D4383"/>
    <w:rsid w:val="009D7241"/>
    <w:rsid w:val="009D7C16"/>
    <w:rsid w:val="009D7C34"/>
    <w:rsid w:val="009D7D0F"/>
    <w:rsid w:val="009E006D"/>
    <w:rsid w:val="009E26B8"/>
    <w:rsid w:val="009E576B"/>
    <w:rsid w:val="009E5887"/>
    <w:rsid w:val="009E6053"/>
    <w:rsid w:val="009E6142"/>
    <w:rsid w:val="009E6483"/>
    <w:rsid w:val="009E6827"/>
    <w:rsid w:val="009E697B"/>
    <w:rsid w:val="009E7786"/>
    <w:rsid w:val="009F0672"/>
    <w:rsid w:val="009F119D"/>
    <w:rsid w:val="009F1411"/>
    <w:rsid w:val="009F22DF"/>
    <w:rsid w:val="009F2D57"/>
    <w:rsid w:val="009F2E48"/>
    <w:rsid w:val="009F331F"/>
    <w:rsid w:val="009F3B67"/>
    <w:rsid w:val="009F5D03"/>
    <w:rsid w:val="009F6E20"/>
    <w:rsid w:val="009F7B59"/>
    <w:rsid w:val="009F7FEB"/>
    <w:rsid w:val="00A0062E"/>
    <w:rsid w:val="00A013C0"/>
    <w:rsid w:val="00A01F43"/>
    <w:rsid w:val="00A022B8"/>
    <w:rsid w:val="00A024A1"/>
    <w:rsid w:val="00A02D79"/>
    <w:rsid w:val="00A0322B"/>
    <w:rsid w:val="00A032E4"/>
    <w:rsid w:val="00A03B10"/>
    <w:rsid w:val="00A046A9"/>
    <w:rsid w:val="00A046F4"/>
    <w:rsid w:val="00A05036"/>
    <w:rsid w:val="00A058C9"/>
    <w:rsid w:val="00A05FD8"/>
    <w:rsid w:val="00A0680D"/>
    <w:rsid w:val="00A11B7B"/>
    <w:rsid w:val="00A11BBC"/>
    <w:rsid w:val="00A11C7B"/>
    <w:rsid w:val="00A1307D"/>
    <w:rsid w:val="00A1390C"/>
    <w:rsid w:val="00A13C00"/>
    <w:rsid w:val="00A13FDE"/>
    <w:rsid w:val="00A14591"/>
    <w:rsid w:val="00A14AA9"/>
    <w:rsid w:val="00A154E2"/>
    <w:rsid w:val="00A16EC8"/>
    <w:rsid w:val="00A1710B"/>
    <w:rsid w:val="00A201E0"/>
    <w:rsid w:val="00A202E7"/>
    <w:rsid w:val="00A23EBC"/>
    <w:rsid w:val="00A2410B"/>
    <w:rsid w:val="00A24558"/>
    <w:rsid w:val="00A24C8A"/>
    <w:rsid w:val="00A24D95"/>
    <w:rsid w:val="00A2610B"/>
    <w:rsid w:val="00A265FB"/>
    <w:rsid w:val="00A26636"/>
    <w:rsid w:val="00A26FCF"/>
    <w:rsid w:val="00A26FD3"/>
    <w:rsid w:val="00A30687"/>
    <w:rsid w:val="00A31FF1"/>
    <w:rsid w:val="00A33775"/>
    <w:rsid w:val="00A337C1"/>
    <w:rsid w:val="00A35726"/>
    <w:rsid w:val="00A35986"/>
    <w:rsid w:val="00A35B3D"/>
    <w:rsid w:val="00A3636B"/>
    <w:rsid w:val="00A36597"/>
    <w:rsid w:val="00A36663"/>
    <w:rsid w:val="00A36F49"/>
    <w:rsid w:val="00A37A92"/>
    <w:rsid w:val="00A401AB"/>
    <w:rsid w:val="00A401EE"/>
    <w:rsid w:val="00A40A53"/>
    <w:rsid w:val="00A43481"/>
    <w:rsid w:val="00A43BC8"/>
    <w:rsid w:val="00A447FD"/>
    <w:rsid w:val="00A44D6D"/>
    <w:rsid w:val="00A44ED0"/>
    <w:rsid w:val="00A45E52"/>
    <w:rsid w:val="00A46862"/>
    <w:rsid w:val="00A47C9A"/>
    <w:rsid w:val="00A50752"/>
    <w:rsid w:val="00A50984"/>
    <w:rsid w:val="00A50C2B"/>
    <w:rsid w:val="00A50CB0"/>
    <w:rsid w:val="00A512FF"/>
    <w:rsid w:val="00A51E81"/>
    <w:rsid w:val="00A529DA"/>
    <w:rsid w:val="00A52E79"/>
    <w:rsid w:val="00A543C0"/>
    <w:rsid w:val="00A54A18"/>
    <w:rsid w:val="00A551B5"/>
    <w:rsid w:val="00A55582"/>
    <w:rsid w:val="00A56286"/>
    <w:rsid w:val="00A56C1E"/>
    <w:rsid w:val="00A57B8D"/>
    <w:rsid w:val="00A57D54"/>
    <w:rsid w:val="00A63CA8"/>
    <w:rsid w:val="00A63EC5"/>
    <w:rsid w:val="00A64FFE"/>
    <w:rsid w:val="00A652D1"/>
    <w:rsid w:val="00A66E24"/>
    <w:rsid w:val="00A678D6"/>
    <w:rsid w:val="00A67932"/>
    <w:rsid w:val="00A67E8D"/>
    <w:rsid w:val="00A702CD"/>
    <w:rsid w:val="00A70FB7"/>
    <w:rsid w:val="00A71F15"/>
    <w:rsid w:val="00A72388"/>
    <w:rsid w:val="00A72D00"/>
    <w:rsid w:val="00A72D74"/>
    <w:rsid w:val="00A72E68"/>
    <w:rsid w:val="00A7362E"/>
    <w:rsid w:val="00A76109"/>
    <w:rsid w:val="00A7678F"/>
    <w:rsid w:val="00A7686F"/>
    <w:rsid w:val="00A77DE4"/>
    <w:rsid w:val="00A801DF"/>
    <w:rsid w:val="00A8077A"/>
    <w:rsid w:val="00A81274"/>
    <w:rsid w:val="00A8225C"/>
    <w:rsid w:val="00A8391B"/>
    <w:rsid w:val="00A84F8D"/>
    <w:rsid w:val="00A85A51"/>
    <w:rsid w:val="00A85A8D"/>
    <w:rsid w:val="00A87089"/>
    <w:rsid w:val="00A87C46"/>
    <w:rsid w:val="00A900C9"/>
    <w:rsid w:val="00A914BA"/>
    <w:rsid w:val="00A91FF5"/>
    <w:rsid w:val="00A92901"/>
    <w:rsid w:val="00A942C0"/>
    <w:rsid w:val="00A9609D"/>
    <w:rsid w:val="00A97195"/>
    <w:rsid w:val="00A97E58"/>
    <w:rsid w:val="00AA034D"/>
    <w:rsid w:val="00AA0485"/>
    <w:rsid w:val="00AA0663"/>
    <w:rsid w:val="00AA1E34"/>
    <w:rsid w:val="00AA232C"/>
    <w:rsid w:val="00AA294E"/>
    <w:rsid w:val="00AA305F"/>
    <w:rsid w:val="00AA4CC7"/>
    <w:rsid w:val="00AA5418"/>
    <w:rsid w:val="00AA6118"/>
    <w:rsid w:val="00AA7058"/>
    <w:rsid w:val="00AB1CA3"/>
    <w:rsid w:val="00AB1D8A"/>
    <w:rsid w:val="00AB23D0"/>
    <w:rsid w:val="00AB3357"/>
    <w:rsid w:val="00AB41A7"/>
    <w:rsid w:val="00AB41BC"/>
    <w:rsid w:val="00AB4761"/>
    <w:rsid w:val="00AB4B53"/>
    <w:rsid w:val="00AB5BEC"/>
    <w:rsid w:val="00AB6430"/>
    <w:rsid w:val="00AB6B01"/>
    <w:rsid w:val="00AB6E8C"/>
    <w:rsid w:val="00AC02B8"/>
    <w:rsid w:val="00AC10C3"/>
    <w:rsid w:val="00AC1577"/>
    <w:rsid w:val="00AC298C"/>
    <w:rsid w:val="00AC2DDB"/>
    <w:rsid w:val="00AC380C"/>
    <w:rsid w:val="00AC3E9D"/>
    <w:rsid w:val="00AC426A"/>
    <w:rsid w:val="00AC46F0"/>
    <w:rsid w:val="00AC5427"/>
    <w:rsid w:val="00AC7D14"/>
    <w:rsid w:val="00AC7E3D"/>
    <w:rsid w:val="00AD0A07"/>
    <w:rsid w:val="00AD10C4"/>
    <w:rsid w:val="00AD163F"/>
    <w:rsid w:val="00AD4160"/>
    <w:rsid w:val="00AD4208"/>
    <w:rsid w:val="00AD4525"/>
    <w:rsid w:val="00AD53F5"/>
    <w:rsid w:val="00AD57C3"/>
    <w:rsid w:val="00AE137D"/>
    <w:rsid w:val="00AE1407"/>
    <w:rsid w:val="00AE3C03"/>
    <w:rsid w:val="00AE3D8B"/>
    <w:rsid w:val="00AE404B"/>
    <w:rsid w:val="00AE444F"/>
    <w:rsid w:val="00AE44CB"/>
    <w:rsid w:val="00AE5640"/>
    <w:rsid w:val="00AE6864"/>
    <w:rsid w:val="00AE6AAD"/>
    <w:rsid w:val="00AE6CF5"/>
    <w:rsid w:val="00AE6EC9"/>
    <w:rsid w:val="00AE7278"/>
    <w:rsid w:val="00AF2A42"/>
    <w:rsid w:val="00AF2CB1"/>
    <w:rsid w:val="00AF3606"/>
    <w:rsid w:val="00AF3D7F"/>
    <w:rsid w:val="00AF52BB"/>
    <w:rsid w:val="00AF52D5"/>
    <w:rsid w:val="00AF5735"/>
    <w:rsid w:val="00AF5904"/>
    <w:rsid w:val="00AF5DC4"/>
    <w:rsid w:val="00AF6131"/>
    <w:rsid w:val="00AF6B15"/>
    <w:rsid w:val="00AF6DE0"/>
    <w:rsid w:val="00AF74CF"/>
    <w:rsid w:val="00AF767A"/>
    <w:rsid w:val="00B00423"/>
    <w:rsid w:val="00B00425"/>
    <w:rsid w:val="00B00683"/>
    <w:rsid w:val="00B00AF1"/>
    <w:rsid w:val="00B00BA7"/>
    <w:rsid w:val="00B00D94"/>
    <w:rsid w:val="00B01547"/>
    <w:rsid w:val="00B01BC6"/>
    <w:rsid w:val="00B01C28"/>
    <w:rsid w:val="00B01C53"/>
    <w:rsid w:val="00B02C74"/>
    <w:rsid w:val="00B02FFF"/>
    <w:rsid w:val="00B03817"/>
    <w:rsid w:val="00B04346"/>
    <w:rsid w:val="00B046B8"/>
    <w:rsid w:val="00B052F1"/>
    <w:rsid w:val="00B05683"/>
    <w:rsid w:val="00B06EF1"/>
    <w:rsid w:val="00B10FD4"/>
    <w:rsid w:val="00B115FA"/>
    <w:rsid w:val="00B13F3C"/>
    <w:rsid w:val="00B15F1B"/>
    <w:rsid w:val="00B166CF"/>
    <w:rsid w:val="00B20B48"/>
    <w:rsid w:val="00B20BB7"/>
    <w:rsid w:val="00B21095"/>
    <w:rsid w:val="00B2180B"/>
    <w:rsid w:val="00B21ED9"/>
    <w:rsid w:val="00B2313B"/>
    <w:rsid w:val="00B23148"/>
    <w:rsid w:val="00B234F6"/>
    <w:rsid w:val="00B23DED"/>
    <w:rsid w:val="00B252E7"/>
    <w:rsid w:val="00B25A33"/>
    <w:rsid w:val="00B262A5"/>
    <w:rsid w:val="00B26A59"/>
    <w:rsid w:val="00B2750B"/>
    <w:rsid w:val="00B3003F"/>
    <w:rsid w:val="00B302C3"/>
    <w:rsid w:val="00B3047F"/>
    <w:rsid w:val="00B31207"/>
    <w:rsid w:val="00B32F21"/>
    <w:rsid w:val="00B33655"/>
    <w:rsid w:val="00B336DB"/>
    <w:rsid w:val="00B3376B"/>
    <w:rsid w:val="00B34735"/>
    <w:rsid w:val="00B34895"/>
    <w:rsid w:val="00B34E72"/>
    <w:rsid w:val="00B36D58"/>
    <w:rsid w:val="00B402AC"/>
    <w:rsid w:val="00B412BF"/>
    <w:rsid w:val="00B42010"/>
    <w:rsid w:val="00B42935"/>
    <w:rsid w:val="00B43594"/>
    <w:rsid w:val="00B43619"/>
    <w:rsid w:val="00B437A8"/>
    <w:rsid w:val="00B44226"/>
    <w:rsid w:val="00B4453A"/>
    <w:rsid w:val="00B44674"/>
    <w:rsid w:val="00B466A1"/>
    <w:rsid w:val="00B46E90"/>
    <w:rsid w:val="00B504D3"/>
    <w:rsid w:val="00B51752"/>
    <w:rsid w:val="00B519F1"/>
    <w:rsid w:val="00B51EC9"/>
    <w:rsid w:val="00B54456"/>
    <w:rsid w:val="00B54A05"/>
    <w:rsid w:val="00B54A95"/>
    <w:rsid w:val="00B54E8A"/>
    <w:rsid w:val="00B554A6"/>
    <w:rsid w:val="00B55BB7"/>
    <w:rsid w:val="00B55FD8"/>
    <w:rsid w:val="00B5645C"/>
    <w:rsid w:val="00B56553"/>
    <w:rsid w:val="00B57221"/>
    <w:rsid w:val="00B574BE"/>
    <w:rsid w:val="00B6006C"/>
    <w:rsid w:val="00B60BB7"/>
    <w:rsid w:val="00B60D62"/>
    <w:rsid w:val="00B61848"/>
    <w:rsid w:val="00B61A5A"/>
    <w:rsid w:val="00B62B7F"/>
    <w:rsid w:val="00B64267"/>
    <w:rsid w:val="00B6426D"/>
    <w:rsid w:val="00B665A5"/>
    <w:rsid w:val="00B666E8"/>
    <w:rsid w:val="00B67075"/>
    <w:rsid w:val="00B679B2"/>
    <w:rsid w:val="00B707F1"/>
    <w:rsid w:val="00B70928"/>
    <w:rsid w:val="00B70BBB"/>
    <w:rsid w:val="00B710BB"/>
    <w:rsid w:val="00B7126E"/>
    <w:rsid w:val="00B7185A"/>
    <w:rsid w:val="00B71FD1"/>
    <w:rsid w:val="00B72F9E"/>
    <w:rsid w:val="00B730C9"/>
    <w:rsid w:val="00B73118"/>
    <w:rsid w:val="00B73B50"/>
    <w:rsid w:val="00B7491E"/>
    <w:rsid w:val="00B75386"/>
    <w:rsid w:val="00B75865"/>
    <w:rsid w:val="00B75899"/>
    <w:rsid w:val="00B75B60"/>
    <w:rsid w:val="00B7636C"/>
    <w:rsid w:val="00B770E3"/>
    <w:rsid w:val="00B8030C"/>
    <w:rsid w:val="00B810F3"/>
    <w:rsid w:val="00B84384"/>
    <w:rsid w:val="00B84DE1"/>
    <w:rsid w:val="00B852FF"/>
    <w:rsid w:val="00B860C4"/>
    <w:rsid w:val="00B86483"/>
    <w:rsid w:val="00B867EE"/>
    <w:rsid w:val="00B86B72"/>
    <w:rsid w:val="00B876F3"/>
    <w:rsid w:val="00B87768"/>
    <w:rsid w:val="00B878C9"/>
    <w:rsid w:val="00B87BFD"/>
    <w:rsid w:val="00B87CF5"/>
    <w:rsid w:val="00B87DEC"/>
    <w:rsid w:val="00B90260"/>
    <w:rsid w:val="00B9048A"/>
    <w:rsid w:val="00B90E4B"/>
    <w:rsid w:val="00B91CD6"/>
    <w:rsid w:val="00B91FF6"/>
    <w:rsid w:val="00B92121"/>
    <w:rsid w:val="00B932DA"/>
    <w:rsid w:val="00B93370"/>
    <w:rsid w:val="00B9436C"/>
    <w:rsid w:val="00B946F4"/>
    <w:rsid w:val="00B94880"/>
    <w:rsid w:val="00B95EF7"/>
    <w:rsid w:val="00B97E74"/>
    <w:rsid w:val="00BA1039"/>
    <w:rsid w:val="00BA17AB"/>
    <w:rsid w:val="00BA1EF9"/>
    <w:rsid w:val="00BA3DA8"/>
    <w:rsid w:val="00BA3E24"/>
    <w:rsid w:val="00BA44AD"/>
    <w:rsid w:val="00BA4B8F"/>
    <w:rsid w:val="00BA5339"/>
    <w:rsid w:val="00BA5E1D"/>
    <w:rsid w:val="00BA6688"/>
    <w:rsid w:val="00BA7492"/>
    <w:rsid w:val="00BB16C9"/>
    <w:rsid w:val="00BB1E4D"/>
    <w:rsid w:val="00BB2105"/>
    <w:rsid w:val="00BB2346"/>
    <w:rsid w:val="00BB2817"/>
    <w:rsid w:val="00BB2F9D"/>
    <w:rsid w:val="00BB3426"/>
    <w:rsid w:val="00BB3535"/>
    <w:rsid w:val="00BB3FD3"/>
    <w:rsid w:val="00BB4C09"/>
    <w:rsid w:val="00BB5A56"/>
    <w:rsid w:val="00BB6080"/>
    <w:rsid w:val="00BB7B8C"/>
    <w:rsid w:val="00BC01C5"/>
    <w:rsid w:val="00BC0D06"/>
    <w:rsid w:val="00BC13E8"/>
    <w:rsid w:val="00BC2B0D"/>
    <w:rsid w:val="00BC2D28"/>
    <w:rsid w:val="00BC3896"/>
    <w:rsid w:val="00BC3BF2"/>
    <w:rsid w:val="00BC5352"/>
    <w:rsid w:val="00BC6561"/>
    <w:rsid w:val="00BC6749"/>
    <w:rsid w:val="00BC70E1"/>
    <w:rsid w:val="00BC79DA"/>
    <w:rsid w:val="00BD172B"/>
    <w:rsid w:val="00BD1999"/>
    <w:rsid w:val="00BD1EDB"/>
    <w:rsid w:val="00BD250A"/>
    <w:rsid w:val="00BD31BD"/>
    <w:rsid w:val="00BD38D4"/>
    <w:rsid w:val="00BD3E2F"/>
    <w:rsid w:val="00BD416E"/>
    <w:rsid w:val="00BD518B"/>
    <w:rsid w:val="00BD52F9"/>
    <w:rsid w:val="00BD5539"/>
    <w:rsid w:val="00BD64C0"/>
    <w:rsid w:val="00BD6E5C"/>
    <w:rsid w:val="00BD71E2"/>
    <w:rsid w:val="00BD7B99"/>
    <w:rsid w:val="00BE0F9A"/>
    <w:rsid w:val="00BE113F"/>
    <w:rsid w:val="00BE12E3"/>
    <w:rsid w:val="00BE1FCE"/>
    <w:rsid w:val="00BE22F8"/>
    <w:rsid w:val="00BE24A4"/>
    <w:rsid w:val="00BE27AA"/>
    <w:rsid w:val="00BE2FD7"/>
    <w:rsid w:val="00BE3466"/>
    <w:rsid w:val="00BE35B4"/>
    <w:rsid w:val="00BE3958"/>
    <w:rsid w:val="00BE3F67"/>
    <w:rsid w:val="00BE4EE5"/>
    <w:rsid w:val="00BE5313"/>
    <w:rsid w:val="00BE54D5"/>
    <w:rsid w:val="00BE5998"/>
    <w:rsid w:val="00BE6574"/>
    <w:rsid w:val="00BE65E7"/>
    <w:rsid w:val="00BE6F88"/>
    <w:rsid w:val="00BE748C"/>
    <w:rsid w:val="00BF0058"/>
    <w:rsid w:val="00BF01ED"/>
    <w:rsid w:val="00BF0B3B"/>
    <w:rsid w:val="00BF0E9A"/>
    <w:rsid w:val="00BF174D"/>
    <w:rsid w:val="00BF1851"/>
    <w:rsid w:val="00BF2351"/>
    <w:rsid w:val="00BF2ABA"/>
    <w:rsid w:val="00BF43BB"/>
    <w:rsid w:val="00BF44C5"/>
    <w:rsid w:val="00BF4C19"/>
    <w:rsid w:val="00BF5BD2"/>
    <w:rsid w:val="00BF61D8"/>
    <w:rsid w:val="00BF6D7E"/>
    <w:rsid w:val="00BF7070"/>
    <w:rsid w:val="00BF7670"/>
    <w:rsid w:val="00BF77E2"/>
    <w:rsid w:val="00C003E2"/>
    <w:rsid w:val="00C004E5"/>
    <w:rsid w:val="00C00FDB"/>
    <w:rsid w:val="00C0123E"/>
    <w:rsid w:val="00C017B6"/>
    <w:rsid w:val="00C01990"/>
    <w:rsid w:val="00C027F6"/>
    <w:rsid w:val="00C02FAD"/>
    <w:rsid w:val="00C0390A"/>
    <w:rsid w:val="00C03E2B"/>
    <w:rsid w:val="00C04C01"/>
    <w:rsid w:val="00C06020"/>
    <w:rsid w:val="00C075D5"/>
    <w:rsid w:val="00C07CF5"/>
    <w:rsid w:val="00C10C4B"/>
    <w:rsid w:val="00C1151E"/>
    <w:rsid w:val="00C12122"/>
    <w:rsid w:val="00C12652"/>
    <w:rsid w:val="00C12A1E"/>
    <w:rsid w:val="00C14808"/>
    <w:rsid w:val="00C15197"/>
    <w:rsid w:val="00C155B0"/>
    <w:rsid w:val="00C15DE6"/>
    <w:rsid w:val="00C16AE0"/>
    <w:rsid w:val="00C174C5"/>
    <w:rsid w:val="00C201C7"/>
    <w:rsid w:val="00C20A85"/>
    <w:rsid w:val="00C21B86"/>
    <w:rsid w:val="00C21DF3"/>
    <w:rsid w:val="00C21EDC"/>
    <w:rsid w:val="00C22436"/>
    <w:rsid w:val="00C23959"/>
    <w:rsid w:val="00C23CFB"/>
    <w:rsid w:val="00C24482"/>
    <w:rsid w:val="00C25363"/>
    <w:rsid w:val="00C25383"/>
    <w:rsid w:val="00C25576"/>
    <w:rsid w:val="00C25FB4"/>
    <w:rsid w:val="00C2617F"/>
    <w:rsid w:val="00C26AA7"/>
    <w:rsid w:val="00C2765C"/>
    <w:rsid w:val="00C27737"/>
    <w:rsid w:val="00C3031A"/>
    <w:rsid w:val="00C30BF7"/>
    <w:rsid w:val="00C30D67"/>
    <w:rsid w:val="00C31413"/>
    <w:rsid w:val="00C31F76"/>
    <w:rsid w:val="00C32EBB"/>
    <w:rsid w:val="00C32ED5"/>
    <w:rsid w:val="00C347A8"/>
    <w:rsid w:val="00C34AF8"/>
    <w:rsid w:val="00C34DC9"/>
    <w:rsid w:val="00C35BA2"/>
    <w:rsid w:val="00C366F5"/>
    <w:rsid w:val="00C36AB9"/>
    <w:rsid w:val="00C36B23"/>
    <w:rsid w:val="00C37273"/>
    <w:rsid w:val="00C379A3"/>
    <w:rsid w:val="00C37AFF"/>
    <w:rsid w:val="00C40095"/>
    <w:rsid w:val="00C40D84"/>
    <w:rsid w:val="00C41184"/>
    <w:rsid w:val="00C41941"/>
    <w:rsid w:val="00C42EAF"/>
    <w:rsid w:val="00C43365"/>
    <w:rsid w:val="00C43840"/>
    <w:rsid w:val="00C45A4F"/>
    <w:rsid w:val="00C45BDB"/>
    <w:rsid w:val="00C45C28"/>
    <w:rsid w:val="00C4654F"/>
    <w:rsid w:val="00C46DF8"/>
    <w:rsid w:val="00C47C6C"/>
    <w:rsid w:val="00C504C9"/>
    <w:rsid w:val="00C50C32"/>
    <w:rsid w:val="00C51453"/>
    <w:rsid w:val="00C516FB"/>
    <w:rsid w:val="00C517BD"/>
    <w:rsid w:val="00C53C16"/>
    <w:rsid w:val="00C53FC2"/>
    <w:rsid w:val="00C54E60"/>
    <w:rsid w:val="00C55AB5"/>
    <w:rsid w:val="00C55FFF"/>
    <w:rsid w:val="00C56F87"/>
    <w:rsid w:val="00C6028D"/>
    <w:rsid w:val="00C60B14"/>
    <w:rsid w:val="00C61233"/>
    <w:rsid w:val="00C61894"/>
    <w:rsid w:val="00C61C92"/>
    <w:rsid w:val="00C62393"/>
    <w:rsid w:val="00C62757"/>
    <w:rsid w:val="00C635E5"/>
    <w:rsid w:val="00C63C43"/>
    <w:rsid w:val="00C64CF1"/>
    <w:rsid w:val="00C6529E"/>
    <w:rsid w:val="00C65CC7"/>
    <w:rsid w:val="00C6636C"/>
    <w:rsid w:val="00C66391"/>
    <w:rsid w:val="00C663A2"/>
    <w:rsid w:val="00C664A0"/>
    <w:rsid w:val="00C67DBE"/>
    <w:rsid w:val="00C702FB"/>
    <w:rsid w:val="00C7061E"/>
    <w:rsid w:val="00C7099F"/>
    <w:rsid w:val="00C70D77"/>
    <w:rsid w:val="00C73ED0"/>
    <w:rsid w:val="00C745A6"/>
    <w:rsid w:val="00C7550E"/>
    <w:rsid w:val="00C75A6A"/>
    <w:rsid w:val="00C77191"/>
    <w:rsid w:val="00C8042E"/>
    <w:rsid w:val="00C80693"/>
    <w:rsid w:val="00C80FA7"/>
    <w:rsid w:val="00C81E17"/>
    <w:rsid w:val="00C82039"/>
    <w:rsid w:val="00C82337"/>
    <w:rsid w:val="00C82D2A"/>
    <w:rsid w:val="00C82D8B"/>
    <w:rsid w:val="00C830AE"/>
    <w:rsid w:val="00C847FF"/>
    <w:rsid w:val="00C84B87"/>
    <w:rsid w:val="00C84C0A"/>
    <w:rsid w:val="00C85F62"/>
    <w:rsid w:val="00C86842"/>
    <w:rsid w:val="00C86C12"/>
    <w:rsid w:val="00C87987"/>
    <w:rsid w:val="00C87C00"/>
    <w:rsid w:val="00C907C5"/>
    <w:rsid w:val="00C90B71"/>
    <w:rsid w:val="00C91B82"/>
    <w:rsid w:val="00C9289E"/>
    <w:rsid w:val="00C9311B"/>
    <w:rsid w:val="00C9369A"/>
    <w:rsid w:val="00C936BE"/>
    <w:rsid w:val="00C93AFB"/>
    <w:rsid w:val="00C93C76"/>
    <w:rsid w:val="00C93D9A"/>
    <w:rsid w:val="00C958B9"/>
    <w:rsid w:val="00C95CF4"/>
    <w:rsid w:val="00C96679"/>
    <w:rsid w:val="00C96C13"/>
    <w:rsid w:val="00C96CE5"/>
    <w:rsid w:val="00C97019"/>
    <w:rsid w:val="00C97213"/>
    <w:rsid w:val="00CA03A9"/>
    <w:rsid w:val="00CA0928"/>
    <w:rsid w:val="00CA0D91"/>
    <w:rsid w:val="00CA149E"/>
    <w:rsid w:val="00CA170F"/>
    <w:rsid w:val="00CA1B84"/>
    <w:rsid w:val="00CA2956"/>
    <w:rsid w:val="00CA3012"/>
    <w:rsid w:val="00CA4528"/>
    <w:rsid w:val="00CA49B1"/>
    <w:rsid w:val="00CA4E0E"/>
    <w:rsid w:val="00CA53DE"/>
    <w:rsid w:val="00CA5443"/>
    <w:rsid w:val="00CA632D"/>
    <w:rsid w:val="00CA6441"/>
    <w:rsid w:val="00CA66BB"/>
    <w:rsid w:val="00CA6C02"/>
    <w:rsid w:val="00CB0928"/>
    <w:rsid w:val="00CB2351"/>
    <w:rsid w:val="00CB3188"/>
    <w:rsid w:val="00CB3432"/>
    <w:rsid w:val="00CB4197"/>
    <w:rsid w:val="00CB4834"/>
    <w:rsid w:val="00CB4C7D"/>
    <w:rsid w:val="00CB5D0E"/>
    <w:rsid w:val="00CB6148"/>
    <w:rsid w:val="00CB69DF"/>
    <w:rsid w:val="00CB6E70"/>
    <w:rsid w:val="00CB6EFB"/>
    <w:rsid w:val="00CB792F"/>
    <w:rsid w:val="00CB7D1C"/>
    <w:rsid w:val="00CC2C39"/>
    <w:rsid w:val="00CC2F6E"/>
    <w:rsid w:val="00CC33E9"/>
    <w:rsid w:val="00CC375A"/>
    <w:rsid w:val="00CC3D9A"/>
    <w:rsid w:val="00CC436F"/>
    <w:rsid w:val="00CC473C"/>
    <w:rsid w:val="00CC4BED"/>
    <w:rsid w:val="00CC5343"/>
    <w:rsid w:val="00CC7D2E"/>
    <w:rsid w:val="00CD32EA"/>
    <w:rsid w:val="00CD465E"/>
    <w:rsid w:val="00CD4FFB"/>
    <w:rsid w:val="00CD640D"/>
    <w:rsid w:val="00CD67F5"/>
    <w:rsid w:val="00CD6C70"/>
    <w:rsid w:val="00CE030A"/>
    <w:rsid w:val="00CE19B2"/>
    <w:rsid w:val="00CE1ABB"/>
    <w:rsid w:val="00CE2118"/>
    <w:rsid w:val="00CE2464"/>
    <w:rsid w:val="00CE2749"/>
    <w:rsid w:val="00CE2E07"/>
    <w:rsid w:val="00CE39E9"/>
    <w:rsid w:val="00CE3CEE"/>
    <w:rsid w:val="00CE47D2"/>
    <w:rsid w:val="00CE48A6"/>
    <w:rsid w:val="00CE6027"/>
    <w:rsid w:val="00CE65CA"/>
    <w:rsid w:val="00CE685C"/>
    <w:rsid w:val="00CE6EDF"/>
    <w:rsid w:val="00CE706A"/>
    <w:rsid w:val="00CF1045"/>
    <w:rsid w:val="00CF1F91"/>
    <w:rsid w:val="00CF2405"/>
    <w:rsid w:val="00CF25B6"/>
    <w:rsid w:val="00CF2614"/>
    <w:rsid w:val="00CF331E"/>
    <w:rsid w:val="00CF41D6"/>
    <w:rsid w:val="00CF4494"/>
    <w:rsid w:val="00CF4824"/>
    <w:rsid w:val="00CF542D"/>
    <w:rsid w:val="00CF58AE"/>
    <w:rsid w:val="00CF5D26"/>
    <w:rsid w:val="00CF6A28"/>
    <w:rsid w:val="00D0038E"/>
    <w:rsid w:val="00D00621"/>
    <w:rsid w:val="00D006B2"/>
    <w:rsid w:val="00D01226"/>
    <w:rsid w:val="00D01BC8"/>
    <w:rsid w:val="00D02480"/>
    <w:rsid w:val="00D0315B"/>
    <w:rsid w:val="00D038AA"/>
    <w:rsid w:val="00D04FF1"/>
    <w:rsid w:val="00D05665"/>
    <w:rsid w:val="00D05B3F"/>
    <w:rsid w:val="00D07B98"/>
    <w:rsid w:val="00D1035C"/>
    <w:rsid w:val="00D10463"/>
    <w:rsid w:val="00D12B5F"/>
    <w:rsid w:val="00D12F59"/>
    <w:rsid w:val="00D13168"/>
    <w:rsid w:val="00D140C3"/>
    <w:rsid w:val="00D14308"/>
    <w:rsid w:val="00D145A1"/>
    <w:rsid w:val="00D15394"/>
    <w:rsid w:val="00D156C7"/>
    <w:rsid w:val="00D160AD"/>
    <w:rsid w:val="00D213FE"/>
    <w:rsid w:val="00D21B10"/>
    <w:rsid w:val="00D21D7F"/>
    <w:rsid w:val="00D21E58"/>
    <w:rsid w:val="00D222EB"/>
    <w:rsid w:val="00D22361"/>
    <w:rsid w:val="00D22E17"/>
    <w:rsid w:val="00D22FC5"/>
    <w:rsid w:val="00D23D58"/>
    <w:rsid w:val="00D2464F"/>
    <w:rsid w:val="00D24820"/>
    <w:rsid w:val="00D24CEF"/>
    <w:rsid w:val="00D24F46"/>
    <w:rsid w:val="00D250D0"/>
    <w:rsid w:val="00D254C1"/>
    <w:rsid w:val="00D255F0"/>
    <w:rsid w:val="00D259D6"/>
    <w:rsid w:val="00D25D00"/>
    <w:rsid w:val="00D26977"/>
    <w:rsid w:val="00D276C0"/>
    <w:rsid w:val="00D30ADE"/>
    <w:rsid w:val="00D30C23"/>
    <w:rsid w:val="00D31375"/>
    <w:rsid w:val="00D316DD"/>
    <w:rsid w:val="00D3173C"/>
    <w:rsid w:val="00D31ACB"/>
    <w:rsid w:val="00D31CAF"/>
    <w:rsid w:val="00D31CCE"/>
    <w:rsid w:val="00D31ECE"/>
    <w:rsid w:val="00D32119"/>
    <w:rsid w:val="00D322BF"/>
    <w:rsid w:val="00D332C3"/>
    <w:rsid w:val="00D33827"/>
    <w:rsid w:val="00D340D8"/>
    <w:rsid w:val="00D34639"/>
    <w:rsid w:val="00D34D4C"/>
    <w:rsid w:val="00D35321"/>
    <w:rsid w:val="00D357B9"/>
    <w:rsid w:val="00D361B6"/>
    <w:rsid w:val="00D36A51"/>
    <w:rsid w:val="00D36AF9"/>
    <w:rsid w:val="00D377CB"/>
    <w:rsid w:val="00D37952"/>
    <w:rsid w:val="00D401C4"/>
    <w:rsid w:val="00D410B7"/>
    <w:rsid w:val="00D4273B"/>
    <w:rsid w:val="00D436F2"/>
    <w:rsid w:val="00D439C4"/>
    <w:rsid w:val="00D43A09"/>
    <w:rsid w:val="00D44093"/>
    <w:rsid w:val="00D4438E"/>
    <w:rsid w:val="00D44486"/>
    <w:rsid w:val="00D4571A"/>
    <w:rsid w:val="00D46261"/>
    <w:rsid w:val="00D465E5"/>
    <w:rsid w:val="00D470BD"/>
    <w:rsid w:val="00D474CE"/>
    <w:rsid w:val="00D47505"/>
    <w:rsid w:val="00D476B8"/>
    <w:rsid w:val="00D47DCA"/>
    <w:rsid w:val="00D50A3C"/>
    <w:rsid w:val="00D515E5"/>
    <w:rsid w:val="00D519CF"/>
    <w:rsid w:val="00D51D78"/>
    <w:rsid w:val="00D52ABD"/>
    <w:rsid w:val="00D530C9"/>
    <w:rsid w:val="00D55982"/>
    <w:rsid w:val="00D55BD5"/>
    <w:rsid w:val="00D569CA"/>
    <w:rsid w:val="00D56B49"/>
    <w:rsid w:val="00D6017E"/>
    <w:rsid w:val="00D614FC"/>
    <w:rsid w:val="00D6171F"/>
    <w:rsid w:val="00D622D7"/>
    <w:rsid w:val="00D6316E"/>
    <w:rsid w:val="00D63B8A"/>
    <w:rsid w:val="00D63DC1"/>
    <w:rsid w:val="00D64545"/>
    <w:rsid w:val="00D64EEA"/>
    <w:rsid w:val="00D65C15"/>
    <w:rsid w:val="00D65F61"/>
    <w:rsid w:val="00D705F2"/>
    <w:rsid w:val="00D70711"/>
    <w:rsid w:val="00D70AAF"/>
    <w:rsid w:val="00D70EBA"/>
    <w:rsid w:val="00D71EB2"/>
    <w:rsid w:val="00D72913"/>
    <w:rsid w:val="00D7303F"/>
    <w:rsid w:val="00D733BC"/>
    <w:rsid w:val="00D73D5F"/>
    <w:rsid w:val="00D73F8D"/>
    <w:rsid w:val="00D74149"/>
    <w:rsid w:val="00D74F20"/>
    <w:rsid w:val="00D75EFD"/>
    <w:rsid w:val="00D76223"/>
    <w:rsid w:val="00D76F1C"/>
    <w:rsid w:val="00D77039"/>
    <w:rsid w:val="00D7747E"/>
    <w:rsid w:val="00D82708"/>
    <w:rsid w:val="00D8294E"/>
    <w:rsid w:val="00D8305D"/>
    <w:rsid w:val="00D83BEF"/>
    <w:rsid w:val="00D8404C"/>
    <w:rsid w:val="00D84D68"/>
    <w:rsid w:val="00D84DBB"/>
    <w:rsid w:val="00D85E81"/>
    <w:rsid w:val="00D871DE"/>
    <w:rsid w:val="00D87296"/>
    <w:rsid w:val="00D87DC8"/>
    <w:rsid w:val="00D9000C"/>
    <w:rsid w:val="00D90F26"/>
    <w:rsid w:val="00D91368"/>
    <w:rsid w:val="00D913B9"/>
    <w:rsid w:val="00D91888"/>
    <w:rsid w:val="00D91B13"/>
    <w:rsid w:val="00D92466"/>
    <w:rsid w:val="00D92C18"/>
    <w:rsid w:val="00D92F34"/>
    <w:rsid w:val="00D9305D"/>
    <w:rsid w:val="00D93402"/>
    <w:rsid w:val="00D9633E"/>
    <w:rsid w:val="00D9684C"/>
    <w:rsid w:val="00D96C7B"/>
    <w:rsid w:val="00D96F07"/>
    <w:rsid w:val="00D9783F"/>
    <w:rsid w:val="00D97898"/>
    <w:rsid w:val="00DA00CB"/>
    <w:rsid w:val="00DA010E"/>
    <w:rsid w:val="00DA058F"/>
    <w:rsid w:val="00DA0F04"/>
    <w:rsid w:val="00DA17D5"/>
    <w:rsid w:val="00DA1C89"/>
    <w:rsid w:val="00DA2175"/>
    <w:rsid w:val="00DA2DB1"/>
    <w:rsid w:val="00DA30E7"/>
    <w:rsid w:val="00DA3631"/>
    <w:rsid w:val="00DA36BB"/>
    <w:rsid w:val="00DA39DD"/>
    <w:rsid w:val="00DA3F83"/>
    <w:rsid w:val="00DA4A66"/>
    <w:rsid w:val="00DA4A71"/>
    <w:rsid w:val="00DA4F3E"/>
    <w:rsid w:val="00DA5279"/>
    <w:rsid w:val="00DA5288"/>
    <w:rsid w:val="00DA5520"/>
    <w:rsid w:val="00DA606A"/>
    <w:rsid w:val="00DA6B54"/>
    <w:rsid w:val="00DA6C0C"/>
    <w:rsid w:val="00DA6FA0"/>
    <w:rsid w:val="00DA7799"/>
    <w:rsid w:val="00DA7972"/>
    <w:rsid w:val="00DA79AA"/>
    <w:rsid w:val="00DB037D"/>
    <w:rsid w:val="00DB0C31"/>
    <w:rsid w:val="00DB175E"/>
    <w:rsid w:val="00DB2265"/>
    <w:rsid w:val="00DB2F37"/>
    <w:rsid w:val="00DB31D2"/>
    <w:rsid w:val="00DB376D"/>
    <w:rsid w:val="00DB38A2"/>
    <w:rsid w:val="00DB5FBD"/>
    <w:rsid w:val="00DB601D"/>
    <w:rsid w:val="00DB62BD"/>
    <w:rsid w:val="00DB675A"/>
    <w:rsid w:val="00DB6F7D"/>
    <w:rsid w:val="00DB7307"/>
    <w:rsid w:val="00DC02FF"/>
    <w:rsid w:val="00DC1A87"/>
    <w:rsid w:val="00DC1BB5"/>
    <w:rsid w:val="00DC1FFF"/>
    <w:rsid w:val="00DC23F7"/>
    <w:rsid w:val="00DC265F"/>
    <w:rsid w:val="00DC3727"/>
    <w:rsid w:val="00DC37E7"/>
    <w:rsid w:val="00DC3B2C"/>
    <w:rsid w:val="00DC426E"/>
    <w:rsid w:val="00DC42BF"/>
    <w:rsid w:val="00DC47F5"/>
    <w:rsid w:val="00DC5377"/>
    <w:rsid w:val="00DC604C"/>
    <w:rsid w:val="00DC6423"/>
    <w:rsid w:val="00DC667A"/>
    <w:rsid w:val="00DC685B"/>
    <w:rsid w:val="00DC6AA6"/>
    <w:rsid w:val="00DC6E3C"/>
    <w:rsid w:val="00DC7959"/>
    <w:rsid w:val="00DC7A6B"/>
    <w:rsid w:val="00DD0397"/>
    <w:rsid w:val="00DD076C"/>
    <w:rsid w:val="00DD09A0"/>
    <w:rsid w:val="00DD0E88"/>
    <w:rsid w:val="00DD0EAB"/>
    <w:rsid w:val="00DD1D21"/>
    <w:rsid w:val="00DD24A3"/>
    <w:rsid w:val="00DD34F9"/>
    <w:rsid w:val="00DD3829"/>
    <w:rsid w:val="00DD3DAE"/>
    <w:rsid w:val="00DD42FF"/>
    <w:rsid w:val="00DD525A"/>
    <w:rsid w:val="00DD52E0"/>
    <w:rsid w:val="00DD55D0"/>
    <w:rsid w:val="00DD6639"/>
    <w:rsid w:val="00DD6696"/>
    <w:rsid w:val="00DD7317"/>
    <w:rsid w:val="00DE0417"/>
    <w:rsid w:val="00DE1210"/>
    <w:rsid w:val="00DE15A3"/>
    <w:rsid w:val="00DE2E9F"/>
    <w:rsid w:val="00DE314B"/>
    <w:rsid w:val="00DE371B"/>
    <w:rsid w:val="00DE37CB"/>
    <w:rsid w:val="00DE47C5"/>
    <w:rsid w:val="00DE4847"/>
    <w:rsid w:val="00DE4A2A"/>
    <w:rsid w:val="00DE4DA0"/>
    <w:rsid w:val="00DE65C2"/>
    <w:rsid w:val="00DE65F3"/>
    <w:rsid w:val="00DE6ECC"/>
    <w:rsid w:val="00DF3424"/>
    <w:rsid w:val="00DF38C1"/>
    <w:rsid w:val="00DF4D56"/>
    <w:rsid w:val="00DF5087"/>
    <w:rsid w:val="00DF57C2"/>
    <w:rsid w:val="00DF613A"/>
    <w:rsid w:val="00DF738B"/>
    <w:rsid w:val="00E005DB"/>
    <w:rsid w:val="00E01615"/>
    <w:rsid w:val="00E01B8E"/>
    <w:rsid w:val="00E01EAA"/>
    <w:rsid w:val="00E0324D"/>
    <w:rsid w:val="00E038D7"/>
    <w:rsid w:val="00E03A49"/>
    <w:rsid w:val="00E03EBA"/>
    <w:rsid w:val="00E04044"/>
    <w:rsid w:val="00E05D5B"/>
    <w:rsid w:val="00E05F2F"/>
    <w:rsid w:val="00E06477"/>
    <w:rsid w:val="00E069C5"/>
    <w:rsid w:val="00E06E4F"/>
    <w:rsid w:val="00E07601"/>
    <w:rsid w:val="00E10780"/>
    <w:rsid w:val="00E110AD"/>
    <w:rsid w:val="00E11438"/>
    <w:rsid w:val="00E11AC9"/>
    <w:rsid w:val="00E11B8C"/>
    <w:rsid w:val="00E12675"/>
    <w:rsid w:val="00E135E1"/>
    <w:rsid w:val="00E14842"/>
    <w:rsid w:val="00E14AAE"/>
    <w:rsid w:val="00E151CC"/>
    <w:rsid w:val="00E154C3"/>
    <w:rsid w:val="00E1559E"/>
    <w:rsid w:val="00E16DFD"/>
    <w:rsid w:val="00E200D5"/>
    <w:rsid w:val="00E20A53"/>
    <w:rsid w:val="00E214C1"/>
    <w:rsid w:val="00E219A4"/>
    <w:rsid w:val="00E21C3A"/>
    <w:rsid w:val="00E22289"/>
    <w:rsid w:val="00E230FA"/>
    <w:rsid w:val="00E232C6"/>
    <w:rsid w:val="00E23832"/>
    <w:rsid w:val="00E23A98"/>
    <w:rsid w:val="00E23C23"/>
    <w:rsid w:val="00E24CE0"/>
    <w:rsid w:val="00E26CB1"/>
    <w:rsid w:val="00E26D16"/>
    <w:rsid w:val="00E272A2"/>
    <w:rsid w:val="00E278B7"/>
    <w:rsid w:val="00E27BB9"/>
    <w:rsid w:val="00E27D9E"/>
    <w:rsid w:val="00E27F2C"/>
    <w:rsid w:val="00E3071F"/>
    <w:rsid w:val="00E309B4"/>
    <w:rsid w:val="00E318C0"/>
    <w:rsid w:val="00E3222A"/>
    <w:rsid w:val="00E322A3"/>
    <w:rsid w:val="00E32E21"/>
    <w:rsid w:val="00E32F6A"/>
    <w:rsid w:val="00E33B61"/>
    <w:rsid w:val="00E349C5"/>
    <w:rsid w:val="00E368A5"/>
    <w:rsid w:val="00E36FE1"/>
    <w:rsid w:val="00E37EA4"/>
    <w:rsid w:val="00E37FF6"/>
    <w:rsid w:val="00E40084"/>
    <w:rsid w:val="00E401C3"/>
    <w:rsid w:val="00E403D4"/>
    <w:rsid w:val="00E41A28"/>
    <w:rsid w:val="00E42AC0"/>
    <w:rsid w:val="00E4322F"/>
    <w:rsid w:val="00E4323A"/>
    <w:rsid w:val="00E44582"/>
    <w:rsid w:val="00E451CA"/>
    <w:rsid w:val="00E45621"/>
    <w:rsid w:val="00E45F0B"/>
    <w:rsid w:val="00E46EF7"/>
    <w:rsid w:val="00E502E6"/>
    <w:rsid w:val="00E51383"/>
    <w:rsid w:val="00E515A2"/>
    <w:rsid w:val="00E519BE"/>
    <w:rsid w:val="00E52062"/>
    <w:rsid w:val="00E5227D"/>
    <w:rsid w:val="00E522F7"/>
    <w:rsid w:val="00E52770"/>
    <w:rsid w:val="00E52D0D"/>
    <w:rsid w:val="00E52E40"/>
    <w:rsid w:val="00E535ED"/>
    <w:rsid w:val="00E5427F"/>
    <w:rsid w:val="00E54E9D"/>
    <w:rsid w:val="00E55CC8"/>
    <w:rsid w:val="00E56C34"/>
    <w:rsid w:val="00E57299"/>
    <w:rsid w:val="00E57AA0"/>
    <w:rsid w:val="00E57DE2"/>
    <w:rsid w:val="00E61714"/>
    <w:rsid w:val="00E61EB6"/>
    <w:rsid w:val="00E631AC"/>
    <w:rsid w:val="00E634D8"/>
    <w:rsid w:val="00E63A58"/>
    <w:rsid w:val="00E646CD"/>
    <w:rsid w:val="00E653CD"/>
    <w:rsid w:val="00E66AA4"/>
    <w:rsid w:val="00E674A4"/>
    <w:rsid w:val="00E70417"/>
    <w:rsid w:val="00E705E1"/>
    <w:rsid w:val="00E70844"/>
    <w:rsid w:val="00E713B6"/>
    <w:rsid w:val="00E72A97"/>
    <w:rsid w:val="00E72D52"/>
    <w:rsid w:val="00E73D79"/>
    <w:rsid w:val="00E746BB"/>
    <w:rsid w:val="00E746FB"/>
    <w:rsid w:val="00E7543F"/>
    <w:rsid w:val="00E75659"/>
    <w:rsid w:val="00E75B85"/>
    <w:rsid w:val="00E76C8E"/>
    <w:rsid w:val="00E77AC9"/>
    <w:rsid w:val="00E77D5C"/>
    <w:rsid w:val="00E77D9A"/>
    <w:rsid w:val="00E80552"/>
    <w:rsid w:val="00E80EE8"/>
    <w:rsid w:val="00E81058"/>
    <w:rsid w:val="00E81B4A"/>
    <w:rsid w:val="00E81DB1"/>
    <w:rsid w:val="00E826C5"/>
    <w:rsid w:val="00E839B4"/>
    <w:rsid w:val="00E852E8"/>
    <w:rsid w:val="00E85499"/>
    <w:rsid w:val="00E856AD"/>
    <w:rsid w:val="00E86444"/>
    <w:rsid w:val="00E86D73"/>
    <w:rsid w:val="00E875C6"/>
    <w:rsid w:val="00E87751"/>
    <w:rsid w:val="00E879A5"/>
    <w:rsid w:val="00E9060D"/>
    <w:rsid w:val="00E9063E"/>
    <w:rsid w:val="00E91441"/>
    <w:rsid w:val="00E91C04"/>
    <w:rsid w:val="00E925B5"/>
    <w:rsid w:val="00E93389"/>
    <w:rsid w:val="00E94620"/>
    <w:rsid w:val="00E950A2"/>
    <w:rsid w:val="00E96057"/>
    <w:rsid w:val="00E967EC"/>
    <w:rsid w:val="00E97EB2"/>
    <w:rsid w:val="00EA0CA0"/>
    <w:rsid w:val="00EA0E87"/>
    <w:rsid w:val="00EA14DB"/>
    <w:rsid w:val="00EA1614"/>
    <w:rsid w:val="00EA1809"/>
    <w:rsid w:val="00EA206C"/>
    <w:rsid w:val="00EA2272"/>
    <w:rsid w:val="00EA4C93"/>
    <w:rsid w:val="00EA6896"/>
    <w:rsid w:val="00EA6C34"/>
    <w:rsid w:val="00EA72A7"/>
    <w:rsid w:val="00EB153F"/>
    <w:rsid w:val="00EB154E"/>
    <w:rsid w:val="00EB1D07"/>
    <w:rsid w:val="00EB4059"/>
    <w:rsid w:val="00EB4D13"/>
    <w:rsid w:val="00EB4E2C"/>
    <w:rsid w:val="00EB5BF4"/>
    <w:rsid w:val="00EB616E"/>
    <w:rsid w:val="00EB6210"/>
    <w:rsid w:val="00EB63E7"/>
    <w:rsid w:val="00EB6A88"/>
    <w:rsid w:val="00EB6B0C"/>
    <w:rsid w:val="00EB7FA5"/>
    <w:rsid w:val="00EC0335"/>
    <w:rsid w:val="00EC0BCC"/>
    <w:rsid w:val="00EC1319"/>
    <w:rsid w:val="00EC18ED"/>
    <w:rsid w:val="00EC2ABD"/>
    <w:rsid w:val="00EC2B5B"/>
    <w:rsid w:val="00EC2D67"/>
    <w:rsid w:val="00EC325D"/>
    <w:rsid w:val="00EC3297"/>
    <w:rsid w:val="00EC36A7"/>
    <w:rsid w:val="00EC4589"/>
    <w:rsid w:val="00EC47B3"/>
    <w:rsid w:val="00EC4ADB"/>
    <w:rsid w:val="00EC4CA6"/>
    <w:rsid w:val="00EC4D58"/>
    <w:rsid w:val="00EC5E18"/>
    <w:rsid w:val="00EC6715"/>
    <w:rsid w:val="00EC67D5"/>
    <w:rsid w:val="00EC6C89"/>
    <w:rsid w:val="00EC7357"/>
    <w:rsid w:val="00EC7CAF"/>
    <w:rsid w:val="00ED07D6"/>
    <w:rsid w:val="00ED0B4B"/>
    <w:rsid w:val="00ED102E"/>
    <w:rsid w:val="00ED1FD5"/>
    <w:rsid w:val="00ED2E31"/>
    <w:rsid w:val="00ED33C2"/>
    <w:rsid w:val="00ED34C6"/>
    <w:rsid w:val="00ED4083"/>
    <w:rsid w:val="00ED4C2E"/>
    <w:rsid w:val="00ED5202"/>
    <w:rsid w:val="00ED5587"/>
    <w:rsid w:val="00ED560B"/>
    <w:rsid w:val="00ED6799"/>
    <w:rsid w:val="00ED7E93"/>
    <w:rsid w:val="00EE017B"/>
    <w:rsid w:val="00EE025D"/>
    <w:rsid w:val="00EE0795"/>
    <w:rsid w:val="00EE09CC"/>
    <w:rsid w:val="00EE21D1"/>
    <w:rsid w:val="00EE27AC"/>
    <w:rsid w:val="00EE67CF"/>
    <w:rsid w:val="00EE6AE1"/>
    <w:rsid w:val="00EF052E"/>
    <w:rsid w:val="00EF088E"/>
    <w:rsid w:val="00EF0C9C"/>
    <w:rsid w:val="00EF1149"/>
    <w:rsid w:val="00EF20C9"/>
    <w:rsid w:val="00EF33E3"/>
    <w:rsid w:val="00EF3B04"/>
    <w:rsid w:val="00EF3F85"/>
    <w:rsid w:val="00EF4BEA"/>
    <w:rsid w:val="00EF548B"/>
    <w:rsid w:val="00EF6032"/>
    <w:rsid w:val="00EF63D1"/>
    <w:rsid w:val="00EF7ADA"/>
    <w:rsid w:val="00F00891"/>
    <w:rsid w:val="00F00F16"/>
    <w:rsid w:val="00F01C1D"/>
    <w:rsid w:val="00F04AF5"/>
    <w:rsid w:val="00F04C51"/>
    <w:rsid w:val="00F0578E"/>
    <w:rsid w:val="00F05FBD"/>
    <w:rsid w:val="00F066E1"/>
    <w:rsid w:val="00F06DE9"/>
    <w:rsid w:val="00F071B0"/>
    <w:rsid w:val="00F072ED"/>
    <w:rsid w:val="00F07800"/>
    <w:rsid w:val="00F0781C"/>
    <w:rsid w:val="00F10690"/>
    <w:rsid w:val="00F10B44"/>
    <w:rsid w:val="00F118FF"/>
    <w:rsid w:val="00F12FBB"/>
    <w:rsid w:val="00F13722"/>
    <w:rsid w:val="00F13E59"/>
    <w:rsid w:val="00F13FFC"/>
    <w:rsid w:val="00F1587A"/>
    <w:rsid w:val="00F16086"/>
    <w:rsid w:val="00F164BC"/>
    <w:rsid w:val="00F16641"/>
    <w:rsid w:val="00F166FC"/>
    <w:rsid w:val="00F1727E"/>
    <w:rsid w:val="00F17E23"/>
    <w:rsid w:val="00F20349"/>
    <w:rsid w:val="00F20D31"/>
    <w:rsid w:val="00F226C9"/>
    <w:rsid w:val="00F229D2"/>
    <w:rsid w:val="00F22A9D"/>
    <w:rsid w:val="00F23184"/>
    <w:rsid w:val="00F23BCC"/>
    <w:rsid w:val="00F2469A"/>
    <w:rsid w:val="00F24A68"/>
    <w:rsid w:val="00F25101"/>
    <w:rsid w:val="00F2581D"/>
    <w:rsid w:val="00F2741B"/>
    <w:rsid w:val="00F27489"/>
    <w:rsid w:val="00F277FB"/>
    <w:rsid w:val="00F309C1"/>
    <w:rsid w:val="00F329A9"/>
    <w:rsid w:val="00F33A36"/>
    <w:rsid w:val="00F35B08"/>
    <w:rsid w:val="00F364E9"/>
    <w:rsid w:val="00F36633"/>
    <w:rsid w:val="00F372D8"/>
    <w:rsid w:val="00F3775D"/>
    <w:rsid w:val="00F40347"/>
    <w:rsid w:val="00F40A44"/>
    <w:rsid w:val="00F40F64"/>
    <w:rsid w:val="00F4299D"/>
    <w:rsid w:val="00F42AB2"/>
    <w:rsid w:val="00F4430D"/>
    <w:rsid w:val="00F44897"/>
    <w:rsid w:val="00F44F12"/>
    <w:rsid w:val="00F450CC"/>
    <w:rsid w:val="00F4514B"/>
    <w:rsid w:val="00F453A6"/>
    <w:rsid w:val="00F4681B"/>
    <w:rsid w:val="00F47A7B"/>
    <w:rsid w:val="00F5115C"/>
    <w:rsid w:val="00F51C94"/>
    <w:rsid w:val="00F528DC"/>
    <w:rsid w:val="00F5326B"/>
    <w:rsid w:val="00F53C17"/>
    <w:rsid w:val="00F5531E"/>
    <w:rsid w:val="00F555BC"/>
    <w:rsid w:val="00F55DF1"/>
    <w:rsid w:val="00F55E96"/>
    <w:rsid w:val="00F569AF"/>
    <w:rsid w:val="00F56A9F"/>
    <w:rsid w:val="00F56D4D"/>
    <w:rsid w:val="00F57190"/>
    <w:rsid w:val="00F57B20"/>
    <w:rsid w:val="00F60627"/>
    <w:rsid w:val="00F622B8"/>
    <w:rsid w:val="00F62EEC"/>
    <w:rsid w:val="00F63DC0"/>
    <w:rsid w:val="00F6576A"/>
    <w:rsid w:val="00F65938"/>
    <w:rsid w:val="00F674C2"/>
    <w:rsid w:val="00F679E6"/>
    <w:rsid w:val="00F710A2"/>
    <w:rsid w:val="00F7113A"/>
    <w:rsid w:val="00F732AB"/>
    <w:rsid w:val="00F7335D"/>
    <w:rsid w:val="00F73595"/>
    <w:rsid w:val="00F7368F"/>
    <w:rsid w:val="00F73C41"/>
    <w:rsid w:val="00F752C0"/>
    <w:rsid w:val="00F75F6E"/>
    <w:rsid w:val="00F764D1"/>
    <w:rsid w:val="00F7718B"/>
    <w:rsid w:val="00F77B99"/>
    <w:rsid w:val="00F80451"/>
    <w:rsid w:val="00F816FF"/>
    <w:rsid w:val="00F81851"/>
    <w:rsid w:val="00F820B3"/>
    <w:rsid w:val="00F82856"/>
    <w:rsid w:val="00F82BD4"/>
    <w:rsid w:val="00F82E93"/>
    <w:rsid w:val="00F82E96"/>
    <w:rsid w:val="00F83063"/>
    <w:rsid w:val="00F84559"/>
    <w:rsid w:val="00F847D0"/>
    <w:rsid w:val="00F84D85"/>
    <w:rsid w:val="00F84F1B"/>
    <w:rsid w:val="00F853CC"/>
    <w:rsid w:val="00F85535"/>
    <w:rsid w:val="00F85595"/>
    <w:rsid w:val="00F855A4"/>
    <w:rsid w:val="00F8646A"/>
    <w:rsid w:val="00F867EF"/>
    <w:rsid w:val="00F87053"/>
    <w:rsid w:val="00F87206"/>
    <w:rsid w:val="00F87843"/>
    <w:rsid w:val="00F903BB"/>
    <w:rsid w:val="00F90F5C"/>
    <w:rsid w:val="00F91890"/>
    <w:rsid w:val="00F92C45"/>
    <w:rsid w:val="00F9325F"/>
    <w:rsid w:val="00F9330F"/>
    <w:rsid w:val="00F93B7A"/>
    <w:rsid w:val="00F95725"/>
    <w:rsid w:val="00F9578A"/>
    <w:rsid w:val="00F95D2A"/>
    <w:rsid w:val="00F964F9"/>
    <w:rsid w:val="00F965D2"/>
    <w:rsid w:val="00F96C6F"/>
    <w:rsid w:val="00F971E5"/>
    <w:rsid w:val="00F97BC4"/>
    <w:rsid w:val="00FA1111"/>
    <w:rsid w:val="00FA1613"/>
    <w:rsid w:val="00FA1FFF"/>
    <w:rsid w:val="00FA2791"/>
    <w:rsid w:val="00FA2A93"/>
    <w:rsid w:val="00FA41EF"/>
    <w:rsid w:val="00FA427D"/>
    <w:rsid w:val="00FA469D"/>
    <w:rsid w:val="00FA4927"/>
    <w:rsid w:val="00FA4C2C"/>
    <w:rsid w:val="00FA4D01"/>
    <w:rsid w:val="00FA51E6"/>
    <w:rsid w:val="00FA5315"/>
    <w:rsid w:val="00FA71D7"/>
    <w:rsid w:val="00FA7AB3"/>
    <w:rsid w:val="00FB013B"/>
    <w:rsid w:val="00FB08FD"/>
    <w:rsid w:val="00FB0AF9"/>
    <w:rsid w:val="00FB2267"/>
    <w:rsid w:val="00FB37FE"/>
    <w:rsid w:val="00FB395D"/>
    <w:rsid w:val="00FB6A65"/>
    <w:rsid w:val="00FB76F2"/>
    <w:rsid w:val="00FB797F"/>
    <w:rsid w:val="00FC01D3"/>
    <w:rsid w:val="00FC04DE"/>
    <w:rsid w:val="00FC051E"/>
    <w:rsid w:val="00FC05B1"/>
    <w:rsid w:val="00FC0F7F"/>
    <w:rsid w:val="00FC14D5"/>
    <w:rsid w:val="00FC16D4"/>
    <w:rsid w:val="00FC1C40"/>
    <w:rsid w:val="00FC24F2"/>
    <w:rsid w:val="00FC26F2"/>
    <w:rsid w:val="00FC2C33"/>
    <w:rsid w:val="00FC3636"/>
    <w:rsid w:val="00FC408B"/>
    <w:rsid w:val="00FC41CF"/>
    <w:rsid w:val="00FC4A4B"/>
    <w:rsid w:val="00FC4AC1"/>
    <w:rsid w:val="00FC660F"/>
    <w:rsid w:val="00FC6BB3"/>
    <w:rsid w:val="00FC7235"/>
    <w:rsid w:val="00FD061F"/>
    <w:rsid w:val="00FD0A55"/>
    <w:rsid w:val="00FD0DC9"/>
    <w:rsid w:val="00FD0F6D"/>
    <w:rsid w:val="00FD1291"/>
    <w:rsid w:val="00FD2932"/>
    <w:rsid w:val="00FD339E"/>
    <w:rsid w:val="00FD348E"/>
    <w:rsid w:val="00FD3636"/>
    <w:rsid w:val="00FD3753"/>
    <w:rsid w:val="00FD3A08"/>
    <w:rsid w:val="00FD4500"/>
    <w:rsid w:val="00FD5C3E"/>
    <w:rsid w:val="00FD68C7"/>
    <w:rsid w:val="00FD7BC0"/>
    <w:rsid w:val="00FE0220"/>
    <w:rsid w:val="00FE0934"/>
    <w:rsid w:val="00FE0E23"/>
    <w:rsid w:val="00FE1572"/>
    <w:rsid w:val="00FE176E"/>
    <w:rsid w:val="00FE1E79"/>
    <w:rsid w:val="00FE2C33"/>
    <w:rsid w:val="00FE2D86"/>
    <w:rsid w:val="00FE48E6"/>
    <w:rsid w:val="00FE4C45"/>
    <w:rsid w:val="00FE5A11"/>
    <w:rsid w:val="00FE5B9B"/>
    <w:rsid w:val="00FE6E21"/>
    <w:rsid w:val="00FF0097"/>
    <w:rsid w:val="00FF038A"/>
    <w:rsid w:val="00FF041A"/>
    <w:rsid w:val="00FF0A9D"/>
    <w:rsid w:val="00FF0D22"/>
    <w:rsid w:val="00FF18CF"/>
    <w:rsid w:val="00FF2137"/>
    <w:rsid w:val="00FF23F3"/>
    <w:rsid w:val="00FF31A5"/>
    <w:rsid w:val="00FF3201"/>
    <w:rsid w:val="00FF3D4D"/>
    <w:rsid w:val="00FF4653"/>
    <w:rsid w:val="00FF50EF"/>
    <w:rsid w:val="00FF5DBF"/>
    <w:rsid w:val="00FF6C50"/>
    <w:rsid w:val="00FF6E9C"/>
    <w:rsid w:val="00FF78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8"/>
    <o:shapelayout v:ext="edit">
      <o:idmap v:ext="edit" data="1"/>
    </o:shapelayout>
  </w:shapeDefaults>
  <w:decimalSymbol w:val="."/>
  <w:listSeparator w:val=","/>
  <w14:docId w14:val="43B3D1D7"/>
  <w15:docId w15:val="{D1C1AA46-FAE7-4D32-9F36-A8E45F69B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3BC"/>
    <w:rPr>
      <w:rFonts w:ascii="Arial" w:hAnsi="Arial"/>
      <w:sz w:val="24"/>
      <w:lang w:val="en-US" w:eastAsia="en-US"/>
    </w:rPr>
  </w:style>
  <w:style w:type="paragraph" w:styleId="Heading1">
    <w:name w:val="heading 1"/>
    <w:basedOn w:val="Normal"/>
    <w:next w:val="Normal"/>
    <w:qFormat/>
    <w:rsid w:val="00D733BC"/>
    <w:pPr>
      <w:keepNext/>
      <w:outlineLvl w:val="0"/>
    </w:pPr>
    <w:rPr>
      <w:b/>
      <w:bCs/>
    </w:rPr>
  </w:style>
  <w:style w:type="paragraph" w:styleId="Heading2">
    <w:name w:val="heading 2"/>
    <w:basedOn w:val="Normal"/>
    <w:next w:val="Normal"/>
    <w:link w:val="Heading2Char"/>
    <w:uiPriority w:val="9"/>
    <w:qFormat/>
    <w:rsid w:val="00D733BC"/>
    <w:pPr>
      <w:keepNext/>
      <w:jc w:val="center"/>
      <w:outlineLvl w:val="1"/>
    </w:pPr>
    <w:rPr>
      <w:rFonts w:ascii="Times New Roman" w:hAnsi="Times New Roman"/>
      <w:b/>
      <w:bCs/>
      <w:sz w:val="36"/>
    </w:rPr>
  </w:style>
  <w:style w:type="paragraph" w:styleId="Heading3">
    <w:name w:val="heading 3"/>
    <w:basedOn w:val="Normal"/>
    <w:next w:val="Normal"/>
    <w:link w:val="Heading3Char"/>
    <w:qFormat/>
    <w:rsid w:val="00D733BC"/>
    <w:pPr>
      <w:keepNext/>
      <w:jc w:val="center"/>
      <w:outlineLvl w:val="2"/>
    </w:pPr>
    <w:rPr>
      <w:rFonts w:ascii="Times New Roman" w:hAnsi="Times New Roman"/>
      <w:b/>
      <w:bCs/>
      <w:sz w:val="36"/>
      <w:u w:val="single"/>
    </w:rPr>
  </w:style>
  <w:style w:type="paragraph" w:styleId="Heading4">
    <w:name w:val="heading 4"/>
    <w:basedOn w:val="Normal"/>
    <w:next w:val="Normal"/>
    <w:link w:val="Heading4Char"/>
    <w:uiPriority w:val="9"/>
    <w:qFormat/>
    <w:rsid w:val="00D733BC"/>
    <w:pPr>
      <w:keepNext/>
      <w:jc w:val="center"/>
      <w:outlineLvl w:val="3"/>
    </w:pPr>
    <w:rPr>
      <w:rFonts w:ascii="Times New Roman" w:hAnsi="Times New Roman"/>
      <w:b/>
      <w:bCs/>
      <w:sz w:val="32"/>
    </w:rPr>
  </w:style>
  <w:style w:type="paragraph" w:styleId="Heading5">
    <w:name w:val="heading 5"/>
    <w:basedOn w:val="Normal"/>
    <w:next w:val="Normal"/>
    <w:qFormat/>
    <w:rsid w:val="00D733BC"/>
    <w:pPr>
      <w:keepNext/>
      <w:jc w:val="center"/>
      <w:outlineLvl w:val="4"/>
    </w:pPr>
    <w:rPr>
      <w:rFonts w:ascii="Times New Roman" w:hAnsi="Times New Roman"/>
      <w:b/>
      <w:bCs/>
      <w:sz w:val="32"/>
      <w:u w:val="single"/>
    </w:rPr>
  </w:style>
  <w:style w:type="paragraph" w:styleId="Heading6">
    <w:name w:val="heading 6"/>
    <w:basedOn w:val="Normal"/>
    <w:next w:val="Normal"/>
    <w:qFormat/>
    <w:rsid w:val="00D733BC"/>
    <w:pPr>
      <w:tabs>
        <w:tab w:val="left" w:pos="1152"/>
      </w:tabs>
      <w:spacing w:before="240" w:after="60"/>
      <w:ind w:left="1152" w:hanging="1152"/>
      <w:outlineLvl w:val="5"/>
    </w:pPr>
    <w:rPr>
      <w:rFonts w:ascii="Times New Roman" w:hAnsi="Times New Roman"/>
      <w:i/>
      <w:sz w:val="22"/>
    </w:rPr>
  </w:style>
  <w:style w:type="paragraph" w:styleId="Heading7">
    <w:name w:val="heading 7"/>
    <w:basedOn w:val="Normal"/>
    <w:next w:val="Normal"/>
    <w:qFormat/>
    <w:rsid w:val="00D733BC"/>
    <w:pPr>
      <w:tabs>
        <w:tab w:val="left" w:pos="1296"/>
      </w:tabs>
      <w:spacing w:before="240" w:after="60"/>
      <w:ind w:left="1296" w:hanging="1296"/>
      <w:outlineLvl w:val="6"/>
    </w:pPr>
    <w:rPr>
      <w:sz w:val="20"/>
    </w:rPr>
  </w:style>
  <w:style w:type="paragraph" w:styleId="Heading8">
    <w:name w:val="heading 8"/>
    <w:basedOn w:val="Normal"/>
    <w:next w:val="Normal"/>
    <w:link w:val="Heading8Char"/>
    <w:qFormat/>
    <w:rsid w:val="00D733BC"/>
    <w:pPr>
      <w:spacing w:before="240" w:after="60"/>
      <w:outlineLvl w:val="7"/>
    </w:pPr>
    <w:rPr>
      <w:rFonts w:ascii="Times New Roman" w:hAnsi="Times New Roman"/>
      <w:i/>
      <w:iCs/>
      <w:szCs w:val="24"/>
    </w:rPr>
  </w:style>
  <w:style w:type="paragraph" w:styleId="Heading9">
    <w:name w:val="heading 9"/>
    <w:basedOn w:val="Normal"/>
    <w:next w:val="Normal"/>
    <w:qFormat/>
    <w:rsid w:val="00D733BC"/>
    <w:pPr>
      <w:tabs>
        <w:tab w:val="left"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33BC"/>
    <w:pPr>
      <w:jc w:val="center"/>
    </w:pPr>
    <w:rPr>
      <w:rFonts w:ascii="Times New Roman" w:hAnsi="Times New Roman"/>
      <w:b/>
      <w:bCs/>
      <w:sz w:val="40"/>
    </w:rPr>
  </w:style>
  <w:style w:type="paragraph" w:styleId="BodyText">
    <w:name w:val="Body Text"/>
    <w:basedOn w:val="Normal"/>
    <w:link w:val="BodyTextChar"/>
    <w:rsid w:val="00D733BC"/>
    <w:pPr>
      <w:jc w:val="center"/>
    </w:pPr>
    <w:rPr>
      <w:rFonts w:ascii="Times New Roman" w:hAnsi="Times New Roman"/>
    </w:rPr>
  </w:style>
  <w:style w:type="paragraph" w:styleId="BodyText2">
    <w:name w:val="Body Text 2"/>
    <w:basedOn w:val="Normal"/>
    <w:link w:val="BodyText2Char"/>
    <w:rsid w:val="00D733BC"/>
    <w:pPr>
      <w:jc w:val="both"/>
    </w:pPr>
    <w:rPr>
      <w:rFonts w:ascii="Times New Roman" w:hAnsi="Times New Roman"/>
    </w:rPr>
  </w:style>
  <w:style w:type="character" w:styleId="Hyperlink">
    <w:name w:val="Hyperlink"/>
    <w:basedOn w:val="DefaultParagraphFont"/>
    <w:rsid w:val="00D733BC"/>
    <w:rPr>
      <w:color w:val="0000FF"/>
      <w:u w:val="single"/>
    </w:rPr>
  </w:style>
  <w:style w:type="paragraph" w:styleId="ListParagraph">
    <w:name w:val="List Paragraph"/>
    <w:aliases w:val="Heading 41,Citation List,Report Para,Medium Grid 1 - Accent 21,Number Bullets,List Paragraph1,Resume Title,WinDForce-Letter,Heading 2_sj,En tête 1,Indent Paragraph,heading 4,List Paragraph2,List Paragraph-B,Dot pt,F5 List Paragraph"/>
    <w:basedOn w:val="Normal"/>
    <w:link w:val="ListParagraphChar"/>
    <w:qFormat/>
    <w:rsid w:val="00D733BC"/>
    <w:pPr>
      <w:ind w:left="720"/>
    </w:pPr>
  </w:style>
  <w:style w:type="character" w:customStyle="1" w:styleId="CharChar">
    <w:name w:val="Char Char"/>
    <w:basedOn w:val="DefaultParagraphFont"/>
    <w:rsid w:val="00D733BC"/>
    <w:rPr>
      <w:sz w:val="24"/>
      <w:lang w:val="en-US" w:eastAsia="en-US" w:bidi="ar-SA"/>
    </w:rPr>
  </w:style>
  <w:style w:type="paragraph" w:customStyle="1" w:styleId="Style29">
    <w:name w:val="Style 29"/>
    <w:basedOn w:val="Normal"/>
    <w:uiPriority w:val="99"/>
    <w:rsid w:val="0022413E"/>
    <w:pPr>
      <w:widowControl w:val="0"/>
      <w:autoSpaceDE w:val="0"/>
      <w:autoSpaceDN w:val="0"/>
      <w:spacing w:line="199" w:lineRule="auto"/>
      <w:ind w:right="36"/>
      <w:jc w:val="right"/>
    </w:pPr>
    <w:rPr>
      <w:rFonts w:ascii="Verdana" w:hAnsi="Verdana" w:cs="Verdana"/>
      <w:sz w:val="17"/>
      <w:szCs w:val="17"/>
    </w:rPr>
  </w:style>
  <w:style w:type="paragraph" w:styleId="Footer">
    <w:name w:val="footer"/>
    <w:basedOn w:val="Normal"/>
    <w:link w:val="FooterChar"/>
    <w:rsid w:val="00D733BC"/>
    <w:pPr>
      <w:tabs>
        <w:tab w:val="center" w:pos="4153"/>
        <w:tab w:val="right" w:pos="8306"/>
      </w:tabs>
    </w:pPr>
    <w:rPr>
      <w:rFonts w:ascii="Calibri" w:hAnsi="Calibri"/>
      <w:sz w:val="22"/>
      <w:szCs w:val="22"/>
      <w:lang w:val="en-IN" w:eastAsia="en-IN"/>
    </w:rPr>
  </w:style>
  <w:style w:type="paragraph" w:styleId="BodyTextIndent">
    <w:name w:val="Body Text Indent"/>
    <w:basedOn w:val="Normal"/>
    <w:rsid w:val="00D733BC"/>
    <w:pPr>
      <w:spacing w:after="120"/>
      <w:ind w:left="283"/>
    </w:pPr>
  </w:style>
  <w:style w:type="paragraph" w:styleId="BodyTextIndent3">
    <w:name w:val="Body Text Indent 3"/>
    <w:basedOn w:val="Normal"/>
    <w:rsid w:val="00D733BC"/>
    <w:pPr>
      <w:spacing w:after="120"/>
      <w:ind w:left="283"/>
    </w:pPr>
    <w:rPr>
      <w:sz w:val="16"/>
      <w:szCs w:val="16"/>
    </w:rPr>
  </w:style>
  <w:style w:type="character" w:customStyle="1" w:styleId="css">
    <w:name w:val="css"/>
    <w:basedOn w:val="DefaultParagraphFont"/>
    <w:rsid w:val="00D733BC"/>
  </w:style>
  <w:style w:type="character" w:customStyle="1" w:styleId="text">
    <w:name w:val="text"/>
    <w:basedOn w:val="DefaultParagraphFont"/>
    <w:rsid w:val="00D733BC"/>
  </w:style>
  <w:style w:type="paragraph" w:styleId="BodyText3">
    <w:name w:val="Body Text 3"/>
    <w:basedOn w:val="Normal"/>
    <w:link w:val="BodyText3Char"/>
    <w:rsid w:val="00D733BC"/>
    <w:pPr>
      <w:spacing w:after="120"/>
    </w:pPr>
    <w:rPr>
      <w:rFonts w:ascii="Times New Roman" w:hAnsi="Times New Roman"/>
      <w:sz w:val="16"/>
      <w:szCs w:val="16"/>
    </w:rPr>
  </w:style>
  <w:style w:type="paragraph" w:styleId="BodyTextIndent2">
    <w:name w:val="Body Text Indent 2"/>
    <w:basedOn w:val="Normal"/>
    <w:rsid w:val="00D733BC"/>
    <w:pPr>
      <w:spacing w:after="120" w:line="480" w:lineRule="auto"/>
      <w:ind w:left="283"/>
    </w:pPr>
    <w:rPr>
      <w:rFonts w:ascii="Times New Roman" w:hAnsi="Times New Roman"/>
      <w:szCs w:val="24"/>
    </w:rPr>
  </w:style>
  <w:style w:type="character" w:styleId="PageNumber">
    <w:name w:val="page number"/>
    <w:basedOn w:val="DefaultParagraphFont"/>
    <w:rsid w:val="00D733BC"/>
  </w:style>
  <w:style w:type="paragraph" w:styleId="Header">
    <w:name w:val="header"/>
    <w:basedOn w:val="Normal"/>
    <w:link w:val="HeaderChar"/>
    <w:uiPriority w:val="99"/>
    <w:rsid w:val="00D733BC"/>
    <w:pPr>
      <w:tabs>
        <w:tab w:val="center" w:pos="4153"/>
        <w:tab w:val="right" w:pos="8306"/>
      </w:tabs>
    </w:pPr>
  </w:style>
  <w:style w:type="paragraph" w:styleId="FootnoteText">
    <w:name w:val="footnote text"/>
    <w:basedOn w:val="Normal"/>
    <w:link w:val="FootnoteTextChar"/>
    <w:semiHidden/>
    <w:rsid w:val="00D733BC"/>
    <w:rPr>
      <w:sz w:val="20"/>
    </w:rPr>
  </w:style>
  <w:style w:type="character" w:styleId="FootnoteReference">
    <w:name w:val="footnote reference"/>
    <w:basedOn w:val="DefaultParagraphFont"/>
    <w:semiHidden/>
    <w:rsid w:val="00D733BC"/>
    <w:rPr>
      <w:vertAlign w:val="superscript"/>
    </w:rPr>
  </w:style>
  <w:style w:type="paragraph" w:customStyle="1" w:styleId="report1">
    <w:name w:val="report1"/>
    <w:basedOn w:val="Normal"/>
    <w:rsid w:val="00D733BC"/>
    <w:pPr>
      <w:ind w:left="360" w:hanging="360"/>
    </w:pPr>
    <w:rPr>
      <w:rFonts w:ascii="Times New Roman" w:hAnsi="Times New Roman"/>
      <w:sz w:val="20"/>
    </w:rPr>
  </w:style>
  <w:style w:type="paragraph" w:customStyle="1" w:styleId="heading">
    <w:name w:val="heading"/>
    <w:basedOn w:val="Normal"/>
    <w:rsid w:val="00D733BC"/>
    <w:pPr>
      <w:tabs>
        <w:tab w:val="left" w:pos="432"/>
      </w:tabs>
      <w:ind w:left="432" w:hanging="432"/>
    </w:pPr>
    <w:rPr>
      <w:rFonts w:ascii="Times New Roman" w:hAnsi="Times New Roman"/>
      <w:sz w:val="20"/>
    </w:rPr>
  </w:style>
  <w:style w:type="paragraph" w:customStyle="1" w:styleId="Style1">
    <w:name w:val="Style1"/>
    <w:basedOn w:val="Normal"/>
    <w:rsid w:val="00D733BC"/>
    <w:rPr>
      <w:rFonts w:ascii="Times New Roman" w:hAnsi="Times New Roman"/>
      <w:sz w:val="20"/>
    </w:rPr>
  </w:style>
  <w:style w:type="paragraph" w:customStyle="1" w:styleId="Style2">
    <w:name w:val="Style2"/>
    <w:basedOn w:val="Normal"/>
    <w:next w:val="Heading1"/>
    <w:rsid w:val="00D733BC"/>
    <w:rPr>
      <w:rFonts w:ascii="Times New Roman" w:hAnsi="Times New Roman"/>
      <w:sz w:val="20"/>
    </w:rPr>
  </w:style>
  <w:style w:type="paragraph" w:customStyle="1" w:styleId="Style3">
    <w:name w:val="Style3"/>
    <w:basedOn w:val="Normal"/>
    <w:next w:val="Heading2"/>
    <w:rsid w:val="00D733BC"/>
    <w:rPr>
      <w:rFonts w:ascii="Times New Roman" w:hAnsi="Times New Roman"/>
      <w:sz w:val="20"/>
    </w:rPr>
  </w:style>
  <w:style w:type="paragraph" w:customStyle="1" w:styleId="Style4">
    <w:name w:val="Style4"/>
    <w:basedOn w:val="Normal"/>
    <w:next w:val="Heading3"/>
    <w:rsid w:val="00D733BC"/>
    <w:rPr>
      <w:rFonts w:ascii="Times New Roman" w:hAnsi="Times New Roman"/>
      <w:sz w:val="20"/>
    </w:rPr>
  </w:style>
  <w:style w:type="paragraph" w:customStyle="1" w:styleId="heading20">
    <w:name w:val="heading2"/>
    <w:basedOn w:val="heading"/>
    <w:rsid w:val="00D733BC"/>
  </w:style>
  <w:style w:type="paragraph" w:customStyle="1" w:styleId="heading30">
    <w:name w:val="heading3"/>
    <w:basedOn w:val="heading20"/>
    <w:rsid w:val="00D733BC"/>
  </w:style>
  <w:style w:type="paragraph" w:customStyle="1" w:styleId="heading40">
    <w:name w:val="heading4"/>
    <w:basedOn w:val="heading30"/>
    <w:rsid w:val="00D733BC"/>
  </w:style>
  <w:style w:type="paragraph" w:customStyle="1" w:styleId="heading50">
    <w:name w:val="heading5"/>
    <w:basedOn w:val="heading40"/>
    <w:rsid w:val="00D733BC"/>
  </w:style>
  <w:style w:type="paragraph" w:customStyle="1" w:styleId="BodyText21">
    <w:name w:val="Body Text 21"/>
    <w:basedOn w:val="Normal"/>
    <w:rsid w:val="00D733BC"/>
    <w:pPr>
      <w:tabs>
        <w:tab w:val="left" w:pos="144"/>
        <w:tab w:val="left" w:pos="870"/>
        <w:tab w:val="left" w:pos="1440"/>
        <w:tab w:val="left" w:pos="2160"/>
        <w:tab w:val="left" w:pos="2880"/>
        <w:tab w:val="left" w:pos="3600"/>
        <w:tab w:val="left" w:pos="4320"/>
        <w:tab w:val="left" w:pos="5040"/>
        <w:tab w:val="left" w:pos="5760"/>
        <w:tab w:val="left" w:pos="6480"/>
        <w:tab w:val="left" w:pos="7200"/>
      </w:tabs>
      <w:ind w:left="870" w:hanging="870"/>
      <w:jc w:val="both"/>
    </w:pPr>
    <w:rPr>
      <w:rFonts w:ascii="Times New Roman" w:hAnsi="Times New Roman"/>
      <w:sz w:val="20"/>
    </w:rPr>
  </w:style>
  <w:style w:type="character" w:styleId="FollowedHyperlink">
    <w:name w:val="FollowedHyperlink"/>
    <w:basedOn w:val="DefaultParagraphFont"/>
    <w:rsid w:val="00D733BC"/>
    <w:rPr>
      <w:color w:val="800080"/>
      <w:u w:val="single"/>
    </w:rPr>
  </w:style>
  <w:style w:type="paragraph" w:customStyle="1" w:styleId="Style10">
    <w:name w:val="Style 1"/>
    <w:basedOn w:val="Normal"/>
    <w:uiPriority w:val="99"/>
    <w:rsid w:val="0022413E"/>
    <w:pPr>
      <w:widowControl w:val="0"/>
      <w:autoSpaceDE w:val="0"/>
      <w:autoSpaceDN w:val="0"/>
      <w:adjustRightInd w:val="0"/>
    </w:pPr>
    <w:rPr>
      <w:rFonts w:ascii="Times New Roman" w:hAnsi="Times New Roman"/>
      <w:sz w:val="20"/>
    </w:rPr>
  </w:style>
  <w:style w:type="paragraph" w:customStyle="1" w:styleId="Style40">
    <w:name w:val="Style 4"/>
    <w:basedOn w:val="Normal"/>
    <w:uiPriority w:val="99"/>
    <w:rsid w:val="0022413E"/>
    <w:pPr>
      <w:widowControl w:val="0"/>
      <w:autoSpaceDE w:val="0"/>
      <w:autoSpaceDN w:val="0"/>
      <w:ind w:left="144"/>
    </w:pPr>
    <w:rPr>
      <w:rFonts w:ascii="Verdana" w:hAnsi="Verdana" w:cs="Verdana"/>
      <w:b/>
      <w:bCs/>
      <w:sz w:val="22"/>
      <w:szCs w:val="22"/>
    </w:rPr>
  </w:style>
  <w:style w:type="paragraph" w:styleId="NormalWeb">
    <w:name w:val="Normal (Web)"/>
    <w:basedOn w:val="Normal"/>
    <w:uiPriority w:val="99"/>
    <w:rsid w:val="00D733BC"/>
    <w:rPr>
      <w:rFonts w:ascii="Times New Roman" w:hAnsi="Times New Roman"/>
      <w:szCs w:val="24"/>
    </w:rPr>
  </w:style>
  <w:style w:type="paragraph" w:customStyle="1" w:styleId="Style59">
    <w:name w:val="Style 59"/>
    <w:basedOn w:val="Normal"/>
    <w:uiPriority w:val="99"/>
    <w:rsid w:val="0022413E"/>
    <w:pPr>
      <w:widowControl w:val="0"/>
      <w:autoSpaceDE w:val="0"/>
      <w:autoSpaceDN w:val="0"/>
      <w:spacing w:before="288"/>
    </w:pPr>
    <w:rPr>
      <w:rFonts w:ascii="Verdana" w:hAnsi="Verdana" w:cs="Verdana"/>
      <w:sz w:val="21"/>
      <w:szCs w:val="21"/>
    </w:rPr>
  </w:style>
  <w:style w:type="paragraph" w:customStyle="1" w:styleId="Style11">
    <w:name w:val="Style 11"/>
    <w:basedOn w:val="Normal"/>
    <w:uiPriority w:val="99"/>
    <w:rsid w:val="0022413E"/>
    <w:pPr>
      <w:widowControl w:val="0"/>
      <w:autoSpaceDE w:val="0"/>
      <w:autoSpaceDN w:val="0"/>
      <w:spacing w:before="180"/>
      <w:ind w:left="504"/>
    </w:pPr>
    <w:rPr>
      <w:rFonts w:ascii="Verdana" w:hAnsi="Verdana" w:cs="Verdana"/>
      <w:sz w:val="21"/>
      <w:szCs w:val="21"/>
    </w:rPr>
  </w:style>
  <w:style w:type="paragraph" w:customStyle="1" w:styleId="Style36">
    <w:name w:val="Style 36"/>
    <w:basedOn w:val="Normal"/>
    <w:uiPriority w:val="99"/>
    <w:rsid w:val="0022413E"/>
    <w:pPr>
      <w:widowControl w:val="0"/>
      <w:autoSpaceDE w:val="0"/>
      <w:autoSpaceDN w:val="0"/>
      <w:spacing w:before="288"/>
      <w:ind w:left="72" w:right="72" w:firstLine="648"/>
      <w:jc w:val="both"/>
    </w:pPr>
    <w:rPr>
      <w:rFonts w:ascii="Verdana" w:hAnsi="Verdana" w:cs="Verdana"/>
      <w:sz w:val="21"/>
      <w:szCs w:val="21"/>
    </w:rPr>
  </w:style>
  <w:style w:type="paragraph" w:customStyle="1" w:styleId="Style37">
    <w:name w:val="Style 37"/>
    <w:basedOn w:val="Normal"/>
    <w:uiPriority w:val="99"/>
    <w:rsid w:val="0022413E"/>
    <w:pPr>
      <w:widowControl w:val="0"/>
      <w:autoSpaceDE w:val="0"/>
      <w:autoSpaceDN w:val="0"/>
      <w:spacing w:before="324"/>
      <w:ind w:left="648"/>
    </w:pPr>
    <w:rPr>
      <w:rFonts w:ascii="Verdana" w:hAnsi="Verdana" w:cs="Verdana"/>
      <w:b/>
      <w:bCs/>
      <w:sz w:val="22"/>
      <w:szCs w:val="22"/>
    </w:rPr>
  </w:style>
  <w:style w:type="paragraph" w:customStyle="1" w:styleId="Style38">
    <w:name w:val="Style 38"/>
    <w:basedOn w:val="Normal"/>
    <w:uiPriority w:val="99"/>
    <w:rsid w:val="0022413E"/>
    <w:pPr>
      <w:widowControl w:val="0"/>
      <w:autoSpaceDE w:val="0"/>
      <w:autoSpaceDN w:val="0"/>
      <w:spacing w:before="180" w:line="290" w:lineRule="auto"/>
      <w:ind w:left="720" w:right="144"/>
      <w:jc w:val="both"/>
    </w:pPr>
    <w:rPr>
      <w:rFonts w:ascii="Verdana" w:hAnsi="Verdana" w:cs="Verdana"/>
      <w:sz w:val="21"/>
      <w:szCs w:val="21"/>
    </w:rPr>
  </w:style>
  <w:style w:type="paragraph" w:customStyle="1" w:styleId="Style39">
    <w:name w:val="Style 39"/>
    <w:basedOn w:val="Normal"/>
    <w:uiPriority w:val="99"/>
    <w:rsid w:val="0022413E"/>
    <w:pPr>
      <w:widowControl w:val="0"/>
      <w:autoSpaceDE w:val="0"/>
      <w:autoSpaceDN w:val="0"/>
      <w:ind w:left="72"/>
    </w:pPr>
    <w:rPr>
      <w:rFonts w:ascii="Verdana" w:hAnsi="Verdana" w:cs="Verdana"/>
      <w:b/>
      <w:bCs/>
      <w:sz w:val="21"/>
      <w:szCs w:val="21"/>
    </w:rPr>
  </w:style>
  <w:style w:type="paragraph" w:customStyle="1" w:styleId="Style400">
    <w:name w:val="Style 40"/>
    <w:basedOn w:val="Normal"/>
    <w:uiPriority w:val="99"/>
    <w:rsid w:val="0022413E"/>
    <w:pPr>
      <w:widowControl w:val="0"/>
      <w:autoSpaceDE w:val="0"/>
      <w:autoSpaceDN w:val="0"/>
      <w:spacing w:before="72"/>
      <w:ind w:right="144" w:firstLine="288"/>
      <w:jc w:val="both"/>
    </w:pPr>
    <w:rPr>
      <w:rFonts w:ascii="Verdana" w:hAnsi="Verdana" w:cs="Verdana"/>
      <w:sz w:val="21"/>
      <w:szCs w:val="21"/>
    </w:rPr>
  </w:style>
  <w:style w:type="paragraph" w:customStyle="1" w:styleId="Style41">
    <w:name w:val="Style 41"/>
    <w:basedOn w:val="Normal"/>
    <w:uiPriority w:val="99"/>
    <w:rsid w:val="0022413E"/>
    <w:pPr>
      <w:widowControl w:val="0"/>
      <w:autoSpaceDE w:val="0"/>
      <w:autoSpaceDN w:val="0"/>
      <w:spacing w:line="297" w:lineRule="auto"/>
      <w:ind w:left="216" w:right="144" w:firstLine="1224"/>
      <w:jc w:val="both"/>
    </w:pPr>
    <w:rPr>
      <w:rFonts w:ascii="Verdana" w:hAnsi="Verdana" w:cs="Verdana"/>
      <w:sz w:val="21"/>
      <w:szCs w:val="21"/>
    </w:rPr>
  </w:style>
  <w:style w:type="paragraph" w:customStyle="1" w:styleId="Style42">
    <w:name w:val="Style 42"/>
    <w:basedOn w:val="Normal"/>
    <w:uiPriority w:val="99"/>
    <w:rsid w:val="0022413E"/>
    <w:pPr>
      <w:widowControl w:val="0"/>
      <w:autoSpaceDE w:val="0"/>
      <w:autoSpaceDN w:val="0"/>
      <w:spacing w:before="72" w:after="8316"/>
      <w:ind w:left="72" w:right="144" w:firstLine="1368"/>
      <w:jc w:val="both"/>
    </w:pPr>
    <w:rPr>
      <w:rFonts w:ascii="Verdana" w:hAnsi="Verdana" w:cs="Verdana"/>
      <w:sz w:val="21"/>
      <w:szCs w:val="21"/>
    </w:rPr>
  </w:style>
  <w:style w:type="paragraph" w:customStyle="1" w:styleId="Style43">
    <w:name w:val="Style 43"/>
    <w:basedOn w:val="Normal"/>
    <w:uiPriority w:val="99"/>
    <w:rsid w:val="0022413E"/>
    <w:pPr>
      <w:widowControl w:val="0"/>
      <w:autoSpaceDE w:val="0"/>
      <w:autoSpaceDN w:val="0"/>
      <w:spacing w:before="288" w:line="300" w:lineRule="auto"/>
      <w:ind w:left="720" w:right="144"/>
      <w:jc w:val="both"/>
    </w:pPr>
    <w:rPr>
      <w:rFonts w:ascii="Tahoma" w:hAnsi="Tahoma" w:cs="Tahoma"/>
      <w:sz w:val="21"/>
      <w:szCs w:val="21"/>
    </w:rPr>
  </w:style>
  <w:style w:type="character" w:customStyle="1" w:styleId="CharacterStyle2">
    <w:name w:val="Character Style 2"/>
    <w:uiPriority w:val="99"/>
    <w:rsid w:val="0022413E"/>
    <w:rPr>
      <w:rFonts w:ascii="Tahoma" w:hAnsi="Tahoma"/>
      <w:sz w:val="21"/>
    </w:rPr>
  </w:style>
  <w:style w:type="character" w:customStyle="1" w:styleId="CharacterStyle5">
    <w:name w:val="Character Style 5"/>
    <w:uiPriority w:val="99"/>
    <w:rsid w:val="0022413E"/>
    <w:rPr>
      <w:rFonts w:ascii="Verdana" w:hAnsi="Verdana"/>
      <w:sz w:val="21"/>
    </w:rPr>
  </w:style>
  <w:style w:type="character" w:customStyle="1" w:styleId="CharacterStyle26">
    <w:name w:val="Character Style 26"/>
    <w:uiPriority w:val="99"/>
    <w:rsid w:val="0022413E"/>
    <w:rPr>
      <w:rFonts w:ascii="Verdana" w:hAnsi="Verdana"/>
      <w:b/>
      <w:sz w:val="22"/>
    </w:rPr>
  </w:style>
  <w:style w:type="character" w:customStyle="1" w:styleId="CharacterStyle1">
    <w:name w:val="Character Style 1"/>
    <w:uiPriority w:val="99"/>
    <w:rsid w:val="0022413E"/>
    <w:rPr>
      <w:sz w:val="20"/>
    </w:rPr>
  </w:style>
  <w:style w:type="character" w:customStyle="1" w:styleId="CharacterStyle17">
    <w:name w:val="Character Style 17"/>
    <w:uiPriority w:val="99"/>
    <w:rsid w:val="0022413E"/>
    <w:rPr>
      <w:rFonts w:ascii="Verdana" w:hAnsi="Verdana"/>
      <w:b/>
      <w:sz w:val="21"/>
    </w:rPr>
  </w:style>
  <w:style w:type="character" w:customStyle="1" w:styleId="CharacterStyle10">
    <w:name w:val="Character Style 10"/>
    <w:uiPriority w:val="99"/>
    <w:rsid w:val="0022413E"/>
    <w:rPr>
      <w:rFonts w:ascii="Verdana" w:hAnsi="Verdana"/>
      <w:sz w:val="17"/>
    </w:rPr>
  </w:style>
  <w:style w:type="character" w:customStyle="1" w:styleId="FooterChar">
    <w:name w:val="Footer Char"/>
    <w:basedOn w:val="DefaultParagraphFont"/>
    <w:link w:val="Footer"/>
    <w:uiPriority w:val="99"/>
    <w:rsid w:val="00B90E4B"/>
    <w:rPr>
      <w:rFonts w:ascii="Calibri" w:hAnsi="Calibri"/>
      <w:sz w:val="22"/>
      <w:szCs w:val="22"/>
      <w:lang w:val="en-IN" w:eastAsia="en-IN"/>
    </w:rPr>
  </w:style>
  <w:style w:type="character" w:customStyle="1" w:styleId="Heading3Char">
    <w:name w:val="Heading 3 Char"/>
    <w:basedOn w:val="DefaultParagraphFont"/>
    <w:link w:val="Heading3"/>
    <w:rsid w:val="00553E67"/>
    <w:rPr>
      <w:b/>
      <w:bCs/>
      <w:sz w:val="36"/>
      <w:u w:val="single"/>
    </w:rPr>
  </w:style>
  <w:style w:type="character" w:customStyle="1" w:styleId="BodyText2Char">
    <w:name w:val="Body Text 2 Char"/>
    <w:basedOn w:val="DefaultParagraphFont"/>
    <w:link w:val="BodyText2"/>
    <w:rsid w:val="00553E67"/>
    <w:rPr>
      <w:sz w:val="24"/>
    </w:rPr>
  </w:style>
  <w:style w:type="character" w:customStyle="1" w:styleId="HeaderChar">
    <w:name w:val="Header Char"/>
    <w:basedOn w:val="DefaultParagraphFont"/>
    <w:link w:val="Header"/>
    <w:uiPriority w:val="99"/>
    <w:rsid w:val="00553E67"/>
    <w:rPr>
      <w:rFonts w:ascii="Arial" w:hAnsi="Arial"/>
      <w:sz w:val="24"/>
    </w:rPr>
  </w:style>
  <w:style w:type="paragraph" w:styleId="List">
    <w:name w:val="List"/>
    <w:basedOn w:val="Normal"/>
    <w:rsid w:val="00553E67"/>
    <w:pPr>
      <w:ind w:left="283" w:hanging="283"/>
    </w:pPr>
    <w:rPr>
      <w:rFonts w:ascii="Times New Roman" w:hAnsi="Times New Roman"/>
      <w:szCs w:val="24"/>
    </w:rPr>
  </w:style>
  <w:style w:type="table" w:styleId="TableGrid">
    <w:name w:val="Table Grid"/>
    <w:basedOn w:val="TableNormal"/>
    <w:rsid w:val="00DD42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leChar">
    <w:name w:val="Title Char"/>
    <w:link w:val="Title"/>
    <w:rsid w:val="00FF7804"/>
    <w:rPr>
      <w:b/>
      <w:bCs/>
      <w:sz w:val="40"/>
      <w:lang w:val="en-US" w:eastAsia="en-US"/>
    </w:rPr>
  </w:style>
  <w:style w:type="paragraph" w:styleId="BalloonText">
    <w:name w:val="Balloon Text"/>
    <w:basedOn w:val="Normal"/>
    <w:link w:val="BalloonTextChar"/>
    <w:rsid w:val="004D665C"/>
    <w:rPr>
      <w:rFonts w:ascii="Tahoma" w:hAnsi="Tahoma" w:cs="Tahoma"/>
      <w:sz w:val="16"/>
      <w:szCs w:val="16"/>
    </w:rPr>
  </w:style>
  <w:style w:type="character" w:customStyle="1" w:styleId="BalloonTextChar">
    <w:name w:val="Balloon Text Char"/>
    <w:basedOn w:val="DefaultParagraphFont"/>
    <w:link w:val="BalloonText"/>
    <w:rsid w:val="004D665C"/>
    <w:rPr>
      <w:rFonts w:ascii="Tahoma" w:hAnsi="Tahoma" w:cs="Tahoma"/>
      <w:sz w:val="16"/>
      <w:szCs w:val="16"/>
      <w:lang w:val="en-US" w:eastAsia="en-US"/>
    </w:rPr>
  </w:style>
  <w:style w:type="character" w:customStyle="1" w:styleId="Heading2Char">
    <w:name w:val="Heading 2 Char"/>
    <w:link w:val="Heading2"/>
    <w:uiPriority w:val="9"/>
    <w:rsid w:val="0056743E"/>
    <w:rPr>
      <w:b/>
      <w:bCs/>
      <w:sz w:val="36"/>
      <w:lang w:val="en-US" w:eastAsia="en-US"/>
    </w:rPr>
  </w:style>
  <w:style w:type="paragraph" w:styleId="BlockText">
    <w:name w:val="Block Text"/>
    <w:basedOn w:val="Normal"/>
    <w:rsid w:val="003262A6"/>
    <w:pPr>
      <w:pBdr>
        <w:top w:val="single" w:sz="4" w:space="6" w:color="auto"/>
        <w:left w:val="single" w:sz="4" w:space="4" w:color="auto"/>
        <w:bottom w:val="single" w:sz="4" w:space="6" w:color="auto"/>
        <w:right w:val="single" w:sz="4" w:space="4" w:color="auto"/>
      </w:pBdr>
      <w:ind w:left="2340" w:right="-270" w:hanging="2340"/>
    </w:pPr>
    <w:rPr>
      <w:rFonts w:ascii="Verdana" w:hAnsi="Verdana"/>
    </w:rPr>
  </w:style>
  <w:style w:type="paragraph" w:styleId="Subtitle">
    <w:name w:val="Subtitle"/>
    <w:basedOn w:val="Normal"/>
    <w:link w:val="SubtitleChar"/>
    <w:qFormat/>
    <w:rsid w:val="003262A6"/>
    <w:rPr>
      <w:rFonts w:ascii="Times New Roman" w:hAnsi="Times New Roman"/>
      <w:b/>
      <w:bCs/>
      <w:sz w:val="40"/>
      <w:szCs w:val="24"/>
    </w:rPr>
  </w:style>
  <w:style w:type="character" w:customStyle="1" w:styleId="SubtitleChar">
    <w:name w:val="Subtitle Char"/>
    <w:basedOn w:val="DefaultParagraphFont"/>
    <w:link w:val="Subtitle"/>
    <w:rsid w:val="003262A6"/>
    <w:rPr>
      <w:b/>
      <w:bCs/>
      <w:sz w:val="40"/>
      <w:szCs w:val="24"/>
      <w:lang w:val="en-US" w:eastAsia="en-US"/>
    </w:rPr>
  </w:style>
  <w:style w:type="character" w:customStyle="1" w:styleId="Heading4Char">
    <w:name w:val="Heading 4 Char"/>
    <w:link w:val="Heading4"/>
    <w:uiPriority w:val="9"/>
    <w:rsid w:val="003262A6"/>
    <w:rPr>
      <w:b/>
      <w:bCs/>
      <w:sz w:val="32"/>
      <w:lang w:val="en-US" w:eastAsia="en-US"/>
    </w:rPr>
  </w:style>
  <w:style w:type="character" w:customStyle="1" w:styleId="Heading8Char">
    <w:name w:val="Heading 8 Char"/>
    <w:link w:val="Heading8"/>
    <w:rsid w:val="003262A6"/>
    <w:rPr>
      <w:i/>
      <w:iCs/>
      <w:sz w:val="24"/>
      <w:szCs w:val="24"/>
      <w:lang w:val="en-US" w:eastAsia="en-US"/>
    </w:rPr>
  </w:style>
  <w:style w:type="character" w:customStyle="1" w:styleId="BodyTextChar">
    <w:name w:val="Body Text Char"/>
    <w:link w:val="BodyText"/>
    <w:rsid w:val="003262A6"/>
    <w:rPr>
      <w:sz w:val="24"/>
      <w:lang w:val="en-US" w:eastAsia="en-US"/>
    </w:rPr>
  </w:style>
  <w:style w:type="character" w:customStyle="1" w:styleId="BodyText3Char">
    <w:name w:val="Body Text 3 Char"/>
    <w:link w:val="BodyText3"/>
    <w:rsid w:val="003262A6"/>
    <w:rPr>
      <w:sz w:val="16"/>
      <w:szCs w:val="16"/>
      <w:lang w:val="en-US" w:eastAsia="en-US"/>
    </w:rPr>
  </w:style>
  <w:style w:type="character" w:customStyle="1" w:styleId="FootnoteTextChar">
    <w:name w:val="Footnote Text Char"/>
    <w:link w:val="FootnoteText"/>
    <w:semiHidden/>
    <w:rsid w:val="003262A6"/>
    <w:rPr>
      <w:rFonts w:ascii="Arial" w:hAnsi="Arial"/>
      <w:lang w:val="en-US" w:eastAsia="en-US"/>
    </w:rPr>
  </w:style>
  <w:style w:type="paragraph" w:styleId="NoSpacing">
    <w:name w:val="No Spacing"/>
    <w:link w:val="NoSpacingChar"/>
    <w:uiPriority w:val="1"/>
    <w:qFormat/>
    <w:rsid w:val="003262A6"/>
    <w:rPr>
      <w:rFonts w:ascii="Calibri" w:eastAsia="Calibri" w:hAnsi="Calibri"/>
      <w:sz w:val="22"/>
      <w:szCs w:val="22"/>
      <w:lang w:eastAsia="en-US"/>
    </w:rPr>
  </w:style>
  <w:style w:type="character" w:styleId="Emphasis">
    <w:name w:val="Emphasis"/>
    <w:qFormat/>
    <w:rsid w:val="003262A6"/>
    <w:rPr>
      <w:i/>
      <w:iCs/>
    </w:rPr>
  </w:style>
  <w:style w:type="character" w:customStyle="1" w:styleId="ListParagraphChar">
    <w:name w:val="List Paragraph Char"/>
    <w:aliases w:val="Heading 41 Char,Citation List Char,Report Para Char,Medium Grid 1 - Accent 21 Char,Number Bullets Char,List Paragraph1 Char,Resume Title Char,WinDForce-Letter Char,Heading 2_sj Char,En tête 1 Char,Indent Paragraph Char,heading 4 Char"/>
    <w:link w:val="ListParagraph"/>
    <w:uiPriority w:val="99"/>
    <w:locked/>
    <w:rsid w:val="00283AB0"/>
    <w:rPr>
      <w:rFonts w:ascii="Arial" w:hAnsi="Arial"/>
      <w:sz w:val="24"/>
      <w:lang w:val="en-US" w:eastAsia="en-US"/>
    </w:rPr>
  </w:style>
  <w:style w:type="character" w:customStyle="1" w:styleId="NoSpacingChar">
    <w:name w:val="No Spacing Char"/>
    <w:basedOn w:val="DefaultParagraphFont"/>
    <w:link w:val="NoSpacing"/>
    <w:uiPriority w:val="1"/>
    <w:rsid w:val="00B87BFD"/>
    <w:rPr>
      <w:rFonts w:ascii="Calibri" w:eastAsia="Calibri" w:hAnsi="Calibri"/>
      <w:sz w:val="22"/>
      <w:szCs w:val="22"/>
      <w:lang w:eastAsia="en-US"/>
    </w:rPr>
  </w:style>
  <w:style w:type="table" w:customStyle="1" w:styleId="TableGrid1">
    <w:name w:val="Table Grid1"/>
    <w:basedOn w:val="TableNormal"/>
    <w:next w:val="TableGrid"/>
    <w:uiPriority w:val="39"/>
    <w:rsid w:val="000E2328"/>
    <w:rPr>
      <w:rFonts w:asciiTheme="minorHAnsi" w:eastAsiaTheme="minorHAnsi" w:hAnsiTheme="minorHAnsi" w:cstheme="minorBidi"/>
      <w:sz w:val="22"/>
      <w:szCs w:val="22"/>
      <w:lang w:val="en-US" w:eastAsia="en-US" w:bidi="gu-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F3ED0"/>
    <w:pPr>
      <w:widowControl w:val="0"/>
      <w:autoSpaceDE w:val="0"/>
      <w:autoSpaceDN w:val="0"/>
    </w:pPr>
    <w:rPr>
      <w:rFonts w:ascii="Times New Roman" w:hAnsi="Times New Roman"/>
      <w:sz w:val="22"/>
      <w:szCs w:val="22"/>
    </w:rPr>
  </w:style>
  <w:style w:type="character" w:styleId="CommentReference">
    <w:name w:val="annotation reference"/>
    <w:basedOn w:val="DefaultParagraphFont"/>
    <w:uiPriority w:val="99"/>
    <w:semiHidden/>
    <w:unhideWhenUsed/>
    <w:rsid w:val="001F3ED0"/>
    <w:rPr>
      <w:sz w:val="16"/>
      <w:szCs w:val="16"/>
    </w:rPr>
  </w:style>
  <w:style w:type="paragraph" w:styleId="CommentText">
    <w:name w:val="annotation text"/>
    <w:basedOn w:val="Normal"/>
    <w:link w:val="CommentTextChar"/>
    <w:uiPriority w:val="99"/>
    <w:semiHidden/>
    <w:unhideWhenUsed/>
    <w:rsid w:val="001F3ED0"/>
    <w:pPr>
      <w:widowControl w:val="0"/>
      <w:autoSpaceDE w:val="0"/>
      <w:autoSpaceDN w:val="0"/>
    </w:pPr>
    <w:rPr>
      <w:rFonts w:ascii="Cambria" w:eastAsia="Cambria" w:hAnsi="Cambria" w:cs="Cambria"/>
      <w:sz w:val="20"/>
      <w:lang w:bidi="en-US"/>
    </w:rPr>
  </w:style>
  <w:style w:type="character" w:customStyle="1" w:styleId="CommentTextChar">
    <w:name w:val="Comment Text Char"/>
    <w:basedOn w:val="DefaultParagraphFont"/>
    <w:link w:val="CommentText"/>
    <w:uiPriority w:val="99"/>
    <w:semiHidden/>
    <w:rsid w:val="001F3ED0"/>
    <w:rPr>
      <w:rFonts w:ascii="Cambria" w:eastAsia="Cambria" w:hAnsi="Cambria" w:cs="Cambria"/>
      <w:lang w:val="en-US" w:eastAsia="en-US" w:bidi="en-US"/>
    </w:rPr>
  </w:style>
  <w:style w:type="paragraph" w:styleId="CommentSubject">
    <w:name w:val="annotation subject"/>
    <w:basedOn w:val="CommentText"/>
    <w:next w:val="CommentText"/>
    <w:link w:val="CommentSubjectChar"/>
    <w:semiHidden/>
    <w:unhideWhenUsed/>
    <w:rsid w:val="006C5ACC"/>
    <w:pPr>
      <w:widowControl/>
      <w:autoSpaceDE/>
      <w:autoSpaceDN/>
    </w:pPr>
    <w:rPr>
      <w:rFonts w:ascii="Arial" w:eastAsia="Times New Roman" w:hAnsi="Arial" w:cs="Times New Roman"/>
      <w:b/>
      <w:bCs/>
      <w:lang w:bidi="ar-SA"/>
    </w:rPr>
  </w:style>
  <w:style w:type="character" w:customStyle="1" w:styleId="CommentSubjectChar">
    <w:name w:val="Comment Subject Char"/>
    <w:basedOn w:val="CommentTextChar"/>
    <w:link w:val="CommentSubject"/>
    <w:semiHidden/>
    <w:rsid w:val="006C5ACC"/>
    <w:rPr>
      <w:rFonts w:ascii="Arial" w:eastAsia="Cambria" w:hAnsi="Arial" w:cs="Cambria"/>
      <w:b/>
      <w:bCs/>
      <w:lang w:val="en-US" w:eastAsia="en-US" w:bidi="en-US"/>
    </w:rPr>
  </w:style>
  <w:style w:type="paragraph" w:styleId="Revision">
    <w:name w:val="Revision"/>
    <w:hidden/>
    <w:uiPriority w:val="99"/>
    <w:semiHidden/>
    <w:rsid w:val="00183DE0"/>
    <w:rPr>
      <w:rFonts w:ascii="Arial"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16234">
      <w:bodyDiv w:val="1"/>
      <w:marLeft w:val="0"/>
      <w:marRight w:val="0"/>
      <w:marTop w:val="0"/>
      <w:marBottom w:val="0"/>
      <w:divBdr>
        <w:top w:val="none" w:sz="0" w:space="0" w:color="auto"/>
        <w:left w:val="none" w:sz="0" w:space="0" w:color="auto"/>
        <w:bottom w:val="none" w:sz="0" w:space="0" w:color="auto"/>
        <w:right w:val="none" w:sz="0" w:space="0" w:color="auto"/>
      </w:divBdr>
    </w:div>
    <w:div w:id="554436972">
      <w:bodyDiv w:val="1"/>
      <w:marLeft w:val="0"/>
      <w:marRight w:val="0"/>
      <w:marTop w:val="0"/>
      <w:marBottom w:val="0"/>
      <w:divBdr>
        <w:top w:val="none" w:sz="0" w:space="0" w:color="auto"/>
        <w:left w:val="none" w:sz="0" w:space="0" w:color="auto"/>
        <w:bottom w:val="none" w:sz="0" w:space="0" w:color="auto"/>
        <w:right w:val="none" w:sz="0" w:space="0" w:color="auto"/>
      </w:divBdr>
    </w:div>
    <w:div w:id="1072629222">
      <w:bodyDiv w:val="1"/>
      <w:marLeft w:val="0"/>
      <w:marRight w:val="0"/>
      <w:marTop w:val="0"/>
      <w:marBottom w:val="0"/>
      <w:divBdr>
        <w:top w:val="none" w:sz="0" w:space="0" w:color="auto"/>
        <w:left w:val="none" w:sz="0" w:space="0" w:color="auto"/>
        <w:bottom w:val="none" w:sz="0" w:space="0" w:color="auto"/>
        <w:right w:val="none" w:sz="0" w:space="0" w:color="auto"/>
      </w:divBdr>
    </w:div>
    <w:div w:id="1091658585">
      <w:bodyDiv w:val="1"/>
      <w:marLeft w:val="0"/>
      <w:marRight w:val="0"/>
      <w:marTop w:val="0"/>
      <w:marBottom w:val="0"/>
      <w:divBdr>
        <w:top w:val="none" w:sz="0" w:space="0" w:color="auto"/>
        <w:left w:val="none" w:sz="0" w:space="0" w:color="auto"/>
        <w:bottom w:val="none" w:sz="0" w:space="0" w:color="auto"/>
        <w:right w:val="none" w:sz="0" w:space="0" w:color="auto"/>
      </w:divBdr>
    </w:div>
    <w:div w:id="1288313976">
      <w:bodyDiv w:val="1"/>
      <w:marLeft w:val="0"/>
      <w:marRight w:val="0"/>
      <w:marTop w:val="0"/>
      <w:marBottom w:val="0"/>
      <w:divBdr>
        <w:top w:val="none" w:sz="0" w:space="0" w:color="auto"/>
        <w:left w:val="none" w:sz="0" w:space="0" w:color="auto"/>
        <w:bottom w:val="none" w:sz="0" w:space="0" w:color="auto"/>
        <w:right w:val="none" w:sz="0" w:space="0" w:color="auto"/>
      </w:divBdr>
    </w:div>
    <w:div w:id="1310327567">
      <w:bodyDiv w:val="1"/>
      <w:marLeft w:val="0"/>
      <w:marRight w:val="0"/>
      <w:marTop w:val="0"/>
      <w:marBottom w:val="0"/>
      <w:divBdr>
        <w:top w:val="none" w:sz="0" w:space="0" w:color="auto"/>
        <w:left w:val="none" w:sz="0" w:space="0" w:color="auto"/>
        <w:bottom w:val="none" w:sz="0" w:space="0" w:color="auto"/>
        <w:right w:val="none" w:sz="0" w:space="0" w:color="auto"/>
      </w:divBdr>
    </w:div>
    <w:div w:id="1593660049">
      <w:bodyDiv w:val="1"/>
      <w:marLeft w:val="0"/>
      <w:marRight w:val="0"/>
      <w:marTop w:val="0"/>
      <w:marBottom w:val="0"/>
      <w:divBdr>
        <w:top w:val="none" w:sz="0" w:space="0" w:color="auto"/>
        <w:left w:val="none" w:sz="0" w:space="0" w:color="auto"/>
        <w:bottom w:val="none" w:sz="0" w:space="0" w:color="auto"/>
        <w:right w:val="none" w:sz="0" w:space="0" w:color="auto"/>
      </w:divBdr>
    </w:div>
    <w:div w:id="1866092253">
      <w:bodyDiv w:val="1"/>
      <w:marLeft w:val="0"/>
      <w:marRight w:val="0"/>
      <w:marTop w:val="0"/>
      <w:marBottom w:val="0"/>
      <w:divBdr>
        <w:top w:val="none" w:sz="0" w:space="0" w:color="auto"/>
        <w:left w:val="none" w:sz="0" w:space="0" w:color="auto"/>
        <w:bottom w:val="none" w:sz="0" w:space="0" w:color="auto"/>
        <w:right w:val="none" w:sz="0" w:space="0" w:color="auto"/>
      </w:divBdr>
    </w:div>
    <w:div w:id="21355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hyperlink" Target="http://kpt.nprocure.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kpt.nprocure.com"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kpt.nprocur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ndlaport.gov.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kpt.nprocure.com" TargetMode="External"/><Relationship Id="rId23" Type="http://schemas.microsoft.com/office/2011/relationships/people" Target="people.xml"/><Relationship Id="rId10" Type="http://schemas.openxmlformats.org/officeDocument/2006/relationships/hyperlink" Target="https://kpt.nprocure.com" TargetMode="External"/><Relationship Id="rId19" Type="http://schemas.openxmlformats.org/officeDocument/2006/relationships/hyperlink" Target="mailto:saurabh7678@yahoo.co.in" TargetMode="External"/><Relationship Id="rId4" Type="http://schemas.openxmlformats.org/officeDocument/2006/relationships/settings" Target="settings.xml"/><Relationship Id="rId9" Type="http://schemas.openxmlformats.org/officeDocument/2006/relationships/hyperlink" Target="mailto:kptprojectdivision@gmail.com" TargetMode="External"/><Relationship Id="rId14" Type="http://schemas.openxmlformats.org/officeDocument/2006/relationships/hyperlink" Target="mailto:nprocure@gnvfc.ne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25655-A43F-49B8-9493-FFB6EC988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130</Pages>
  <Words>36207</Words>
  <Characters>206383</Characters>
  <Application>Microsoft Office Word</Application>
  <DocSecurity>0</DocSecurity>
  <Lines>1719</Lines>
  <Paragraphs>484</Paragraphs>
  <ScaleCrop>false</ScaleCrop>
  <HeadingPairs>
    <vt:vector size="2" baseType="variant">
      <vt:variant>
        <vt:lpstr>Title</vt:lpstr>
      </vt:variant>
      <vt:variant>
        <vt:i4>1</vt:i4>
      </vt:variant>
    </vt:vector>
  </HeadingPairs>
  <TitlesOfParts>
    <vt:vector size="1" baseType="lpstr">
      <vt:lpstr>KANDLA PORT TRUST</vt:lpstr>
    </vt:vector>
  </TitlesOfParts>
  <Company>ocean</Company>
  <LinksUpToDate>false</LinksUpToDate>
  <CharactersWithSpaces>242106</CharactersWithSpaces>
  <SharedDoc>false</SharedDoc>
  <HLinks>
    <vt:vector size="36" baseType="variant">
      <vt:variant>
        <vt:i4>5701718</vt:i4>
      </vt:variant>
      <vt:variant>
        <vt:i4>15</vt:i4>
      </vt:variant>
      <vt:variant>
        <vt:i4>0</vt:i4>
      </vt:variant>
      <vt:variant>
        <vt:i4>5</vt:i4>
      </vt:variant>
      <vt:variant>
        <vt:lpwstr>http://kpt.nprocure.com/</vt:lpwstr>
      </vt:variant>
      <vt:variant>
        <vt:lpwstr/>
      </vt:variant>
      <vt:variant>
        <vt:i4>5701718</vt:i4>
      </vt:variant>
      <vt:variant>
        <vt:i4>12</vt:i4>
      </vt:variant>
      <vt:variant>
        <vt:i4>0</vt:i4>
      </vt:variant>
      <vt:variant>
        <vt:i4>5</vt:i4>
      </vt:variant>
      <vt:variant>
        <vt:lpwstr>http://kpt.nprocure.com/</vt:lpwstr>
      </vt:variant>
      <vt:variant>
        <vt:lpwstr/>
      </vt:variant>
      <vt:variant>
        <vt:i4>5701718</vt:i4>
      </vt:variant>
      <vt:variant>
        <vt:i4>9</vt:i4>
      </vt:variant>
      <vt:variant>
        <vt:i4>0</vt:i4>
      </vt:variant>
      <vt:variant>
        <vt:i4>5</vt:i4>
      </vt:variant>
      <vt:variant>
        <vt:lpwstr>http://kpt.nprocure.com/</vt:lpwstr>
      </vt:variant>
      <vt:variant>
        <vt:lpwstr/>
      </vt:variant>
      <vt:variant>
        <vt:i4>7077977</vt:i4>
      </vt:variant>
      <vt:variant>
        <vt:i4>6</vt:i4>
      </vt:variant>
      <vt:variant>
        <vt:i4>0</vt:i4>
      </vt:variant>
      <vt:variant>
        <vt:i4>5</vt:i4>
      </vt:variant>
      <vt:variant>
        <vt:lpwstr>mailto:nprocure@gnvfc.net</vt:lpwstr>
      </vt:variant>
      <vt:variant>
        <vt:lpwstr/>
      </vt:variant>
      <vt:variant>
        <vt:i4>4259854</vt:i4>
      </vt:variant>
      <vt:variant>
        <vt:i4>3</vt:i4>
      </vt:variant>
      <vt:variant>
        <vt:i4>0</vt:i4>
      </vt:variant>
      <vt:variant>
        <vt:i4>5</vt:i4>
      </vt:variant>
      <vt:variant>
        <vt:lpwstr>http://kandlaport.gov.in/</vt:lpwstr>
      </vt:variant>
      <vt:variant>
        <vt:lpwstr/>
      </vt:variant>
      <vt:variant>
        <vt:i4>5111827</vt:i4>
      </vt:variant>
      <vt:variant>
        <vt:i4>0</vt:i4>
      </vt:variant>
      <vt:variant>
        <vt:i4>0</vt:i4>
      </vt:variant>
      <vt:variant>
        <vt:i4>5</vt:i4>
      </vt:variant>
      <vt:variant>
        <vt:lpwstr>https://kpt.nprocure.com/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KANDLA PORT TRUST</dc:title>
  <dc:subject/>
  <dc:creator>ROBIN'S</dc:creator>
  <cp:keywords/>
  <dc:description/>
  <cp:lastModifiedBy>RORO</cp:lastModifiedBy>
  <cp:revision>361</cp:revision>
  <cp:lastPrinted>2023-02-21T11:39:00Z</cp:lastPrinted>
  <dcterms:created xsi:type="dcterms:W3CDTF">2022-05-14T08:05:00Z</dcterms:created>
  <dcterms:modified xsi:type="dcterms:W3CDTF">2023-02-27T11:29:00Z</dcterms:modified>
</cp:coreProperties>
</file>